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CC1E04" w14:paraId="6B28988D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327C71DA" w14:textId="77777777" w:rsidR="00CC1E04" w:rsidRDefault="00F043C6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Маткасымовой</w:t>
            </w:r>
            <w:r>
              <w:rPr>
                <w:spacing w:val="6"/>
                <w:sz w:val="19"/>
              </w:rPr>
              <w:t xml:space="preserve"> Натальи</w:t>
            </w:r>
            <w:r>
              <w:rPr>
                <w:spacing w:val="5"/>
                <w:sz w:val="19"/>
              </w:rPr>
              <w:t xml:space="preserve"> Александровны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CC1E04" w14:paraId="0824D782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0F7149B1" w14:textId="77777777" w:rsidR="00CC1E04" w:rsidRDefault="00F043C6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86C3F4A" w14:textId="77777777" w:rsidR="00CC1E04" w:rsidRDefault="00CC1E04">
      <w:pPr>
        <w:pStyle w:val="aff"/>
        <w:ind w:left="0"/>
        <w:rPr>
          <w:b/>
          <w:sz w:val="24"/>
        </w:rPr>
      </w:pPr>
    </w:p>
    <w:p w14:paraId="3BC4C20A" w14:textId="77777777" w:rsidR="00CC1E04" w:rsidRDefault="00CC1E04">
      <w:pPr>
        <w:pStyle w:val="aff"/>
        <w:spacing w:before="118"/>
        <w:ind w:left="0"/>
        <w:rPr>
          <w:b/>
          <w:sz w:val="24"/>
        </w:rPr>
      </w:pPr>
    </w:p>
    <w:p w14:paraId="0654D067" w14:textId="77777777" w:rsidR="00CC1E04" w:rsidRDefault="00F043C6">
      <w:pPr>
        <w:pStyle w:val="1"/>
        <w:ind w:right="1306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/>
      </w:r>
    </w:p>
    <w:p w14:paraId="7ECBBFED" w14:textId="73EDF505" w:rsidR="00CC1E04" w:rsidRPr="00F043C6" w:rsidRDefault="00F043C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right="20" w:firstLine="710"/>
        <w:rPr>
          <w:rFonts w:ascii="Verdana" w:hAnsi="Verdana"/>
          <w:color w:val="000000"/>
          <w:sz w:val="16"/>
          <w:szCs w:val="16"/>
        </w:rPr>
      </w:pPr>
      <w:r w:rsidRPr="00F043C6">
        <w:rPr>
          <w:rFonts w:ascii="Verdana" w:hAnsi="Verdana"/>
          <w:color w:val="000000"/>
          <w:sz w:val="16"/>
          <w:szCs w:val="16"/>
        </w:rPr>
        <w:t xml:space="preserve">Решением </w:t>
      </w:r>
      <w:r>
        <w:rPr>
          <w:rFonts w:ascii="Verdana" w:hAnsi="Verdana"/>
          <w:color w:val="000000"/>
          <w:sz w:val="16"/>
          <w:szCs w:val="16"/>
        </w:rPr>
        <w:t>Арбитражного суда</w:t>
      </w:r>
      <w:r w:rsidRPr="00F043C6">
        <w:rPr>
          <w:rFonts w:ascii="Verdana" w:hAnsi="Verdana"/>
          <w:color w:val="000000"/>
          <w:sz w:val="16"/>
          <w:szCs w:val="16"/>
        </w:rPr>
        <w:t xml:space="preserve"> города Санкт-Петербурга и Ленинградской области от 26.02.2026 г. (резолютивная часть объявлена 24.02.2026 г.) по делу № А56-131165/2025 </w:t>
      </w:r>
      <w:proofErr w:type="spellStart"/>
      <w:r w:rsidRPr="00F043C6">
        <w:rPr>
          <w:rFonts w:ascii="Verdana" w:hAnsi="Verdana"/>
          <w:color w:val="000000"/>
          <w:sz w:val="16"/>
          <w:szCs w:val="16"/>
        </w:rPr>
        <w:t>Маткасымова</w:t>
      </w:r>
      <w:proofErr w:type="spellEnd"/>
      <w:r w:rsidRPr="00F043C6">
        <w:rPr>
          <w:rFonts w:ascii="Verdana" w:hAnsi="Verdana"/>
          <w:color w:val="000000"/>
          <w:sz w:val="16"/>
          <w:szCs w:val="16"/>
        </w:rPr>
        <w:t xml:space="preserve"> Наталья Александровна (дата рождения: 21.12.1977 г., место рождения: Пос. Фрунзе, Фрунзенский р-</w:t>
      </w:r>
      <w:r w:rsidRPr="00F043C6">
        <w:rPr>
          <w:rFonts w:ascii="Verdana" w:hAnsi="Verdana"/>
          <w:color w:val="000000"/>
          <w:sz w:val="16"/>
          <w:szCs w:val="16"/>
        </w:rPr>
        <w:t xml:space="preserve">н, ошская обл. </w:t>
      </w:r>
      <w:proofErr w:type="spellStart"/>
      <w:r w:rsidRPr="00F043C6">
        <w:rPr>
          <w:rFonts w:ascii="Verdana" w:hAnsi="Verdana"/>
          <w:color w:val="000000"/>
          <w:sz w:val="16"/>
          <w:szCs w:val="16"/>
        </w:rPr>
        <w:t>Респ</w:t>
      </w:r>
      <w:proofErr w:type="spellEnd"/>
      <w:r w:rsidRPr="00F043C6">
        <w:rPr>
          <w:rFonts w:ascii="Verdana" w:hAnsi="Verdana"/>
          <w:color w:val="000000"/>
          <w:sz w:val="16"/>
          <w:szCs w:val="16"/>
        </w:rPr>
        <w:t xml:space="preserve">. Киргизстан, СНИЛС 095-354-574 98, ИНН 524306575095, адрес регистрации по месту жительства: 192238, г. Санкт-Петербург, </w:t>
      </w:r>
      <w:proofErr w:type="spellStart"/>
      <w:r w:rsidRPr="00F043C6">
        <w:rPr>
          <w:rFonts w:ascii="Verdana" w:hAnsi="Verdana"/>
          <w:color w:val="000000"/>
          <w:sz w:val="16"/>
          <w:szCs w:val="16"/>
        </w:rPr>
        <w:t>ул</w:t>
      </w:r>
      <w:proofErr w:type="spellEnd"/>
      <w:r w:rsidRPr="00F043C6">
        <w:rPr>
          <w:rFonts w:ascii="Verdana" w:hAnsi="Verdana"/>
          <w:color w:val="000000"/>
          <w:sz w:val="16"/>
          <w:szCs w:val="16"/>
        </w:rPr>
        <w:t xml:space="preserve"> Белы Куна, д 7 к 1 литера А, кв 198) признана несостоятельной (банкротом) и введена процедура реализации имуществ</w:t>
      </w:r>
      <w:r w:rsidRPr="00F043C6">
        <w:rPr>
          <w:rFonts w:ascii="Verdana" w:hAnsi="Verdana"/>
          <w:color w:val="000000"/>
          <w:sz w:val="16"/>
          <w:szCs w:val="16"/>
        </w:rPr>
        <w:t xml:space="preserve">а гражданина. </w:t>
      </w:r>
    </w:p>
    <w:p w14:paraId="765FC449" w14:textId="77777777" w:rsidR="00F043C6" w:rsidRDefault="00F043C6">
      <w:pPr>
        <w:pStyle w:val="aff"/>
        <w:spacing w:before="197"/>
        <w:ind w:left="-7" w:right="20" w:firstLine="710"/>
        <w:rPr>
          <w:rFonts w:ascii="Verdana" w:hAnsi="Verdana"/>
          <w:color w:val="000000"/>
        </w:rPr>
      </w:pPr>
      <w:r w:rsidRPr="00F043C6">
        <w:rPr>
          <w:rFonts w:ascii="Verdana" w:hAnsi="Verdana"/>
          <w:color w:val="000000"/>
        </w:rPr>
        <w:t xml:space="preserve"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</w:t>
      </w:r>
      <w:r w:rsidRPr="00F043C6">
        <w:rPr>
          <w:rFonts w:ascii="Verdana" w:hAnsi="Verdana"/>
          <w:color w:val="000000"/>
        </w:rPr>
        <w:t>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698EF65C" w14:textId="0ADDB46F" w:rsidR="00CC1E04" w:rsidRDefault="00F043C6">
      <w:pPr>
        <w:pStyle w:val="aff"/>
        <w:spacing w:before="197"/>
        <w:ind w:left="-7" w:right="20" w:firstLine="710"/>
        <w:rPr>
          <w:rFonts w:ascii="Verdana" w:hAnsi="Verdana"/>
        </w:rPr>
      </w:pPr>
      <w:r>
        <w:rPr>
          <w:rFonts w:ascii="Verdana" w:hAnsi="Verdana"/>
        </w:rPr>
        <w:t>Порядок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проведения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торгов по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продаже имущества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2"/>
        </w:rPr>
        <w:t>Должника</w:t>
      </w:r>
    </w:p>
    <w:p w14:paraId="2C8E0CA7" w14:textId="77777777" w:rsidR="00CC1E04" w:rsidRDefault="00F043C6">
      <w:pPr>
        <w:pStyle w:val="aff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</w:t>
      </w:r>
      <w:r>
        <w:rPr>
          <w:rFonts w:ascii="Verdana" w:hAnsi="Verdana"/>
        </w:rPr>
        <w:t>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6088255A" w14:textId="77777777" w:rsidR="00CC1E04" w:rsidRDefault="00F043C6">
      <w:pPr>
        <w:pStyle w:val="aff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Перечисление задатка заявителем в соответствии </w:t>
      </w:r>
      <w:r>
        <w:rPr>
          <w:rFonts w:ascii="Verdana" w:hAnsi="Verdana"/>
        </w:rPr>
        <w:t>с электронным сообщением о 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 w14:paraId="620DE0DC" w14:textId="77777777" w:rsidR="00CC1E04" w:rsidRDefault="00F043C6">
      <w:pPr>
        <w:pStyle w:val="aff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 w14:paraId="497838BB" w14:textId="77777777" w:rsidR="00CC1E04" w:rsidRDefault="00F043C6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>
        <w:rPr>
          <w:rFonts w:ascii="Verdana" w:hAnsi="Verdana"/>
        </w:rPr>
        <w:t>Задаток должен быть внесен Заявите</w:t>
      </w:r>
      <w:r>
        <w:rPr>
          <w:rFonts w:ascii="Verdana" w:hAnsi="Verdana"/>
        </w:rPr>
        <w:t xml:space="preserve">лем до даты подачи заявки на задатковый счет должника: </w:t>
      </w:r>
      <w:r>
        <w:rPr>
          <w:rFonts w:ascii="Verdana" w:hAnsi="Verdana"/>
        </w:rPr>
        <w:br/>
      </w:r>
      <w:r>
        <w:rPr>
          <w:rFonts w:ascii="Verdana" w:hAnsi="Verdana"/>
          <w:u w:val="single"/>
        </w:rPr>
        <w:t>Получа</w:t>
      </w:r>
      <w:r>
        <w:rPr>
          <w:rFonts w:ascii="Verdana" w:hAnsi="Verdana"/>
          <w:u w:val="single"/>
        </w:rPr>
        <w:t>тель: Маткасымова Наталья Александровна</w:t>
      </w:r>
      <w:r>
        <w:rPr>
          <w:rFonts w:ascii="Verdana" w:hAnsi="Verdana"/>
          <w:spacing w:val="40"/>
          <w:u w:val="single"/>
        </w:rPr>
        <w:t xml:space="preserve"> </w:t>
      </w:r>
    </w:p>
    <w:p w14:paraId="24252B7D" w14:textId="77777777" w:rsidR="00CC1E04" w:rsidRDefault="00F043C6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>
        <w:rPr>
          <w:rFonts w:ascii="Verdana" w:hAnsi="Verdana"/>
          <w:u w:val="single"/>
        </w:rPr>
        <w:t>Номер счета:</w:t>
      </w:r>
      <w:r w:rsidRPr="00F043C6">
        <w:rPr>
          <w:rFonts w:ascii="Verdana" w:hAnsi="Verdana"/>
          <w:color w:val="000000"/>
          <w:u w:val="single"/>
        </w:rPr>
        <w:t xml:space="preserve">40817810550226382190 </w:t>
      </w:r>
      <w:r>
        <w:rPr>
          <w:rFonts w:ascii="Verdana" w:hAnsi="Verdana"/>
          <w:u w:val="single"/>
        </w:rPr>
        <w:br/>
        <w:t>Банк получателя: ФИЛИАЛ "ЦЕНТРАЛЬНЫЙ" ПАО "СОВКОМБАНК"</w:t>
      </w:r>
      <w:r>
        <w:rPr>
          <w:rFonts w:ascii="Verdana" w:hAnsi="Verdana"/>
          <w:spacing w:val="40"/>
          <w:u w:val="single"/>
        </w:rPr>
        <w:t xml:space="preserve"> </w:t>
      </w:r>
    </w:p>
    <w:p w14:paraId="41020DD0" w14:textId="77777777" w:rsidR="00CC1E04" w:rsidRDefault="00F043C6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БИК:</w:t>
      </w:r>
      <w:r>
        <w:rPr>
          <w:rFonts w:ascii="Verdana" w:hAnsi="Verdana"/>
          <w:spacing w:val="-1"/>
          <w:u w:val="single"/>
        </w:rPr>
        <w:t xml:space="preserve"> </w:t>
      </w:r>
      <w:r>
        <w:rPr>
          <w:rFonts w:ascii="Verdana" w:hAnsi="Verdana"/>
          <w:u w:val="single"/>
        </w:rPr>
        <w:t>045004763</w:t>
      </w:r>
    </w:p>
    <w:p w14:paraId="06D8AF45" w14:textId="77777777" w:rsidR="00CC1E04" w:rsidRDefault="00F043C6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ИНН:</w:t>
      </w:r>
      <w:r>
        <w:rPr>
          <w:rFonts w:ascii="Verdana" w:hAnsi="Verdana"/>
          <w:spacing w:val="-1"/>
          <w:u w:val="single"/>
        </w:rPr>
        <w:t xml:space="preserve"> 4401116480</w:t>
      </w:r>
    </w:p>
    <w:p w14:paraId="41C8A137" w14:textId="77777777" w:rsidR="00CC1E04" w:rsidRDefault="00F043C6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Корреспондентский счет:</w:t>
      </w:r>
      <w:r>
        <w:rPr>
          <w:rFonts w:ascii="Verdana" w:hAnsi="Verdana"/>
          <w:spacing w:val="-2"/>
          <w:u w:val="single"/>
        </w:rPr>
        <w:t>30101810150040000763</w:t>
      </w:r>
    </w:p>
    <w:p w14:paraId="48DD88D5" w14:textId="77777777" w:rsidR="00CC1E04" w:rsidRDefault="00F043C6">
      <w:pPr>
        <w:pStyle w:val="aff"/>
        <w:tabs>
          <w:tab w:val="left" w:pos="2402"/>
        </w:tabs>
        <w:ind w:left="0"/>
        <w:rPr>
          <w:rFonts w:ascii="Verdana" w:hAnsi="Verdana"/>
        </w:rPr>
      </w:pPr>
      <w:r>
        <w:rPr>
          <w:rFonts w:ascii="Verdana" w:hAnsi="Verdana"/>
          <w:u w:val="single"/>
        </w:rPr>
        <w:t>ОГРН:</w:t>
      </w:r>
      <w:r>
        <w:rPr>
          <w:rFonts w:ascii="Verdana" w:hAnsi="Verdana"/>
          <w:spacing w:val="-1"/>
          <w:u w:val="single"/>
        </w:rPr>
        <w:t xml:space="preserve"> 1144400000425</w:t>
      </w:r>
    </w:p>
    <w:p w14:paraId="75D722A6" w14:textId="77777777" w:rsidR="00CC1E04" w:rsidRDefault="00F043C6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</w:rPr>
      </w:pPr>
      <w:r>
        <w:rPr>
          <w:rFonts w:ascii="Verdana" w:hAnsi="Verdana"/>
        </w:rPr>
        <w:t>Остальные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реквизиты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финансового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управляющего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приведены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79"/>
        </w:rPr>
        <w:t xml:space="preserve"> </w:t>
      </w:r>
      <w:r>
        <w:rPr>
          <w:rFonts w:ascii="Verdana" w:hAnsi="Verdana"/>
        </w:rPr>
        <w:t>верхней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части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первого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листа настоящего документа.</w:t>
      </w:r>
    </w:p>
    <w:p w14:paraId="59594140" w14:textId="77777777" w:rsidR="00CC1E04" w:rsidRDefault="00F043C6">
      <w:pPr>
        <w:pStyle w:val="aff"/>
        <w:ind w:left="152" w:right="288" w:firstLine="699"/>
        <w:jc w:val="both"/>
        <w:rPr>
          <w:rFonts w:ascii="Verdana" w:hAnsi="Verdana"/>
        </w:rPr>
      </w:pPr>
      <w:r>
        <w:rPr>
          <w:rFonts w:ascii="Verdana" w:hAnsi="Verdana"/>
        </w:rPr>
        <w:t>В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назначении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платежа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указывается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Ф.И.О.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или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наименование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организации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заявителя,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50291355" w14:textId="77777777" w:rsidR="00CC1E04" w:rsidRDefault="00F043C6">
      <w:pPr>
        <w:pStyle w:val="2"/>
        <w:spacing w:before="189"/>
        <w:ind w:firstLine="139"/>
        <w:jc w:val="both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Степанов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52D790F9" w14:textId="77777777" w:rsidR="00CC1E04" w:rsidRDefault="00CC1E04">
      <w:pPr>
        <w:pStyle w:val="aff"/>
        <w:spacing w:before="1"/>
        <w:rPr>
          <w:rFonts w:ascii="Verdana" w:hAnsi="Verdana"/>
          <w:b/>
        </w:rPr>
      </w:pPr>
    </w:p>
    <w:p w14:paraId="32E18C48" w14:textId="77777777" w:rsidR="00CC1E04" w:rsidRDefault="00F043C6">
      <w:pPr>
        <w:pStyle w:val="aff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 w14:paraId="11CF683F" w14:textId="77777777" w:rsidR="00CC1E04" w:rsidRDefault="00F043C6"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5970B6FC" wp14:editId="5428BE9B">
                <wp:extent cx="1029969" cy="6350"/>
                <wp:effectExtent l="0" t="0" r="0" b="0"/>
                <wp:docPr id="1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Полилиния: фигура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6F34DE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">
                <v:shape id="Полилиния: фигура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5CDEF44E" w14:textId="77777777" w:rsidR="00CC1E04" w:rsidRDefault="00F043C6">
      <w:pPr>
        <w:spacing w:before="174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 w14:paraId="704F2FBF" w14:textId="77777777" w:rsidR="00CC1E04" w:rsidRDefault="00F043C6"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</w:t>
      </w:r>
      <w:r>
        <w:rPr>
          <w:rFonts w:ascii="Verdana" w:hAnsi="Verdana"/>
          <w:b/>
          <w:sz w:val="16"/>
        </w:rPr>
        <w:t>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 w14:paraId="28E7A34E" w14:textId="77777777" w:rsidR="00CC1E04" w:rsidRDefault="00CC1E04">
      <w:pPr>
        <w:pStyle w:val="aff"/>
        <w:spacing w:before="283"/>
        <w:ind w:left="0"/>
        <w:rPr>
          <w:rFonts w:ascii="Verdana" w:hAnsi="Verdana"/>
          <w:b/>
          <w:sz w:val="20"/>
        </w:rPr>
      </w:pPr>
    </w:p>
    <w:sectPr w:rsidR="00CC1E04"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0C0D"/>
    <w:multiLevelType w:val="multilevel"/>
    <w:tmpl w:val="1CBCC4A8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13F26748"/>
    <w:multiLevelType w:val="hybridMultilevel"/>
    <w:tmpl w:val="252214DA"/>
    <w:lvl w:ilvl="0" w:tplc="53F683FA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B43E4064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9BC428BC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FA4AA62E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B7384F02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80EC6D36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26CCDC02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EFA2C6B6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D9F8BB04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8900F0"/>
    <w:rsid w:val="00A701C7"/>
    <w:rsid w:val="00CC1E04"/>
    <w:rsid w:val="00EF4FEB"/>
    <w:rsid w:val="00F0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8DE7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a0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2</cp:revision>
  <dcterms:created xsi:type="dcterms:W3CDTF">2026-10-05T12:41:00Z</dcterms:created>
  <dcterms:modified xsi:type="dcterms:W3CDTF">2026-10-05T12:41:00Z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