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EB9020" w14:textId="77777777" w:rsidR="003B7B67" w:rsidRDefault="001570E4">
      <w:pPr>
        <w:keepLines/>
        <w:spacing w:after="120"/>
        <w:jc w:val="center"/>
      </w:pPr>
      <w:r>
        <w:rPr>
          <w:b/>
        </w:rPr>
        <w:t>ПРОЕКТ Договора купли-продажи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9"/>
        <w:gridCol w:w="4929"/>
      </w:tblGrid>
      <w:tr w:rsidR="003B7B67" w:rsidRPr="007F1852" w14:paraId="6069CD54" w14:textId="77777777">
        <w:trPr>
          <w:jc w:val="center"/>
        </w:trPr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4B04FFBB" w14:textId="77777777" w:rsidR="003B7B67" w:rsidRPr="00666375" w:rsidRDefault="001570E4">
            <w:pPr>
              <w:spacing w:after="40"/>
              <w:rPr>
                <w:lang w:val="ru-RU"/>
              </w:rPr>
            </w:pPr>
            <w:r w:rsidRPr="00666375">
              <w:rPr>
                <w:sz w:val="21"/>
                <w:lang w:val="ru-RU"/>
              </w:rPr>
              <w:t>Дата подписания Договора Продавцом «____» ________ 20__ г.</w:t>
            </w: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19D37630" w14:textId="77777777" w:rsidR="003B7B67" w:rsidRPr="00666375" w:rsidRDefault="001570E4">
            <w:pPr>
              <w:spacing w:after="40"/>
              <w:jc w:val="right"/>
              <w:rPr>
                <w:lang w:val="ru-RU"/>
              </w:rPr>
            </w:pPr>
            <w:r w:rsidRPr="00666375">
              <w:rPr>
                <w:sz w:val="21"/>
                <w:lang w:val="ru-RU"/>
              </w:rPr>
              <w:t>Дата подписания Договора Покупателем «____» ________ 20__ г.</w:t>
            </w:r>
          </w:p>
        </w:tc>
      </w:tr>
    </w:tbl>
    <w:p w14:paraId="55F6EAB4" w14:textId="77777777" w:rsidR="003B7B67" w:rsidRPr="00666375" w:rsidRDefault="001570E4">
      <w:pPr>
        <w:keepLines/>
        <w:spacing w:after="160"/>
        <w:rPr>
          <w:lang w:val="ru-RU"/>
        </w:rPr>
      </w:pPr>
      <w:r w:rsidRPr="00666375">
        <w:rPr>
          <w:lang w:val="ru-RU"/>
        </w:rPr>
        <w:t>г. Санкт-Петербург</w:t>
      </w:r>
    </w:p>
    <w:p w14:paraId="7C96D766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t xml:space="preserve">Финансовый управляющий </w:t>
      </w:r>
      <w:proofErr w:type="spellStart"/>
      <w:r w:rsidRPr="00666375">
        <w:rPr>
          <w:lang w:val="ru-RU"/>
        </w:rPr>
        <w:t>Араббаевой</w:t>
      </w:r>
      <w:proofErr w:type="spellEnd"/>
      <w:r w:rsidRPr="00666375">
        <w:rPr>
          <w:lang w:val="ru-RU"/>
        </w:rPr>
        <w:t xml:space="preserve"> </w:t>
      </w:r>
      <w:proofErr w:type="spellStart"/>
      <w:r w:rsidRPr="00666375">
        <w:rPr>
          <w:lang w:val="ru-RU"/>
        </w:rPr>
        <w:t>Назакатхан</w:t>
      </w:r>
      <w:proofErr w:type="spellEnd"/>
      <w:r w:rsidRPr="00666375">
        <w:rPr>
          <w:lang w:val="ru-RU"/>
        </w:rPr>
        <w:t xml:space="preserve"> </w:t>
      </w:r>
      <w:proofErr w:type="spellStart"/>
      <w:r w:rsidRPr="00666375">
        <w:rPr>
          <w:lang w:val="ru-RU"/>
        </w:rPr>
        <w:t>Номанжановны</w:t>
      </w:r>
      <w:proofErr w:type="spellEnd"/>
      <w:r w:rsidRPr="00666375">
        <w:rPr>
          <w:lang w:val="ru-RU"/>
        </w:rPr>
        <w:t xml:space="preserve"> (дата рождения: 29.07.1978, место рождения: с. Базар-</w:t>
      </w:r>
      <w:proofErr w:type="spellStart"/>
      <w:r w:rsidRPr="00666375">
        <w:rPr>
          <w:lang w:val="ru-RU"/>
        </w:rPr>
        <w:t>Коргон</w:t>
      </w:r>
      <w:proofErr w:type="spellEnd"/>
      <w:r w:rsidRPr="00666375">
        <w:rPr>
          <w:lang w:val="ru-RU"/>
        </w:rPr>
        <w:t xml:space="preserve"> Базар-</w:t>
      </w:r>
      <w:proofErr w:type="spellStart"/>
      <w:r w:rsidRPr="00666375">
        <w:rPr>
          <w:lang w:val="ru-RU"/>
        </w:rPr>
        <w:t>Коргонский</w:t>
      </w:r>
      <w:proofErr w:type="spellEnd"/>
      <w:r w:rsidRPr="00666375">
        <w:rPr>
          <w:lang w:val="ru-RU"/>
        </w:rPr>
        <w:t xml:space="preserve"> р-н Джалал-</w:t>
      </w:r>
      <w:proofErr w:type="spellStart"/>
      <w:r w:rsidRPr="00666375">
        <w:rPr>
          <w:lang w:val="ru-RU"/>
        </w:rPr>
        <w:t>Абадская</w:t>
      </w:r>
      <w:proofErr w:type="spellEnd"/>
      <w:r w:rsidRPr="00666375">
        <w:rPr>
          <w:lang w:val="ru-RU"/>
        </w:rPr>
        <w:t xml:space="preserve"> обл. </w:t>
      </w:r>
      <w:proofErr w:type="spellStart"/>
      <w:r w:rsidRPr="00666375">
        <w:rPr>
          <w:lang w:val="ru-RU"/>
        </w:rPr>
        <w:t>Кыргизская</w:t>
      </w:r>
      <w:proofErr w:type="spellEnd"/>
      <w:r w:rsidRPr="00666375">
        <w:rPr>
          <w:lang w:val="ru-RU"/>
        </w:rPr>
        <w:t xml:space="preserve"> ССР, СНИЛС: 168-962-005 08, ИНН 470710349810, регистрация по месту жительства: 188574, Ленинградская область, р-н Сланцевский, д. Новоселье, д. 3, кв. 22) Голиков Михаил Валерьевич, именуемый в дальнейшем «Продавец», действующий на основании решения Арбитражного суда города Санкт-Петербурга и Ленинградской области от 15.12.2025 по делу № А56-103722/2025, с одной стороны, и ______ (ОГРН ____, ИНН/КПП ____, юридический адрес: ______), именуемое далее «Покупатель», в лице ______, действующего на основании _______, с другой стороны, в дальнейшем совместно именуемые «Стороны», во исполнение Протокола/Решения ___ № ___ от ___ заключили настоящий Договор (далее - Договор) о нижеследующем:</w:t>
      </w:r>
    </w:p>
    <w:p w14:paraId="41D2665B" w14:textId="77777777" w:rsidR="003B7B67" w:rsidRPr="00666375" w:rsidRDefault="001570E4">
      <w:pPr>
        <w:keepLines/>
        <w:spacing w:after="80"/>
        <w:jc w:val="center"/>
        <w:rPr>
          <w:lang w:val="ru-RU"/>
        </w:rPr>
      </w:pPr>
      <w:r w:rsidRPr="00666375">
        <w:rPr>
          <w:b/>
          <w:lang w:val="ru-RU"/>
        </w:rPr>
        <w:t>1. Предмет Договора</w:t>
      </w:r>
    </w:p>
    <w:p w14:paraId="3FAD861A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t xml:space="preserve">1.1. Продавец обязуется передать в собственность Покупателя, а Покупатель обязуется принять и оплатить в соответствии с условиями Договора следующее имущество: автомобиль легковой </w:t>
      </w:r>
      <w:r>
        <w:t>KIA</w:t>
      </w:r>
      <w:r w:rsidRPr="00666375">
        <w:rPr>
          <w:lang w:val="ru-RU"/>
        </w:rPr>
        <w:t xml:space="preserve"> </w:t>
      </w:r>
      <w:r>
        <w:t>RIO</w:t>
      </w:r>
      <w:r w:rsidRPr="00666375">
        <w:rPr>
          <w:lang w:val="ru-RU"/>
        </w:rPr>
        <w:t xml:space="preserve">, 2021 года выпуска, </w:t>
      </w:r>
      <w:r>
        <w:t>VIN</w:t>
      </w:r>
      <w:r w:rsidRPr="00666375">
        <w:rPr>
          <w:lang w:val="ru-RU"/>
        </w:rPr>
        <w:t xml:space="preserve"> </w:t>
      </w:r>
      <w:r>
        <w:t>Z</w:t>
      </w:r>
      <w:r w:rsidRPr="00666375">
        <w:rPr>
          <w:lang w:val="ru-RU"/>
        </w:rPr>
        <w:t>94</w:t>
      </w:r>
      <w:r>
        <w:t>C</w:t>
      </w:r>
      <w:r w:rsidRPr="00666375">
        <w:rPr>
          <w:lang w:val="ru-RU"/>
        </w:rPr>
        <w:t>241</w:t>
      </w:r>
      <w:r>
        <w:t>BBMR</w:t>
      </w:r>
      <w:r w:rsidRPr="00666375">
        <w:rPr>
          <w:lang w:val="ru-RU"/>
        </w:rPr>
        <w:t>221328, государственный регистрационный знак К169РТ147, цвет серый, технический паспорт серия 1643 номер 01020410120 (далее - Имущество).</w:t>
      </w:r>
    </w:p>
    <w:p w14:paraId="7EFE7380" w14:textId="25BD036D" w:rsidR="003B7B67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t xml:space="preserve">1.2. Имущество реализуется по результатам электронных торгов в форме </w:t>
      </w:r>
      <w:r w:rsidR="00666375">
        <w:rPr>
          <w:lang w:val="ru-RU"/>
        </w:rPr>
        <w:t>публичного предложения</w:t>
      </w:r>
      <w:r w:rsidRPr="00666375">
        <w:rPr>
          <w:lang w:val="ru-RU"/>
        </w:rPr>
        <w:t>.</w:t>
      </w:r>
    </w:p>
    <w:p w14:paraId="5F393CC5" w14:textId="25372038" w:rsidR="007F1852" w:rsidRPr="007F1852" w:rsidRDefault="007F1852">
      <w:pPr>
        <w:keepLines/>
        <w:ind w:firstLine="425"/>
        <w:jc w:val="both"/>
        <w:rPr>
          <w:lang w:val="ru-RU"/>
        </w:rPr>
      </w:pPr>
      <w:r>
        <w:rPr>
          <w:lang w:val="ru-RU"/>
        </w:rPr>
        <w:t xml:space="preserve">1.3. </w:t>
      </w:r>
      <w:r w:rsidRPr="007F1852">
        <w:rPr>
          <w:lang w:val="ru-RU"/>
        </w:rPr>
        <w:t>На момент проведения торгов Имущество находится в залоге у ООО «МБ РУС Банк» (ИНН 7750004190, ОГРН 1077711000113). Имущество реализуется в деле о банкротстве Продавца в установленном законом порядке. Прекращение залога в связи с реализацией Имущества осуществляется на основании подпункта 4 пункта 1 статьи 352 ГК РФ.</w:t>
      </w:r>
      <w:bookmarkStart w:id="0" w:name="_GoBack"/>
      <w:bookmarkEnd w:id="0"/>
    </w:p>
    <w:p w14:paraId="02A1F076" w14:textId="77777777" w:rsidR="003B7B67" w:rsidRPr="00666375" w:rsidRDefault="001570E4">
      <w:pPr>
        <w:keepLines/>
        <w:spacing w:after="80"/>
        <w:jc w:val="center"/>
        <w:rPr>
          <w:lang w:val="ru-RU"/>
        </w:rPr>
      </w:pPr>
      <w:r w:rsidRPr="00666375">
        <w:rPr>
          <w:b/>
          <w:lang w:val="ru-RU"/>
        </w:rPr>
        <w:t>2. Цена Договора и порядок расчетов</w:t>
      </w:r>
    </w:p>
    <w:p w14:paraId="19929531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t>2.1. Цена Имущества составляет ______ (____________) рублей 00 копеек. НДС не облагается. Цена Имущества является окончательной и изменению не подлежит.</w:t>
      </w:r>
    </w:p>
    <w:p w14:paraId="277246BB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t>2.2. Срок для уплаты денежных средств за Имущество составляет не более 30 (тридцати) дней со дня подписания настоящего Договора.</w:t>
      </w:r>
    </w:p>
    <w:p w14:paraId="66103AD0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t>2.3. Покупатель обязуется оплатить Продавцу цену, определенную п. 2.1 Договора, за вычетом ранее внесенного задатка, путем единовременного перечисления денежных средств по реквизитам Продавца, указанным в разделе 8 Договора, в срок, установленный п. 2.2 Договора.</w:t>
      </w:r>
    </w:p>
    <w:p w14:paraId="17AD3753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t>2.4. Обязательство Покупателя по оплате Имущества считается исполненным с момента поступления денежных средств в счет оплаты Имущества на расчетный счет Продавца в полном объеме.</w:t>
      </w:r>
    </w:p>
    <w:p w14:paraId="6B3024FF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t>2.5. Все расходы, связанные с заключением настоящего Договора, относятся на Покупателя. Расходы по вывозу, транспортировке, хранению, оформлению и регистрации Имущества в цену отчуждаемого Имущества не входят и возлагаются на Покупателя.</w:t>
      </w:r>
    </w:p>
    <w:p w14:paraId="31082D2B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t>2.6. Внесенный задаток не возвращается Покупателю в случае, если Покупатель после подписания настоящего Договора не произведет оплату Имущества в срок, установленный п. 2.2 настоящего Договора, и распределяется в порядке, установленном Федеральным законом от 26.10.2002 № 127-ФЗ «О несостоятельности (банкротстве)».</w:t>
      </w:r>
    </w:p>
    <w:p w14:paraId="21B99F11" w14:textId="77777777" w:rsidR="003B7B67" w:rsidRPr="00666375" w:rsidRDefault="001570E4">
      <w:pPr>
        <w:keepLines/>
        <w:spacing w:after="80"/>
        <w:jc w:val="center"/>
        <w:rPr>
          <w:lang w:val="ru-RU"/>
        </w:rPr>
      </w:pPr>
      <w:r w:rsidRPr="00666375">
        <w:rPr>
          <w:b/>
          <w:lang w:val="ru-RU"/>
        </w:rPr>
        <w:t>3. Порядок передачи имущества</w:t>
      </w:r>
    </w:p>
    <w:p w14:paraId="69181DD9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t>3.1. Имущество передается Продавцом Покупателю по передаточному акту, подписываемому полномочными представителями Сторон после поступления денежных средств в счет оплаты Имущества на расчетный счет Продавца в полном объеме.</w:t>
      </w:r>
    </w:p>
    <w:p w14:paraId="5D3E0365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lastRenderedPageBreak/>
        <w:t>3.2. Обязательство Продавца по передаче Имущества Покупателю считается исполненным в момент передачи Имущества Покупателю или его представителю. Дата передачи Имущества согласовывается сторонами по электронной почте, указанной в п. 7.3 Договора.</w:t>
      </w:r>
    </w:p>
    <w:p w14:paraId="2F15134F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t>3.3. С даты передачи Имущества ответственность за сохранность Имущества, бремя его содержания, равно как и риск случайной порчи или гибели Имущества, несет Покупатель.</w:t>
      </w:r>
    </w:p>
    <w:p w14:paraId="56927A77" w14:textId="77777777" w:rsidR="003B7B67" w:rsidRPr="00666375" w:rsidRDefault="001570E4">
      <w:pPr>
        <w:keepLines/>
        <w:spacing w:after="80"/>
        <w:jc w:val="center"/>
        <w:rPr>
          <w:lang w:val="ru-RU"/>
        </w:rPr>
      </w:pPr>
      <w:r w:rsidRPr="00666375">
        <w:rPr>
          <w:b/>
          <w:lang w:val="ru-RU"/>
        </w:rPr>
        <w:t>4. Переход права собственности</w:t>
      </w:r>
    </w:p>
    <w:p w14:paraId="4C710CFC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t>4.1. Оформление права собственности на Имущество осуществляется Покупателем после его полной оплаты в соответствии с законодательством Российской Федерации.</w:t>
      </w:r>
    </w:p>
    <w:p w14:paraId="280BECA6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t>4.2. Если переход права собственности на Имущество подлежит государственной регистрации, право собственности на Имущество переходит к Покупателю с момента государственной регистрации перехода права в установленном действующим законодательством Российской Федерации порядке.</w:t>
      </w:r>
    </w:p>
    <w:p w14:paraId="6C82729F" w14:textId="77777777" w:rsidR="003B7B67" w:rsidRPr="00666375" w:rsidRDefault="001570E4">
      <w:pPr>
        <w:keepLines/>
        <w:spacing w:after="80"/>
        <w:jc w:val="center"/>
        <w:rPr>
          <w:lang w:val="ru-RU"/>
        </w:rPr>
      </w:pPr>
      <w:r w:rsidRPr="00666375">
        <w:rPr>
          <w:b/>
          <w:lang w:val="ru-RU"/>
        </w:rPr>
        <w:t>5. Обязанности Сторон</w:t>
      </w:r>
    </w:p>
    <w:p w14:paraId="63742131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t>5.1. Продавец обязуется:</w:t>
      </w:r>
    </w:p>
    <w:p w14:paraId="792A3023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t>5.1.1. Передать Покупателю Имущество в течение 25 (двадцати пяти) рабочих дней после поступления денежных средств в счет оплаты Имущества в полном объеме на расчетный счет Продавца.</w:t>
      </w:r>
    </w:p>
    <w:p w14:paraId="628598A9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t>5.2. Покупатель обязуется:</w:t>
      </w:r>
    </w:p>
    <w:p w14:paraId="3A3E859A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t>5.2.1. Оплатить приобретенное Имущество в порядке, определенном разделом 2 настоящего Договора;</w:t>
      </w:r>
    </w:p>
    <w:p w14:paraId="0B98489A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t>5.2.2. Принять Имущество в момент его передачи Продавцом по акту приема-передачи, подписываемому Сторонами;</w:t>
      </w:r>
    </w:p>
    <w:p w14:paraId="6C2605BF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t>5.2.3. Не отчуждать и не распоряжаться иным образом полученным Имуществом до перехода к нему права собственности на него;</w:t>
      </w:r>
    </w:p>
    <w:p w14:paraId="09B76D5F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t>5.2.4. Осуществить все необходимые действия для государственной регистрации перехода права собственности на Имущество;</w:t>
      </w:r>
    </w:p>
    <w:p w14:paraId="5CEB8816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t>5.2.5. Нести все расходы по вывозу, транспортировке, хранению, оформлению Имущества и заключению настоящего Договора, в том числе расходы, связанные с государственной регистрацией перехода права собственности на Имущество;</w:t>
      </w:r>
    </w:p>
    <w:p w14:paraId="52D0A522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t>5.2.6. Подписанием настоящего Договора Покупатель подтверждает, что Имущество, указанное в разделе 1 Договора, его состояние и характеристики соответствуют условиям Договора. Покупателю известно фактическое состояние Имущества, включая возможные дефекты и недостатки, выявленные или подлежащие выявлению при осмотре Имущества до участия в торгах.</w:t>
      </w:r>
    </w:p>
    <w:p w14:paraId="295BEDD5" w14:textId="77777777" w:rsidR="003B7B67" w:rsidRPr="00666375" w:rsidRDefault="001570E4">
      <w:pPr>
        <w:keepLines/>
        <w:spacing w:after="80"/>
        <w:jc w:val="center"/>
        <w:rPr>
          <w:lang w:val="ru-RU"/>
        </w:rPr>
      </w:pPr>
      <w:r w:rsidRPr="00666375">
        <w:rPr>
          <w:b/>
          <w:lang w:val="ru-RU"/>
        </w:rPr>
        <w:t>6. Ответственность Сторон</w:t>
      </w:r>
    </w:p>
    <w:p w14:paraId="46BFCE1C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t>6.1.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14:paraId="4752D7D2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t xml:space="preserve">6.2. В случае нарушения Покупателем обязательств по оплате Имущества, предусмотренных </w:t>
      </w:r>
      <w:proofErr w:type="spellStart"/>
      <w:r w:rsidRPr="00666375">
        <w:rPr>
          <w:lang w:val="ru-RU"/>
        </w:rPr>
        <w:t>п.п</w:t>
      </w:r>
      <w:proofErr w:type="spellEnd"/>
      <w:r w:rsidRPr="00666375">
        <w:rPr>
          <w:lang w:val="ru-RU"/>
        </w:rPr>
        <w:t>. 2.2, 2.3 Договора, Продавец вправе расторгнуть Договор в одностороннем внесудебном порядке. В таком случае Договор считается расторгнутым на следующий календарный день после дня направления Продавцом по адресу Покупателя, указанному в Договоре, соответствующего уведомления. При расторжении настоящего Договора сумма внесенного задатка Покупателю не возвращается.</w:t>
      </w:r>
    </w:p>
    <w:p w14:paraId="502E7059" w14:textId="77777777" w:rsidR="003B7B67" w:rsidRPr="00666375" w:rsidRDefault="001570E4">
      <w:pPr>
        <w:keepLines/>
        <w:spacing w:after="80"/>
        <w:jc w:val="center"/>
        <w:rPr>
          <w:lang w:val="ru-RU"/>
        </w:rPr>
      </w:pPr>
      <w:r w:rsidRPr="00666375">
        <w:rPr>
          <w:b/>
          <w:lang w:val="ru-RU"/>
        </w:rPr>
        <w:t>7. Прочие условия</w:t>
      </w:r>
    </w:p>
    <w:p w14:paraId="2098F71A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t>7.1. Договор считается заключенным с момента его подписания Сторонами.</w:t>
      </w:r>
    </w:p>
    <w:p w14:paraId="274C6216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t>7.2. Настоящий Договор составлен в двух экземплярах, имеющих одинаковую юридическую силу, по одному экземпляру для каждой из Сторон. Подписанные скан-копии Договора и приложения к нему, направленные Сторонами друг другу посредством электронной почты, указанной в п. 7.3 настоящего Договора, имеют такую же силу, как и оригиналы документов.</w:t>
      </w:r>
    </w:p>
    <w:p w14:paraId="385B9DF7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lastRenderedPageBreak/>
        <w:t xml:space="preserve">7.3. Сообщения направляются Сторонами друг другу по следующим адресам электронной почты: адрес электронной почты Продавца: </w:t>
      </w:r>
      <w:proofErr w:type="spellStart"/>
      <w:r>
        <w:t>golikov</w:t>
      </w:r>
      <w:proofErr w:type="spellEnd"/>
      <w:r w:rsidRPr="00666375">
        <w:rPr>
          <w:lang w:val="ru-RU"/>
        </w:rPr>
        <w:t>20051990@</w:t>
      </w:r>
      <w:proofErr w:type="spellStart"/>
      <w:r>
        <w:t>gmail</w:t>
      </w:r>
      <w:proofErr w:type="spellEnd"/>
      <w:r w:rsidRPr="00666375">
        <w:rPr>
          <w:lang w:val="ru-RU"/>
        </w:rPr>
        <w:t>.</w:t>
      </w:r>
      <w:r>
        <w:t>com</w:t>
      </w:r>
      <w:r w:rsidRPr="00666375">
        <w:rPr>
          <w:lang w:val="ru-RU"/>
        </w:rPr>
        <w:t>; Покупателя: адрес электронной почты, указанный в заявке на участие в торгах: _____________.</w:t>
      </w:r>
    </w:p>
    <w:p w14:paraId="2DC7DA82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t>7.4. Стороны признают переписку с электронных адресов, указанных в п. 7.3 Договора, условием о признании электронного адреса простой электронной подписью.</w:t>
      </w:r>
    </w:p>
    <w:p w14:paraId="67167588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t>7.5. Условия настоящего Договора имеют одинаковую обязательную силу для Сторон и могут быть изменены по взаимному согласию с обязательным составлением соответствующего дополнительного соглашения, являющегося неотъемлемой частью настоящего Договора. Изменения и дополнения обратной силы не имеют.</w:t>
      </w:r>
    </w:p>
    <w:p w14:paraId="63A7C71C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t>7.6. Споры, возникающие между Сторонами по настоящему Договору, должны быть по возможности урегулированы путем переговоров. В случае невозможности урегулирования споров путем переговоров они передаются на рассмотрение в арбитражный суд по месту нахождения Должника.</w:t>
      </w:r>
    </w:p>
    <w:p w14:paraId="368E5BCF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t>7.7. В случае уклонения Покупателя от приема Имущества Продавец вправе направить односторонний акт в адрес Покупателя и переместить Имущество на платную стоянку, при этом все расходы возлагаются на Покупателя.</w:t>
      </w:r>
    </w:p>
    <w:p w14:paraId="0E64D77D" w14:textId="77777777" w:rsidR="003B7B67" w:rsidRPr="00666375" w:rsidRDefault="001570E4">
      <w:pPr>
        <w:keepLines/>
        <w:ind w:firstLine="425"/>
        <w:jc w:val="both"/>
        <w:rPr>
          <w:lang w:val="ru-RU"/>
        </w:rPr>
      </w:pPr>
      <w:r w:rsidRPr="00666375">
        <w:rPr>
          <w:lang w:val="ru-RU"/>
        </w:rPr>
        <w:t>7.8.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14:paraId="4DAB8E3B" w14:textId="77777777" w:rsidR="003B7B67" w:rsidRDefault="001570E4">
      <w:pPr>
        <w:keepLines/>
        <w:spacing w:after="80"/>
        <w:jc w:val="center"/>
      </w:pPr>
      <w:r>
        <w:rPr>
          <w:b/>
        </w:rPr>
        <w:t>8. Юридические адреса и реквизиты Сторон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9"/>
        <w:gridCol w:w="4929"/>
      </w:tblGrid>
      <w:tr w:rsidR="003B7B67" w14:paraId="67A370CB" w14:textId="77777777">
        <w:trPr>
          <w:jc w:val="center"/>
        </w:trPr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497C53A3" w14:textId="77777777" w:rsidR="003B7B67" w:rsidRDefault="001570E4">
            <w:pPr>
              <w:spacing w:after="40"/>
              <w:jc w:val="center"/>
            </w:pPr>
            <w:r>
              <w:rPr>
                <w:b/>
              </w:rPr>
              <w:t>Продавец:</w:t>
            </w: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41A164C3" w14:textId="77777777" w:rsidR="003B7B67" w:rsidRDefault="001570E4">
            <w:pPr>
              <w:spacing w:after="40"/>
              <w:jc w:val="center"/>
            </w:pPr>
            <w:r>
              <w:rPr>
                <w:b/>
              </w:rPr>
              <w:t>Покупатель:</w:t>
            </w:r>
          </w:p>
        </w:tc>
      </w:tr>
      <w:tr w:rsidR="003B7B67" w14:paraId="407253C3" w14:textId="77777777">
        <w:trPr>
          <w:jc w:val="center"/>
        </w:trPr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042B016E" w14:textId="77777777" w:rsidR="003B7B67" w:rsidRPr="00666375" w:rsidRDefault="003B7B67">
            <w:pPr>
              <w:spacing w:after="40"/>
              <w:rPr>
                <w:lang w:val="ru-RU"/>
              </w:rPr>
            </w:pPr>
          </w:p>
          <w:p w14:paraId="00E278BC" w14:textId="77777777" w:rsidR="003B7B67" w:rsidRPr="00643750" w:rsidRDefault="001570E4">
            <w:pPr>
              <w:spacing w:after="40"/>
              <w:rPr>
                <w:lang w:val="ru-RU"/>
              </w:rPr>
            </w:pPr>
            <w:r w:rsidRPr="00643750">
              <w:rPr>
                <w:lang w:val="ru-RU"/>
              </w:rPr>
              <w:t xml:space="preserve">Финансовый управляющий </w:t>
            </w:r>
            <w:proofErr w:type="spellStart"/>
            <w:r w:rsidRPr="00643750">
              <w:rPr>
                <w:lang w:val="ru-RU"/>
              </w:rPr>
              <w:t>Араббаевой</w:t>
            </w:r>
            <w:proofErr w:type="spellEnd"/>
            <w:r w:rsidRPr="00643750">
              <w:rPr>
                <w:lang w:val="ru-RU"/>
              </w:rPr>
              <w:t xml:space="preserve"> </w:t>
            </w:r>
            <w:proofErr w:type="spellStart"/>
            <w:r w:rsidRPr="00643750">
              <w:rPr>
                <w:lang w:val="ru-RU"/>
              </w:rPr>
              <w:t>Назакатхан</w:t>
            </w:r>
            <w:proofErr w:type="spellEnd"/>
            <w:r w:rsidRPr="00643750">
              <w:rPr>
                <w:lang w:val="ru-RU"/>
              </w:rPr>
              <w:t xml:space="preserve"> </w:t>
            </w:r>
            <w:proofErr w:type="spellStart"/>
            <w:r w:rsidRPr="00643750">
              <w:rPr>
                <w:lang w:val="ru-RU"/>
              </w:rPr>
              <w:t>Номанжановны</w:t>
            </w:r>
            <w:proofErr w:type="spellEnd"/>
          </w:p>
          <w:p w14:paraId="0B3E7860" w14:textId="77777777" w:rsidR="003B7B67" w:rsidRPr="00643750" w:rsidRDefault="001570E4">
            <w:pPr>
              <w:spacing w:after="40"/>
              <w:rPr>
                <w:lang w:val="ru-RU"/>
              </w:rPr>
            </w:pPr>
            <w:r w:rsidRPr="00643750">
              <w:rPr>
                <w:lang w:val="ru-RU"/>
              </w:rPr>
              <w:t>Голиков Михаил Валерьевич</w:t>
            </w:r>
          </w:p>
          <w:p w14:paraId="769CB791" w14:textId="77777777" w:rsidR="003B7B67" w:rsidRPr="00643750" w:rsidRDefault="001570E4">
            <w:pPr>
              <w:spacing w:after="40"/>
              <w:rPr>
                <w:lang w:val="ru-RU"/>
              </w:rPr>
            </w:pPr>
            <w:r w:rsidRPr="00643750">
              <w:rPr>
                <w:lang w:val="ru-RU"/>
              </w:rPr>
              <w:t>ИНН 110106064300, СНИЛС 101-268-099 16, почтовый адрес: 197022, г. Санкт-Петербург, а/я 35</w:t>
            </w:r>
          </w:p>
          <w:p w14:paraId="753B1FF5" w14:textId="77777777" w:rsidR="003B7B67" w:rsidRPr="00643750" w:rsidRDefault="001570E4">
            <w:pPr>
              <w:spacing w:after="40"/>
              <w:rPr>
                <w:lang w:val="ru-RU"/>
              </w:rPr>
            </w:pPr>
            <w:r w:rsidRPr="00643750">
              <w:rPr>
                <w:lang w:val="ru-RU"/>
              </w:rPr>
              <w:t>Банковские реквизиты для оплаты имущества:</w:t>
            </w:r>
          </w:p>
          <w:p w14:paraId="78460059" w14:textId="77777777" w:rsidR="003B7B67" w:rsidRPr="00643750" w:rsidRDefault="001570E4">
            <w:pPr>
              <w:spacing w:after="40"/>
              <w:rPr>
                <w:lang w:val="ru-RU"/>
              </w:rPr>
            </w:pPr>
            <w:r w:rsidRPr="00643750">
              <w:rPr>
                <w:lang w:val="ru-RU"/>
              </w:rPr>
              <w:t xml:space="preserve">получатель: </w:t>
            </w:r>
            <w:proofErr w:type="spellStart"/>
            <w:r w:rsidRPr="00643750">
              <w:rPr>
                <w:lang w:val="ru-RU"/>
              </w:rPr>
              <w:t>Араббаева</w:t>
            </w:r>
            <w:proofErr w:type="spellEnd"/>
            <w:r w:rsidRPr="00643750">
              <w:rPr>
                <w:lang w:val="ru-RU"/>
              </w:rPr>
              <w:t xml:space="preserve"> </w:t>
            </w:r>
            <w:proofErr w:type="spellStart"/>
            <w:r w:rsidRPr="00643750">
              <w:rPr>
                <w:lang w:val="ru-RU"/>
              </w:rPr>
              <w:t>Назакатхан</w:t>
            </w:r>
            <w:proofErr w:type="spellEnd"/>
            <w:r w:rsidRPr="00643750">
              <w:rPr>
                <w:lang w:val="ru-RU"/>
              </w:rPr>
              <w:t xml:space="preserve"> </w:t>
            </w:r>
            <w:proofErr w:type="spellStart"/>
            <w:r w:rsidRPr="00643750">
              <w:rPr>
                <w:lang w:val="ru-RU"/>
              </w:rPr>
              <w:t>Номанжановна</w:t>
            </w:r>
            <w:proofErr w:type="spellEnd"/>
            <w:r w:rsidRPr="00643750">
              <w:rPr>
                <w:lang w:val="ru-RU"/>
              </w:rPr>
              <w:t>, р/с 40817810750224978351, ФИЛИАЛ "ЦЕНТРАЛЬНЫЙ" ПАО "СОВКОМБАНК", БИК 045004763, к/с 30101810150040000763, ИНН банка 4401116480, КПП 544543001, ОГРН 1144400000425</w:t>
            </w:r>
          </w:p>
          <w:p w14:paraId="30884A66" w14:textId="77777777" w:rsidR="003B7B67" w:rsidRPr="00643750" w:rsidRDefault="003B7B67">
            <w:pPr>
              <w:spacing w:after="40"/>
              <w:rPr>
                <w:lang w:val="ru-RU"/>
              </w:rPr>
            </w:pPr>
          </w:p>
          <w:p w14:paraId="779AEC77" w14:textId="77777777" w:rsidR="003B7B67" w:rsidRDefault="001570E4">
            <w:pPr>
              <w:spacing w:after="40"/>
            </w:pPr>
            <w:r w:rsidRPr="00643750">
              <w:t xml:space="preserve">___________________ / </w:t>
            </w:r>
            <w:proofErr w:type="spellStart"/>
            <w:r w:rsidRPr="00643750">
              <w:t>Голиков</w:t>
            </w:r>
            <w:proofErr w:type="spellEnd"/>
            <w:r w:rsidRPr="00643750">
              <w:t xml:space="preserve"> М.В. /</w:t>
            </w: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0D6E8107" w14:textId="77777777" w:rsidR="003B7B67" w:rsidRPr="00666375" w:rsidRDefault="003B7B67">
            <w:pPr>
              <w:spacing w:after="40"/>
              <w:rPr>
                <w:lang w:val="ru-RU"/>
              </w:rPr>
            </w:pPr>
          </w:p>
          <w:p w14:paraId="63589D51" w14:textId="77777777" w:rsidR="003B7B67" w:rsidRPr="00643750" w:rsidRDefault="001570E4">
            <w:pPr>
              <w:spacing w:after="40"/>
              <w:rPr>
                <w:lang w:val="ru-RU"/>
              </w:rPr>
            </w:pPr>
            <w:r w:rsidRPr="00643750">
              <w:rPr>
                <w:lang w:val="ru-RU"/>
              </w:rPr>
              <w:t>ОГРН ____________________</w:t>
            </w:r>
          </w:p>
          <w:p w14:paraId="599819F8" w14:textId="77777777" w:rsidR="003B7B67" w:rsidRPr="00643750" w:rsidRDefault="001570E4">
            <w:pPr>
              <w:spacing w:after="40"/>
              <w:rPr>
                <w:lang w:val="ru-RU"/>
              </w:rPr>
            </w:pPr>
            <w:r w:rsidRPr="00643750">
              <w:rPr>
                <w:lang w:val="ru-RU"/>
              </w:rPr>
              <w:t>ИНН __________, КПП _________</w:t>
            </w:r>
          </w:p>
          <w:p w14:paraId="3B292E5D" w14:textId="77777777" w:rsidR="003B7B67" w:rsidRPr="00643750" w:rsidRDefault="001570E4">
            <w:pPr>
              <w:spacing w:after="40"/>
              <w:rPr>
                <w:lang w:val="ru-RU"/>
              </w:rPr>
            </w:pPr>
            <w:r w:rsidRPr="00643750">
              <w:rPr>
                <w:lang w:val="ru-RU"/>
              </w:rPr>
              <w:t>Юридический адрес: ____________________</w:t>
            </w:r>
          </w:p>
          <w:p w14:paraId="35E47583" w14:textId="77777777" w:rsidR="003B7B67" w:rsidRPr="00643750" w:rsidRDefault="001570E4">
            <w:pPr>
              <w:spacing w:after="40"/>
              <w:rPr>
                <w:lang w:val="ru-RU"/>
              </w:rPr>
            </w:pPr>
            <w:r w:rsidRPr="00643750">
              <w:rPr>
                <w:lang w:val="ru-RU"/>
              </w:rPr>
              <w:t>Почтовый адрес: ____________________</w:t>
            </w:r>
          </w:p>
          <w:p w14:paraId="187CE042" w14:textId="77777777" w:rsidR="003B7B67" w:rsidRPr="00643750" w:rsidRDefault="001570E4">
            <w:pPr>
              <w:spacing w:after="40"/>
              <w:rPr>
                <w:lang w:val="ru-RU"/>
              </w:rPr>
            </w:pPr>
            <w:r w:rsidRPr="00643750">
              <w:rPr>
                <w:lang w:val="ru-RU"/>
              </w:rPr>
              <w:t>р/с ____________________ в ____________________</w:t>
            </w:r>
          </w:p>
          <w:p w14:paraId="09B40A43" w14:textId="77777777" w:rsidR="003B7B67" w:rsidRPr="00643750" w:rsidRDefault="001570E4">
            <w:pPr>
              <w:spacing w:after="40"/>
            </w:pPr>
            <w:r w:rsidRPr="00643750">
              <w:t>к/с _________________, БИК _________</w:t>
            </w:r>
          </w:p>
          <w:p w14:paraId="5AFA6E5A" w14:textId="77777777" w:rsidR="003B7B67" w:rsidRPr="00643750" w:rsidRDefault="003B7B67">
            <w:pPr>
              <w:spacing w:after="40"/>
            </w:pPr>
          </w:p>
          <w:p w14:paraId="54684D82" w14:textId="77777777" w:rsidR="003B7B67" w:rsidRDefault="001570E4">
            <w:pPr>
              <w:spacing w:after="40"/>
            </w:pPr>
            <w:r w:rsidRPr="00643750">
              <w:t>___________________ /______________/</w:t>
            </w:r>
          </w:p>
        </w:tc>
      </w:tr>
    </w:tbl>
    <w:p w14:paraId="7D042A04" w14:textId="77777777" w:rsidR="001570E4" w:rsidRDefault="001570E4"/>
    <w:sectPr w:rsidR="001570E4" w:rsidSect="00034616">
      <w:pgSz w:w="12240" w:h="15840"/>
      <w:pgMar w:top="1134" w:right="1134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70E4"/>
    <w:rsid w:val="0029639D"/>
    <w:rsid w:val="00326F90"/>
    <w:rsid w:val="003B7B67"/>
    <w:rsid w:val="00643750"/>
    <w:rsid w:val="00666375"/>
    <w:rsid w:val="007F185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10D96C"/>
  <w14:defaultImageDpi w14:val="300"/>
  <w15:docId w15:val="{C94B732A-9F93-4537-9882-EFA85F93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9904950-1014-4DD8-B188-58F2FD915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1300</Words>
  <Characters>7410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8693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</cp:lastModifiedBy>
  <cp:revision>3</cp:revision>
  <dcterms:created xsi:type="dcterms:W3CDTF">2013-12-23T23:15:00Z</dcterms:created>
  <dcterms:modified xsi:type="dcterms:W3CDTF">2026-10-02T08:42:00Z</dcterms:modified>
  <cp:category/>
</cp:coreProperties>
</file>