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F1CC0" w14:textId="77777777" w:rsidR="00682037" w:rsidRDefault="00000000">
      <w:pPr>
        <w:keepNext/>
        <w:spacing w:after="120" w:line="240" w:lineRule="auto"/>
        <w:jc w:val="center"/>
      </w:pPr>
      <w:r>
        <w:t>ПРОЕКТ ДОГОВОРА КУПЛИ-ПРОДАЖИ ИМУЩЕСТВА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62"/>
        <w:gridCol w:w="4442"/>
      </w:tblGrid>
      <w:tr w:rsidR="00682037" w:rsidRPr="008245E5" w14:paraId="1DD197EF" w14:textId="77777777" w:rsidTr="00844E3C">
        <w:trPr>
          <w:cantSplit/>
          <w:jc w:val="center"/>
        </w:trPr>
        <w:tc>
          <w:tcPr>
            <w:tcW w:w="4962" w:type="dxa"/>
          </w:tcPr>
          <w:p w14:paraId="715457FA" w14:textId="77777777" w:rsidR="00682037" w:rsidRPr="00844E3C" w:rsidRDefault="00000000">
            <w:pPr>
              <w:spacing w:after="0" w:line="240" w:lineRule="auto"/>
              <w:rPr>
                <w:lang w:val="ru-RU"/>
              </w:rPr>
            </w:pPr>
            <w:r w:rsidRPr="00844E3C">
              <w:rPr>
                <w:lang w:val="ru-RU"/>
              </w:rPr>
              <w:t>Дата подписания Договора Продавцом «____» __________ 20__ г.</w:t>
            </w:r>
          </w:p>
        </w:tc>
        <w:tc>
          <w:tcPr>
            <w:tcW w:w="4442" w:type="dxa"/>
          </w:tcPr>
          <w:p w14:paraId="29ED0767" w14:textId="0541B5EA" w:rsidR="00844E3C" w:rsidRDefault="00000000">
            <w:pPr>
              <w:spacing w:after="0" w:line="240" w:lineRule="auto"/>
              <w:rPr>
                <w:lang w:val="ru-RU"/>
              </w:rPr>
            </w:pPr>
            <w:r w:rsidRPr="00844E3C">
              <w:rPr>
                <w:lang w:val="ru-RU"/>
              </w:rPr>
              <w:t xml:space="preserve">Дата подписания Договора Покупателем </w:t>
            </w:r>
          </w:p>
          <w:p w14:paraId="4BBFF2C7" w14:textId="56F2567E" w:rsidR="00682037" w:rsidRPr="00844E3C" w:rsidRDefault="00000000">
            <w:pPr>
              <w:spacing w:after="0" w:line="240" w:lineRule="auto"/>
              <w:rPr>
                <w:lang w:val="ru-RU"/>
              </w:rPr>
            </w:pPr>
            <w:r w:rsidRPr="00844E3C">
              <w:rPr>
                <w:lang w:val="ru-RU"/>
              </w:rPr>
              <w:t>«____» __________ 20__ г.</w:t>
            </w:r>
          </w:p>
        </w:tc>
      </w:tr>
    </w:tbl>
    <w:p w14:paraId="0CBE64EC" w14:textId="77777777" w:rsidR="00682037" w:rsidRPr="00844E3C" w:rsidRDefault="00682037">
      <w:pPr>
        <w:rPr>
          <w:lang w:val="ru-RU"/>
        </w:rPr>
      </w:pPr>
    </w:p>
    <w:p w14:paraId="7F3274F1" w14:textId="77777777" w:rsidR="00682037" w:rsidRPr="00844E3C" w:rsidRDefault="00000000">
      <w:pPr>
        <w:spacing w:after="0" w:line="240" w:lineRule="auto"/>
        <w:ind w:firstLine="709"/>
        <w:jc w:val="both"/>
        <w:rPr>
          <w:lang w:val="ru-RU"/>
        </w:rPr>
      </w:pPr>
      <w:r>
        <w:rPr>
          <w:lang w:val="ru-RU"/>
        </w:rPr>
        <w:t>Лымарь Олег Андреевич (дата рождения: 15.12.1994, место рождения: гор. Ленинск-Кузнецкий Кемеровской обл., СНИЛС 166-268-458 01, ИНН 421216552190, адрес регистрации: Кемеровская область, г. Ленинск-Кузнецкий, бульвар Химиков, д. 7, кв. 48), именуемый в дальнейшем «Продавец», в лице финансового управляющего Голикова Михаила Валерьевича, действующего от имени гражданина на основании решения Арбитражного суда Кемеровской области от 28.04.2026 по делу № А27-1262/2026 и статьи 213.25 Федерального закона от 26.10.2002 № 127-ФЗ «О несостоятельности (банкротстве)», с одной стороны, и ________________________________, именуемый в дальнейшем «Покупатель», в лице ______________________, действующего на основании ______________________, с другой стороны, совместно именуемые «Стороны», по результатам первых торгов по лоту № 1 (протокол / решение № ____ от «___» __________ 2026 г.) заключили настоящий договор о нижеследующем:</w:t>
      </w:r>
    </w:p>
    <w:p w14:paraId="4DBD3F21" w14:textId="77777777" w:rsidR="00682037" w:rsidRPr="00844E3C" w:rsidRDefault="00000000">
      <w:pPr>
        <w:keepNext/>
        <w:spacing w:after="120" w:line="240" w:lineRule="auto"/>
        <w:jc w:val="center"/>
        <w:rPr>
          <w:lang w:val="ru-RU"/>
        </w:rPr>
      </w:pPr>
      <w:r w:rsidRPr="00844E3C">
        <w:rPr>
          <w:lang w:val="ru-RU"/>
        </w:rPr>
        <w:t>1. Предмет договора</w:t>
      </w:r>
    </w:p>
    <w:p w14:paraId="702BBF4F" w14:textId="1576C1EB" w:rsidR="00682037" w:rsidRPr="00844E3C" w:rsidRDefault="00000000">
      <w:pPr>
        <w:spacing w:after="0" w:line="240" w:lineRule="auto"/>
        <w:ind w:firstLine="709"/>
        <w:jc w:val="both"/>
        <w:rPr>
          <w:lang w:val="ru-RU"/>
        </w:rPr>
      </w:pPr>
      <w:r>
        <w:rPr>
          <w:lang w:val="ru-RU"/>
        </w:rPr>
        <w:t>1.1. Продавец обязуется передать в собственность Покупателя, а Покупатель обязуется принять и оплатить следующее имущество: легковой автомобиль JETOUR DASHING, 2024 года выпуска, VIN HJRPBGFB5RB179708, государственный регистрационный знак Е615ОС142</w:t>
      </w:r>
      <w:r w:rsidR="008245E5">
        <w:rPr>
          <w:lang w:val="ru-RU"/>
        </w:rPr>
        <w:t xml:space="preserve"> </w:t>
      </w:r>
      <w:r>
        <w:rPr>
          <w:lang w:val="ru-RU"/>
        </w:rPr>
        <w:t>(далее - Имущество).</w:t>
      </w:r>
    </w:p>
    <w:p w14:paraId="5957303C" w14:textId="77777777" w:rsidR="00682037" w:rsidRPr="00844E3C" w:rsidRDefault="00000000">
      <w:pPr>
        <w:spacing w:after="0" w:line="240" w:lineRule="auto"/>
        <w:ind w:firstLine="709"/>
        <w:jc w:val="both"/>
        <w:rPr>
          <w:lang w:val="ru-RU"/>
        </w:rPr>
      </w:pPr>
      <w:r>
        <w:rPr>
          <w:lang w:val="ru-RU"/>
        </w:rPr>
        <w:t>1.2. Имущество реализуется в процедуре реализации имущества гражданина и находится в залоге у АО «ТБанк» (ИНН 7710140679), уведомление о возникновении залога № 2025-012-004195-387 от 08.10.2025. Порядок и условия продажи утверждены залоговым кредитором 13.08.2026. При реализации Имущества в установленном законом порядке залог прекращается по подпункту 4 пункта 1 статьи 352 ГК РФ. Продавец предоставляет Покупателю документы, необходимые для внесения сведений о прекращении залога и снятия препятствующих регистрации ограничений в установленном порядке.</w:t>
      </w:r>
    </w:p>
    <w:p w14:paraId="00E2556D" w14:textId="77777777" w:rsidR="00682037" w:rsidRPr="00844E3C" w:rsidRDefault="00000000">
      <w:pPr>
        <w:spacing w:after="0" w:line="240" w:lineRule="auto"/>
        <w:ind w:firstLine="709"/>
        <w:jc w:val="both"/>
        <w:rPr>
          <w:lang w:val="ru-RU"/>
        </w:rPr>
      </w:pPr>
      <w:r>
        <w:rPr>
          <w:lang w:val="ru-RU"/>
        </w:rPr>
        <w:t>1.3. Основанием заключения договора являются результаты первых торгов по лоту № 1, назначенных на 30.10.2026 в 12:00 по московскому времени на электронной площадке «Новые информационные сервисы» по адресу https://nistp.ru/ (оператор - АО «Новые информационные сервисы», ИНН 7725752265, ОГРН 1127746228972), либо решение о заключении договора с единственным участником по пункту 17 статьи 110 Закона о банкротстве. Начальная цена лота составляла 1 640 000 рублей; цена настоящего договора определяется протоколом / решением, указанным в преамбуле.</w:t>
      </w:r>
    </w:p>
    <w:p w14:paraId="05F3F218" w14:textId="77777777" w:rsidR="00682037" w:rsidRPr="00844E3C" w:rsidRDefault="00000000">
      <w:pPr>
        <w:keepNext/>
        <w:spacing w:after="120" w:line="240" w:lineRule="auto"/>
        <w:jc w:val="center"/>
        <w:rPr>
          <w:lang w:val="ru-RU"/>
        </w:rPr>
      </w:pPr>
      <w:r w:rsidRPr="00844E3C">
        <w:rPr>
          <w:lang w:val="ru-RU"/>
        </w:rPr>
        <w:t>2. Цена договора и порядок расчетов</w:t>
      </w:r>
    </w:p>
    <w:p w14:paraId="7A9B3EBC" w14:textId="77777777" w:rsidR="00682037" w:rsidRPr="00844E3C" w:rsidRDefault="00000000">
      <w:pPr>
        <w:spacing w:after="0" w:line="240" w:lineRule="auto"/>
        <w:ind w:firstLine="709"/>
        <w:jc w:val="both"/>
        <w:rPr>
          <w:lang w:val="ru-RU"/>
        </w:rPr>
      </w:pPr>
      <w:r>
        <w:rPr>
          <w:lang w:val="ru-RU"/>
        </w:rPr>
        <w:t>2.1. Цена Имущества составляет ____________ (________________________________) рублей ___ копеек в соответствии с результатами торгов / предложением единственного участника. НДС не предъявляется. Цена является окончательной и не подлежит одностороннему изменению.</w:t>
      </w:r>
    </w:p>
    <w:p w14:paraId="30C2AA97" w14:textId="77777777" w:rsidR="00682037" w:rsidRPr="00844E3C" w:rsidRDefault="00000000">
      <w:pPr>
        <w:spacing w:after="0" w:line="240" w:lineRule="auto"/>
        <w:ind w:firstLine="709"/>
        <w:jc w:val="both"/>
        <w:rPr>
          <w:lang w:val="ru-RU"/>
        </w:rPr>
      </w:pPr>
      <w:r>
        <w:rPr>
          <w:lang w:val="ru-RU"/>
        </w:rPr>
        <w:t>2.2. Покупатель обязан полностью оплатить Имущество в течение 30 календарных дней со дня подписания настоящего договора. Если Стороны подписали договор в разные даты, срок исчисляется со дня подписания последней Стороной.</w:t>
      </w:r>
    </w:p>
    <w:p w14:paraId="371739D9" w14:textId="77777777" w:rsidR="00682037" w:rsidRPr="00844E3C" w:rsidRDefault="00000000">
      <w:pPr>
        <w:spacing w:after="0" w:line="24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2.3. Задаток в размере 164 000 (сто шестьдесят четыре тысячи) рублей, внесенный Покупателем для участия в торгах, засчитывается в счет цены Имущества. Остаток цены оплачивается безналичным перечислением на залоговый счет Продавца, указанный в </w:t>
      </w:r>
      <w:r>
        <w:rPr>
          <w:lang w:val="ru-RU"/>
        </w:rPr>
        <w:lastRenderedPageBreak/>
        <w:t>разделе 8, с назначением платежа: «Оплата по договору купли-продажи автомобиля JETOUR DASHING, VIN HJRPBGFB5RB179708, должник Лымарь Олег Андреевич, дело № А27-1262/2026, лот № 1».</w:t>
      </w:r>
    </w:p>
    <w:p w14:paraId="11130F41" w14:textId="77777777" w:rsidR="00682037" w:rsidRPr="00844E3C" w:rsidRDefault="00000000">
      <w:pPr>
        <w:spacing w:after="0" w:line="240" w:lineRule="auto"/>
        <w:ind w:firstLine="709"/>
        <w:jc w:val="both"/>
        <w:rPr>
          <w:lang w:val="ru-RU"/>
        </w:rPr>
      </w:pPr>
      <w:r>
        <w:rPr>
          <w:lang w:val="ru-RU"/>
        </w:rPr>
        <w:t>2.4. Перевод зачтенного задатка со счета для задатков на залоговый счет обеспечивает финансовый управляющий. Покупатель не обязан повторно вносить уже полученный Продавцом и зачтенный задаток. Если задаток был фактически возвращен Покупателю, к оплате подлежит полная цена Имущества.</w:t>
      </w:r>
    </w:p>
    <w:p w14:paraId="233CE6CA" w14:textId="77777777" w:rsidR="00682037" w:rsidRPr="00844E3C" w:rsidRDefault="00000000">
      <w:pPr>
        <w:spacing w:after="0" w:line="240" w:lineRule="auto"/>
        <w:ind w:firstLine="709"/>
        <w:jc w:val="both"/>
        <w:rPr>
          <w:lang w:val="ru-RU"/>
        </w:rPr>
      </w:pPr>
      <w:r>
        <w:rPr>
          <w:lang w:val="ru-RU"/>
        </w:rPr>
        <w:t>2.5. Обязательство по оплате считается исполненным при поступлении остатка цены на залоговый счет Продавца с учетом зачета фактически полученного и не возвращенного задатка. Банковская комиссия уплачивается Покупателем сверх суммы платежа.</w:t>
      </w:r>
    </w:p>
    <w:p w14:paraId="726E935E" w14:textId="77777777" w:rsidR="00682037" w:rsidRPr="00844E3C" w:rsidRDefault="00000000">
      <w:pPr>
        <w:spacing w:after="0" w:line="240" w:lineRule="auto"/>
        <w:ind w:firstLine="709"/>
        <w:jc w:val="both"/>
        <w:rPr>
          <w:lang w:val="ru-RU"/>
        </w:rPr>
      </w:pPr>
      <w:r>
        <w:rPr>
          <w:lang w:val="ru-RU"/>
        </w:rPr>
        <w:t>2.6. Расходы на регистрационные действия, вывоз, транспортировку и содержание Имущества после его передачи несет Покупатель. Расходы Продавца по организации торгов и исполнению его собственных обязанностей на Покупателя не возлагаются.</w:t>
      </w:r>
    </w:p>
    <w:p w14:paraId="17188200" w14:textId="77777777" w:rsidR="00682037" w:rsidRPr="00844E3C" w:rsidRDefault="00000000">
      <w:pPr>
        <w:spacing w:after="0" w:line="240" w:lineRule="auto"/>
        <w:ind w:firstLine="709"/>
        <w:jc w:val="both"/>
        <w:rPr>
          <w:lang w:val="ru-RU"/>
        </w:rPr>
      </w:pPr>
      <w:r>
        <w:rPr>
          <w:lang w:val="ru-RU"/>
        </w:rPr>
        <w:t>2.7. При отказе, уклонении или несвоевременной оплате Покупателем цены Имущества внесенный задаток не возвращается при условии расторжения настоящего договора по пункту 10.3 Положения о торгах. Возврат иных фактически полученных сумм и ответственность Сторон определяются законом.</w:t>
      </w:r>
    </w:p>
    <w:p w14:paraId="223FEF6D" w14:textId="77777777" w:rsidR="00682037" w:rsidRPr="00844E3C" w:rsidRDefault="00000000">
      <w:pPr>
        <w:keepNext/>
        <w:spacing w:after="120" w:line="240" w:lineRule="auto"/>
        <w:jc w:val="center"/>
        <w:rPr>
          <w:lang w:val="ru-RU"/>
        </w:rPr>
      </w:pPr>
      <w:r w:rsidRPr="00844E3C">
        <w:rPr>
          <w:lang w:val="ru-RU"/>
        </w:rPr>
        <w:t>3. Порядок передачи имущества</w:t>
      </w:r>
    </w:p>
    <w:p w14:paraId="09D0EFA2" w14:textId="77777777" w:rsidR="00682037" w:rsidRPr="00844E3C" w:rsidRDefault="00000000">
      <w:pPr>
        <w:spacing w:after="0" w:line="240" w:lineRule="auto"/>
        <w:ind w:firstLine="709"/>
        <w:jc w:val="both"/>
        <w:rPr>
          <w:lang w:val="ru-RU"/>
        </w:rPr>
      </w:pPr>
      <w:r>
        <w:rPr>
          <w:lang w:val="ru-RU"/>
        </w:rPr>
        <w:t>3.1. Передача Имущества осуществляется по акту приема-передачи после полной оплаты с учетом зачета задатка. В акте фиксируются состояние, пробег, комплектность, передаваемые ключи и документы.</w:t>
      </w:r>
    </w:p>
    <w:p w14:paraId="2F85D4D2" w14:textId="77777777" w:rsidR="00682037" w:rsidRPr="00844E3C" w:rsidRDefault="00000000">
      <w:pPr>
        <w:spacing w:after="0" w:line="240" w:lineRule="auto"/>
        <w:ind w:firstLine="709"/>
        <w:jc w:val="both"/>
        <w:rPr>
          <w:lang w:val="ru-RU"/>
        </w:rPr>
      </w:pPr>
      <w:r>
        <w:rPr>
          <w:lang w:val="ru-RU"/>
        </w:rPr>
        <w:t>3.2. Продавец передает автомобиль, имеющиеся ключи, СТС и выписку из ЭПТС в течение 10 календарных дней после полной оплаты. Передача электронных сведений о собственнике осуществляется в установленном для ЭПТС порядке.</w:t>
      </w:r>
    </w:p>
    <w:p w14:paraId="3C425441" w14:textId="77777777" w:rsidR="00682037" w:rsidRPr="00844E3C" w:rsidRDefault="00000000">
      <w:pPr>
        <w:spacing w:after="0" w:line="240" w:lineRule="auto"/>
        <w:ind w:firstLine="709"/>
        <w:jc w:val="both"/>
        <w:rPr>
          <w:lang w:val="ru-RU"/>
        </w:rPr>
      </w:pPr>
      <w:r>
        <w:rPr>
          <w:lang w:val="ru-RU"/>
        </w:rPr>
        <w:t>3.3. Место передачи: Кемеровская область, г. Ленинск-Кузнецкий, бульвар Химиков, д. 7, придомовая территория. Дата и время согласовываются Сторонами по электронной почте, указанной в пункте 7.4, в пределах срока пункта 3.2.</w:t>
      </w:r>
    </w:p>
    <w:p w14:paraId="57A724E4" w14:textId="77777777" w:rsidR="00682037" w:rsidRPr="00844E3C" w:rsidRDefault="00000000">
      <w:pPr>
        <w:spacing w:after="0" w:line="240" w:lineRule="auto"/>
        <w:ind w:firstLine="709"/>
        <w:jc w:val="both"/>
        <w:rPr>
          <w:lang w:val="ru-RU"/>
        </w:rPr>
      </w:pPr>
      <w:r>
        <w:rPr>
          <w:lang w:val="ru-RU"/>
        </w:rPr>
        <w:t>3.4. Риск случайной гибели или повреждения Имущества и бремя его содержания переходят к Покупателю при фактической передаче автомобиля и подписании акта приема-передачи.</w:t>
      </w:r>
    </w:p>
    <w:p w14:paraId="423F3285" w14:textId="77777777" w:rsidR="00682037" w:rsidRPr="00844E3C" w:rsidRDefault="00000000">
      <w:pPr>
        <w:spacing w:after="0" w:line="240" w:lineRule="auto"/>
        <w:ind w:firstLine="709"/>
        <w:jc w:val="both"/>
        <w:rPr>
          <w:lang w:val="ru-RU"/>
        </w:rPr>
      </w:pPr>
      <w:r>
        <w:rPr>
          <w:lang w:val="ru-RU"/>
        </w:rPr>
        <w:t>3.5. Автомобиль является бывшим в эксплуатации. По отчету об оценке № 26-0529842415-О от 31.07.2026 пробег по одометру составлял 47 143 км, состояние по представленным фотографиям соответствовало естественному износу; очный осмотр оценщиком не проводился. До заключения договора Покупателю предоставляется возможность осмотра Имущества и ознакомления с документами. Текущее состояние и выявленные недостатки фиксируются в акте. Настоящий пункт не исключает ответственность за недостоверное описание и нераскрытые недостатки в случаях, предусмотренных законом.</w:t>
      </w:r>
    </w:p>
    <w:p w14:paraId="0D81DD2E" w14:textId="77777777" w:rsidR="00682037" w:rsidRPr="00844E3C" w:rsidRDefault="00000000">
      <w:pPr>
        <w:keepNext/>
        <w:spacing w:after="120" w:line="240" w:lineRule="auto"/>
        <w:jc w:val="center"/>
        <w:rPr>
          <w:lang w:val="ru-RU"/>
        </w:rPr>
      </w:pPr>
      <w:r w:rsidRPr="00844E3C">
        <w:rPr>
          <w:lang w:val="ru-RU"/>
        </w:rPr>
        <w:t>4. Переход права собственности</w:t>
      </w:r>
    </w:p>
    <w:p w14:paraId="4A0EDE6A" w14:textId="77777777" w:rsidR="00682037" w:rsidRPr="00844E3C" w:rsidRDefault="00000000">
      <w:pPr>
        <w:spacing w:after="0" w:line="240" w:lineRule="auto"/>
        <w:ind w:firstLine="709"/>
        <w:jc w:val="both"/>
        <w:rPr>
          <w:lang w:val="ru-RU"/>
        </w:rPr>
      </w:pPr>
      <w:r>
        <w:rPr>
          <w:lang w:val="ru-RU"/>
        </w:rPr>
        <w:t>4.1. Право собственности переходит к Покупателю после полной оплаты при фактической передаче автомобиля и подписании акта приема-передачи.</w:t>
      </w:r>
    </w:p>
    <w:p w14:paraId="377764E5" w14:textId="77777777" w:rsidR="00682037" w:rsidRPr="00844E3C" w:rsidRDefault="00000000">
      <w:pPr>
        <w:spacing w:after="0" w:line="240" w:lineRule="auto"/>
        <w:ind w:firstLine="709"/>
        <w:jc w:val="both"/>
        <w:rPr>
          <w:lang w:val="ru-RU"/>
        </w:rPr>
      </w:pPr>
      <w:r>
        <w:rPr>
          <w:lang w:val="ru-RU"/>
        </w:rPr>
        <w:t>4.2. Государственный учет транспортного средства производится Покупателем в установленном законом порядке и сам по себе не определяет момент перехода права собственности по настоящему договору.</w:t>
      </w:r>
    </w:p>
    <w:p w14:paraId="7A667D9B" w14:textId="77777777" w:rsidR="00682037" w:rsidRPr="00844E3C" w:rsidRDefault="00000000">
      <w:pPr>
        <w:keepNext/>
        <w:spacing w:after="120" w:line="240" w:lineRule="auto"/>
        <w:jc w:val="center"/>
        <w:rPr>
          <w:lang w:val="ru-RU"/>
        </w:rPr>
      </w:pPr>
      <w:r w:rsidRPr="00844E3C">
        <w:rPr>
          <w:lang w:val="ru-RU"/>
        </w:rPr>
        <w:lastRenderedPageBreak/>
        <w:t>5. Обязанности сторон</w:t>
      </w:r>
    </w:p>
    <w:p w14:paraId="48ED8A09" w14:textId="77777777" w:rsidR="00682037" w:rsidRPr="00844E3C" w:rsidRDefault="00000000">
      <w:pPr>
        <w:spacing w:after="0" w:line="240" w:lineRule="auto"/>
        <w:ind w:firstLine="709"/>
        <w:jc w:val="both"/>
        <w:rPr>
          <w:lang w:val="ru-RU"/>
        </w:rPr>
      </w:pPr>
      <w:r>
        <w:rPr>
          <w:lang w:val="ru-RU"/>
        </w:rPr>
        <w:t>5.1. Продавец обязан передать Имущество и документы в сроки раздела 3, сообщить Покупателю об известных недостатках и обременениях, а также совершить необходимые действия со своей стороны для оформления передачи и прекращения залога в связи с продажей.</w:t>
      </w:r>
    </w:p>
    <w:p w14:paraId="5BD5564E" w14:textId="77777777" w:rsidR="00682037" w:rsidRPr="00844E3C" w:rsidRDefault="00000000">
      <w:pPr>
        <w:spacing w:after="0" w:line="240" w:lineRule="auto"/>
        <w:ind w:firstLine="709"/>
        <w:jc w:val="both"/>
        <w:rPr>
          <w:lang w:val="ru-RU"/>
        </w:rPr>
      </w:pPr>
      <w:r w:rsidRPr="00844E3C">
        <w:rPr>
          <w:lang w:val="ru-RU"/>
        </w:rPr>
        <w:t>5.2. Покупатель обязуется:</w:t>
      </w:r>
    </w:p>
    <w:p w14:paraId="225CE2C7" w14:textId="77777777" w:rsidR="00682037" w:rsidRPr="00844E3C" w:rsidRDefault="00000000">
      <w:pPr>
        <w:spacing w:after="0" w:line="240" w:lineRule="auto"/>
        <w:ind w:firstLine="709"/>
        <w:jc w:val="both"/>
        <w:rPr>
          <w:lang w:val="ru-RU"/>
        </w:rPr>
      </w:pPr>
      <w:r w:rsidRPr="00844E3C">
        <w:rPr>
          <w:lang w:val="ru-RU"/>
        </w:rPr>
        <w:t>5.2.1. Оплатить Имущество в порядке и сроки, установленные разделом 2 настоящего договора.</w:t>
      </w:r>
    </w:p>
    <w:p w14:paraId="6074AA1B" w14:textId="77777777" w:rsidR="00682037" w:rsidRPr="00844E3C" w:rsidRDefault="00000000">
      <w:pPr>
        <w:spacing w:after="0" w:line="240" w:lineRule="auto"/>
        <w:ind w:firstLine="709"/>
        <w:jc w:val="both"/>
        <w:rPr>
          <w:lang w:val="ru-RU"/>
        </w:rPr>
      </w:pPr>
      <w:r w:rsidRPr="00844E3C">
        <w:rPr>
          <w:lang w:val="ru-RU"/>
        </w:rPr>
        <w:t>5.2.2. Принять Имущество по акту приема-передачи.</w:t>
      </w:r>
    </w:p>
    <w:p w14:paraId="76AEC863" w14:textId="77777777" w:rsidR="00682037" w:rsidRPr="00844E3C" w:rsidRDefault="00000000">
      <w:pPr>
        <w:spacing w:after="0" w:line="240" w:lineRule="auto"/>
        <w:ind w:firstLine="709"/>
        <w:jc w:val="both"/>
        <w:rPr>
          <w:lang w:val="ru-RU"/>
        </w:rPr>
      </w:pPr>
      <w:r w:rsidRPr="00844E3C">
        <w:rPr>
          <w:lang w:val="ru-RU"/>
        </w:rPr>
        <w:t>5.2.3. Не отчуждать и не распоряжаться Имуществом до перехода к нему права собственности на Имущество.</w:t>
      </w:r>
    </w:p>
    <w:p w14:paraId="2A4A8476" w14:textId="77777777" w:rsidR="00682037" w:rsidRPr="00844E3C" w:rsidRDefault="00000000">
      <w:pPr>
        <w:spacing w:after="0" w:line="240" w:lineRule="auto"/>
        <w:ind w:firstLine="709"/>
        <w:jc w:val="both"/>
        <w:rPr>
          <w:lang w:val="ru-RU"/>
        </w:rPr>
      </w:pPr>
      <w:r>
        <w:rPr>
          <w:lang w:val="ru-RU"/>
        </w:rPr>
        <w:t>5.2.4. Обратиться за совершением регистрационных действий в отношении автомобиля в установленный законом срок со дня приобретения прав владельца.</w:t>
      </w:r>
    </w:p>
    <w:p w14:paraId="07C87E82" w14:textId="77777777" w:rsidR="00682037" w:rsidRPr="00844E3C" w:rsidRDefault="00000000">
      <w:pPr>
        <w:spacing w:after="0" w:line="240" w:lineRule="auto"/>
        <w:ind w:firstLine="709"/>
        <w:jc w:val="both"/>
        <w:rPr>
          <w:lang w:val="ru-RU"/>
        </w:rPr>
      </w:pPr>
      <w:r w:rsidRPr="00844E3C">
        <w:rPr>
          <w:lang w:val="ru-RU"/>
        </w:rPr>
        <w:t>5.2.5. Нести расходы, связанные с переходом права собственности на Имущество, регистрационными действиями, вывозом, транспортировкой и иными действиями в отношении Имущества.</w:t>
      </w:r>
    </w:p>
    <w:p w14:paraId="31A9FA53" w14:textId="77777777" w:rsidR="00682037" w:rsidRPr="00844E3C" w:rsidRDefault="00000000">
      <w:pPr>
        <w:keepNext/>
        <w:spacing w:after="120" w:line="240" w:lineRule="auto"/>
        <w:jc w:val="center"/>
        <w:rPr>
          <w:lang w:val="ru-RU"/>
        </w:rPr>
      </w:pPr>
      <w:r w:rsidRPr="00844E3C">
        <w:rPr>
          <w:lang w:val="ru-RU"/>
        </w:rPr>
        <w:t>6. Ответственность сторон</w:t>
      </w:r>
    </w:p>
    <w:p w14:paraId="60F5055D" w14:textId="77777777" w:rsidR="00682037" w:rsidRPr="00844E3C" w:rsidRDefault="00000000">
      <w:pPr>
        <w:spacing w:after="0" w:line="240" w:lineRule="auto"/>
        <w:ind w:firstLine="709"/>
        <w:jc w:val="both"/>
        <w:rPr>
          <w:lang w:val="ru-RU"/>
        </w:rPr>
      </w:pPr>
      <w:r w:rsidRPr="00844E3C">
        <w:rPr>
          <w:lang w:val="ru-RU"/>
        </w:rPr>
        <w:t>6.1. Стороны несут ответственность за неисполнение или ненадлежащее исполнение условий настоящего договора в соответствии с действующим законодательством Российской Федерации.</w:t>
      </w:r>
    </w:p>
    <w:p w14:paraId="32DB9801" w14:textId="77777777" w:rsidR="00682037" w:rsidRPr="00844E3C" w:rsidRDefault="00000000">
      <w:pPr>
        <w:spacing w:after="0" w:line="240" w:lineRule="auto"/>
        <w:ind w:firstLine="709"/>
        <w:jc w:val="both"/>
        <w:rPr>
          <w:lang w:val="ru-RU"/>
        </w:rPr>
      </w:pPr>
      <w:r>
        <w:rPr>
          <w:lang w:val="ru-RU"/>
        </w:rPr>
        <w:t>6.2. При неоплате Имущества в срок пункта 2.2 Продавец вправе отказаться от исполнения договора в одностороннем внесудебном порядке, направив Покупателю уведомление. Договор прекращается с момента доставки уведомления по правилам статей 165.1 и 450.1 ГК РФ. Удержание задатка производится на условиях пункта 2.7 настоящего договора.</w:t>
      </w:r>
    </w:p>
    <w:p w14:paraId="2D632253" w14:textId="77777777" w:rsidR="00682037" w:rsidRPr="00844E3C" w:rsidRDefault="00000000">
      <w:pPr>
        <w:keepNext/>
        <w:spacing w:after="120" w:line="240" w:lineRule="auto"/>
        <w:jc w:val="center"/>
        <w:rPr>
          <w:lang w:val="ru-RU"/>
        </w:rPr>
      </w:pPr>
      <w:r w:rsidRPr="00844E3C">
        <w:rPr>
          <w:lang w:val="ru-RU"/>
        </w:rPr>
        <w:t>7. Прочие условия</w:t>
      </w:r>
    </w:p>
    <w:p w14:paraId="4F289A53" w14:textId="77777777" w:rsidR="00682037" w:rsidRPr="00844E3C" w:rsidRDefault="00000000">
      <w:pPr>
        <w:spacing w:after="0" w:line="240" w:lineRule="auto"/>
        <w:ind w:firstLine="709"/>
        <w:jc w:val="both"/>
        <w:rPr>
          <w:lang w:val="ru-RU"/>
        </w:rPr>
      </w:pPr>
      <w:r>
        <w:rPr>
          <w:lang w:val="ru-RU"/>
        </w:rPr>
        <w:t>7.1. Время торгов, указанное в настоящем договоре и сообщении о торгах, является московским (UTC+3). Сроки в днях исчисляются по правилам главы 11 ГК РФ.</w:t>
      </w:r>
    </w:p>
    <w:p w14:paraId="63B549A0" w14:textId="77777777" w:rsidR="00682037" w:rsidRPr="00844E3C" w:rsidRDefault="00000000">
      <w:pPr>
        <w:spacing w:after="0" w:line="240" w:lineRule="auto"/>
        <w:ind w:firstLine="709"/>
        <w:jc w:val="both"/>
        <w:rPr>
          <w:lang w:val="ru-RU"/>
        </w:rPr>
      </w:pPr>
      <w:r w:rsidRPr="00844E3C">
        <w:rPr>
          <w:lang w:val="ru-RU"/>
        </w:rPr>
        <w:t>7.2. Настоящий договор считается заключенным с момента его подписания Сторонами.</w:t>
      </w:r>
    </w:p>
    <w:p w14:paraId="3CD67969" w14:textId="77777777" w:rsidR="00682037" w:rsidRPr="00844E3C" w:rsidRDefault="00000000">
      <w:pPr>
        <w:spacing w:after="0" w:line="240" w:lineRule="auto"/>
        <w:ind w:firstLine="709"/>
        <w:jc w:val="both"/>
        <w:rPr>
          <w:lang w:val="ru-RU"/>
        </w:rPr>
      </w:pPr>
      <w:r>
        <w:rPr>
          <w:lang w:val="ru-RU"/>
        </w:rPr>
        <w:t>7.3. Договор может быть заключен в форме электронного документа, подписанного квалифицированными электронными подписями Сторон, либо на бумаге в двух экземплярах, по одному для каждой Стороны.</w:t>
      </w:r>
    </w:p>
    <w:p w14:paraId="0AFC7568" w14:textId="77777777" w:rsidR="00682037" w:rsidRPr="00844E3C" w:rsidRDefault="00000000">
      <w:pPr>
        <w:spacing w:after="0" w:line="240" w:lineRule="auto"/>
        <w:ind w:firstLine="709"/>
        <w:jc w:val="both"/>
        <w:rPr>
          <w:lang w:val="ru-RU"/>
        </w:rPr>
      </w:pPr>
      <w:r>
        <w:rPr>
          <w:lang w:val="ru-RU"/>
        </w:rPr>
        <w:t>7.4. Электронная почта финансового управляющего: golikov20051990@gmail.com; электронная почта Покупателя: __________________________. Адреса для почтовой корреспонденции указаны в разделе 9.</w:t>
      </w:r>
    </w:p>
    <w:p w14:paraId="1230DC78" w14:textId="77777777" w:rsidR="00682037" w:rsidRPr="00844E3C" w:rsidRDefault="00000000">
      <w:pPr>
        <w:spacing w:after="0" w:line="240" w:lineRule="auto"/>
        <w:ind w:firstLine="709"/>
        <w:jc w:val="both"/>
        <w:rPr>
          <w:lang w:val="ru-RU"/>
        </w:rPr>
      </w:pPr>
      <w:r>
        <w:rPr>
          <w:lang w:val="ru-RU"/>
        </w:rPr>
        <w:t>7.5. Сообщения и подписанные копии документов, направленные с адресов, указанных в пункте 7.4, признаются исходящими от соответствующей Стороны при возможности достоверно установить отправителя. По требованию другой Стороны предоставляются оригиналы либо документы, подписанные квалифицированной электронной подписью.</w:t>
      </w:r>
    </w:p>
    <w:p w14:paraId="77869838" w14:textId="77777777" w:rsidR="00682037" w:rsidRPr="00844E3C" w:rsidRDefault="00000000">
      <w:pPr>
        <w:spacing w:after="0" w:line="240" w:lineRule="auto"/>
        <w:ind w:firstLine="709"/>
        <w:jc w:val="both"/>
        <w:rPr>
          <w:lang w:val="ru-RU"/>
        </w:rPr>
      </w:pPr>
      <w:r>
        <w:rPr>
          <w:lang w:val="ru-RU"/>
        </w:rPr>
        <w:t>7.6. Споры разрешаются путем переговоров, а при недостижении соглашения - судом по правилам компетенции и подсудности, установленным законом. Споры, подлежащие рассмотрению в рамках дела о банкротстве, рассматриваются Арбитражным судом Кемеровской области по делу № А27-1262/2026.</w:t>
      </w:r>
    </w:p>
    <w:p w14:paraId="018A9821" w14:textId="77777777" w:rsidR="00682037" w:rsidRPr="00844E3C" w:rsidRDefault="00000000">
      <w:pPr>
        <w:spacing w:after="0" w:line="24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7.7. В неурегулированной части Стороны руководствуются законодательством Российской Федерации, Положением о торгах от 13.08.2026 и сообщением о проведении </w:t>
      </w:r>
      <w:r>
        <w:rPr>
          <w:lang w:val="ru-RU"/>
        </w:rPr>
        <w:lastRenderedPageBreak/>
        <w:t>первых торгов. Условия договора применяются в части, не противоречащей обязательным нормам закона.</w:t>
      </w:r>
    </w:p>
    <w:p w14:paraId="3CFAE029" w14:textId="77777777" w:rsidR="00682037" w:rsidRDefault="00000000">
      <w:pPr>
        <w:keepNext/>
        <w:spacing w:after="120" w:line="240" w:lineRule="auto"/>
        <w:jc w:val="center"/>
      </w:pPr>
      <w:r>
        <w:t>8. Реквизиты для оплаты имущества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02"/>
        <w:gridCol w:w="4702"/>
      </w:tblGrid>
      <w:tr w:rsidR="00682037" w14:paraId="19A09A97" w14:textId="77777777">
        <w:trPr>
          <w:cantSplit/>
          <w:tblHeader/>
          <w:jc w:val="center"/>
        </w:trPr>
        <w:tc>
          <w:tcPr>
            <w:tcW w:w="4702" w:type="dxa"/>
          </w:tcPr>
          <w:p w14:paraId="7F766B3F" w14:textId="77777777" w:rsidR="00682037" w:rsidRDefault="00000000">
            <w:pPr>
              <w:spacing w:after="0" w:line="240" w:lineRule="auto"/>
            </w:pPr>
            <w:r>
              <w:rPr>
                <w:b/>
              </w:rPr>
              <w:t>Реквизит</w:t>
            </w:r>
          </w:p>
        </w:tc>
        <w:tc>
          <w:tcPr>
            <w:tcW w:w="4702" w:type="dxa"/>
          </w:tcPr>
          <w:p w14:paraId="7CFD39D5" w14:textId="77777777" w:rsidR="00682037" w:rsidRDefault="00000000">
            <w:pPr>
              <w:spacing w:after="0" w:line="240" w:lineRule="auto"/>
            </w:pPr>
            <w:r>
              <w:rPr>
                <w:b/>
              </w:rPr>
              <w:t>Значение</w:t>
            </w:r>
          </w:p>
        </w:tc>
      </w:tr>
      <w:tr w:rsidR="00682037" w14:paraId="1101202F" w14:textId="77777777">
        <w:trPr>
          <w:cantSplit/>
          <w:jc w:val="center"/>
        </w:trPr>
        <w:tc>
          <w:tcPr>
            <w:tcW w:w="4702" w:type="dxa"/>
          </w:tcPr>
          <w:p w14:paraId="41575039" w14:textId="77777777" w:rsidR="00682037" w:rsidRDefault="00000000">
            <w:pPr>
              <w:spacing w:after="0" w:line="240" w:lineRule="auto"/>
            </w:pPr>
            <w:r>
              <w:t>Получатель</w:t>
            </w:r>
          </w:p>
        </w:tc>
        <w:tc>
          <w:tcPr>
            <w:tcW w:w="4702" w:type="dxa"/>
          </w:tcPr>
          <w:p w14:paraId="4DAD6B7B" w14:textId="77777777" w:rsidR="00682037" w:rsidRDefault="00000000">
            <w:pPr>
              <w:spacing w:after="0" w:line="240" w:lineRule="auto"/>
            </w:pPr>
            <w:r>
              <w:t>Лымарь Олег Андреевич</w:t>
            </w:r>
          </w:p>
        </w:tc>
      </w:tr>
      <w:tr w:rsidR="00682037" w14:paraId="2A4EFD6C" w14:textId="77777777">
        <w:trPr>
          <w:cantSplit/>
          <w:jc w:val="center"/>
        </w:trPr>
        <w:tc>
          <w:tcPr>
            <w:tcW w:w="4702" w:type="dxa"/>
          </w:tcPr>
          <w:p w14:paraId="733C5E06" w14:textId="77777777" w:rsidR="00682037" w:rsidRDefault="00000000">
            <w:pPr>
              <w:spacing w:after="0" w:line="240" w:lineRule="auto"/>
            </w:pPr>
            <w:r>
              <w:t>ИНН получателя</w:t>
            </w:r>
          </w:p>
        </w:tc>
        <w:tc>
          <w:tcPr>
            <w:tcW w:w="4702" w:type="dxa"/>
          </w:tcPr>
          <w:p w14:paraId="6DEFF9CC" w14:textId="77777777" w:rsidR="00682037" w:rsidRDefault="00000000">
            <w:pPr>
              <w:spacing w:after="0" w:line="240" w:lineRule="auto"/>
            </w:pPr>
            <w:r>
              <w:t>421216552190</w:t>
            </w:r>
          </w:p>
        </w:tc>
      </w:tr>
      <w:tr w:rsidR="00682037" w14:paraId="694BEF49" w14:textId="77777777">
        <w:trPr>
          <w:cantSplit/>
          <w:jc w:val="center"/>
        </w:trPr>
        <w:tc>
          <w:tcPr>
            <w:tcW w:w="4702" w:type="dxa"/>
          </w:tcPr>
          <w:p w14:paraId="335CEAE2" w14:textId="77777777" w:rsidR="00682037" w:rsidRDefault="00000000">
            <w:pPr>
              <w:spacing w:after="0" w:line="240" w:lineRule="auto"/>
            </w:pPr>
            <w:r>
              <w:t>Залоговый счет получателя</w:t>
            </w:r>
          </w:p>
        </w:tc>
        <w:tc>
          <w:tcPr>
            <w:tcW w:w="4702" w:type="dxa"/>
          </w:tcPr>
          <w:p w14:paraId="0EABA0FE" w14:textId="77777777" w:rsidR="00682037" w:rsidRDefault="00000000">
            <w:pPr>
              <w:spacing w:after="0" w:line="240" w:lineRule="auto"/>
            </w:pPr>
            <w:r>
              <w:t>40817810650224517184</w:t>
            </w:r>
          </w:p>
        </w:tc>
      </w:tr>
      <w:tr w:rsidR="00682037" w14:paraId="61BEED93" w14:textId="77777777">
        <w:trPr>
          <w:cantSplit/>
          <w:jc w:val="center"/>
        </w:trPr>
        <w:tc>
          <w:tcPr>
            <w:tcW w:w="4702" w:type="dxa"/>
          </w:tcPr>
          <w:p w14:paraId="2127BA82" w14:textId="77777777" w:rsidR="00682037" w:rsidRDefault="00000000">
            <w:pPr>
              <w:spacing w:after="0" w:line="240" w:lineRule="auto"/>
            </w:pPr>
            <w:r>
              <w:t>Банк получателя</w:t>
            </w:r>
          </w:p>
        </w:tc>
        <w:tc>
          <w:tcPr>
            <w:tcW w:w="4702" w:type="dxa"/>
          </w:tcPr>
          <w:p w14:paraId="0C2AD1CA" w14:textId="77777777" w:rsidR="00682037" w:rsidRDefault="00000000">
            <w:pPr>
              <w:spacing w:after="0" w:line="240" w:lineRule="auto"/>
            </w:pPr>
            <w:r>
              <w:rPr>
                <w:lang w:val="ru-RU"/>
              </w:rPr>
              <w:t>ФИЛИАЛ «ЦЕНТРАЛЬНЫЙ» ПАО «СОВКОМБАНК»</w:t>
            </w:r>
          </w:p>
        </w:tc>
      </w:tr>
      <w:tr w:rsidR="00682037" w14:paraId="7A83DDC7" w14:textId="77777777">
        <w:trPr>
          <w:cantSplit/>
          <w:jc w:val="center"/>
        </w:trPr>
        <w:tc>
          <w:tcPr>
            <w:tcW w:w="4702" w:type="dxa"/>
          </w:tcPr>
          <w:p w14:paraId="74AD0D45" w14:textId="77777777" w:rsidR="00682037" w:rsidRDefault="00000000">
            <w:pPr>
              <w:spacing w:after="0" w:line="240" w:lineRule="auto"/>
            </w:pPr>
            <w:r>
              <w:t>Адрес банка</w:t>
            </w:r>
          </w:p>
        </w:tc>
        <w:tc>
          <w:tcPr>
            <w:tcW w:w="4702" w:type="dxa"/>
          </w:tcPr>
          <w:p w14:paraId="2DE30D59" w14:textId="77777777" w:rsidR="00682037" w:rsidRDefault="00000000">
            <w:pPr>
              <w:spacing w:after="0" w:line="240" w:lineRule="auto"/>
            </w:pPr>
            <w:r w:rsidRPr="008245E5">
              <w:rPr>
                <w:lang w:val="ru-RU"/>
              </w:rPr>
              <w:t xml:space="preserve">633011, Российская Федерация, Новосибирская обл., г. Бердск, ул. </w:t>
            </w:r>
            <w:r>
              <w:t>Попова, д. 11</w:t>
            </w:r>
          </w:p>
        </w:tc>
      </w:tr>
      <w:tr w:rsidR="00682037" w14:paraId="12E54A62" w14:textId="77777777">
        <w:trPr>
          <w:cantSplit/>
          <w:jc w:val="center"/>
        </w:trPr>
        <w:tc>
          <w:tcPr>
            <w:tcW w:w="4702" w:type="dxa"/>
          </w:tcPr>
          <w:p w14:paraId="2FE02251" w14:textId="77777777" w:rsidR="00682037" w:rsidRDefault="00000000">
            <w:pPr>
              <w:spacing w:after="0" w:line="240" w:lineRule="auto"/>
            </w:pPr>
            <w:r>
              <w:t>БИК</w:t>
            </w:r>
          </w:p>
        </w:tc>
        <w:tc>
          <w:tcPr>
            <w:tcW w:w="4702" w:type="dxa"/>
          </w:tcPr>
          <w:p w14:paraId="44913D31" w14:textId="77777777" w:rsidR="00682037" w:rsidRDefault="00000000">
            <w:pPr>
              <w:spacing w:after="0" w:line="240" w:lineRule="auto"/>
            </w:pPr>
            <w:r>
              <w:t>045004763</w:t>
            </w:r>
          </w:p>
        </w:tc>
      </w:tr>
      <w:tr w:rsidR="00682037" w14:paraId="7CF424CD" w14:textId="77777777">
        <w:trPr>
          <w:cantSplit/>
          <w:jc w:val="center"/>
        </w:trPr>
        <w:tc>
          <w:tcPr>
            <w:tcW w:w="4702" w:type="dxa"/>
          </w:tcPr>
          <w:p w14:paraId="01635351" w14:textId="77777777" w:rsidR="00682037" w:rsidRDefault="00000000">
            <w:pPr>
              <w:spacing w:after="0" w:line="240" w:lineRule="auto"/>
            </w:pPr>
            <w:r>
              <w:t>Корреспондентский счет</w:t>
            </w:r>
          </w:p>
        </w:tc>
        <w:tc>
          <w:tcPr>
            <w:tcW w:w="4702" w:type="dxa"/>
          </w:tcPr>
          <w:p w14:paraId="5A80095D" w14:textId="77777777" w:rsidR="00682037" w:rsidRDefault="00000000">
            <w:pPr>
              <w:spacing w:after="0" w:line="240" w:lineRule="auto"/>
            </w:pPr>
            <w:r>
              <w:t>30101810150040000763</w:t>
            </w:r>
          </w:p>
        </w:tc>
      </w:tr>
      <w:tr w:rsidR="00682037" w14:paraId="389369E3" w14:textId="77777777">
        <w:trPr>
          <w:cantSplit/>
          <w:jc w:val="center"/>
        </w:trPr>
        <w:tc>
          <w:tcPr>
            <w:tcW w:w="4702" w:type="dxa"/>
          </w:tcPr>
          <w:p w14:paraId="3D34C6FB" w14:textId="77777777" w:rsidR="00682037" w:rsidRDefault="00000000">
            <w:pPr>
              <w:spacing w:after="0" w:line="240" w:lineRule="auto"/>
            </w:pPr>
            <w:r>
              <w:t>ИНН банка</w:t>
            </w:r>
          </w:p>
        </w:tc>
        <w:tc>
          <w:tcPr>
            <w:tcW w:w="4702" w:type="dxa"/>
          </w:tcPr>
          <w:p w14:paraId="2CC2646D" w14:textId="77777777" w:rsidR="00682037" w:rsidRDefault="00000000">
            <w:pPr>
              <w:spacing w:after="0" w:line="240" w:lineRule="auto"/>
            </w:pPr>
            <w:r>
              <w:t>4401116480</w:t>
            </w:r>
          </w:p>
        </w:tc>
      </w:tr>
      <w:tr w:rsidR="00682037" w14:paraId="606777A5" w14:textId="77777777">
        <w:trPr>
          <w:cantSplit/>
          <w:jc w:val="center"/>
        </w:trPr>
        <w:tc>
          <w:tcPr>
            <w:tcW w:w="4702" w:type="dxa"/>
          </w:tcPr>
          <w:p w14:paraId="0A51FD77" w14:textId="77777777" w:rsidR="00682037" w:rsidRDefault="00000000">
            <w:pPr>
              <w:spacing w:after="0" w:line="240" w:lineRule="auto"/>
            </w:pPr>
            <w:r>
              <w:t>КПП банка</w:t>
            </w:r>
          </w:p>
        </w:tc>
        <w:tc>
          <w:tcPr>
            <w:tcW w:w="4702" w:type="dxa"/>
          </w:tcPr>
          <w:p w14:paraId="06756319" w14:textId="77777777" w:rsidR="00682037" w:rsidRDefault="00000000">
            <w:pPr>
              <w:spacing w:after="0" w:line="240" w:lineRule="auto"/>
            </w:pPr>
            <w:r>
              <w:t>544543001</w:t>
            </w:r>
          </w:p>
        </w:tc>
      </w:tr>
      <w:tr w:rsidR="00682037" w14:paraId="20C520AA" w14:textId="77777777">
        <w:trPr>
          <w:cantSplit/>
          <w:jc w:val="center"/>
        </w:trPr>
        <w:tc>
          <w:tcPr>
            <w:tcW w:w="4702" w:type="dxa"/>
          </w:tcPr>
          <w:p w14:paraId="14F92B0D" w14:textId="77777777" w:rsidR="00682037" w:rsidRDefault="00000000">
            <w:pPr>
              <w:spacing w:after="0" w:line="240" w:lineRule="auto"/>
            </w:pPr>
            <w:r>
              <w:t>ОГРН банка</w:t>
            </w:r>
          </w:p>
        </w:tc>
        <w:tc>
          <w:tcPr>
            <w:tcW w:w="4702" w:type="dxa"/>
          </w:tcPr>
          <w:p w14:paraId="35F55B87" w14:textId="77777777" w:rsidR="00682037" w:rsidRDefault="00000000">
            <w:pPr>
              <w:spacing w:after="0" w:line="240" w:lineRule="auto"/>
            </w:pPr>
            <w:r>
              <w:t>1144400000425</w:t>
            </w:r>
          </w:p>
        </w:tc>
      </w:tr>
    </w:tbl>
    <w:p w14:paraId="7C65CC4E" w14:textId="77777777" w:rsidR="00682037" w:rsidRDefault="00682037"/>
    <w:p w14:paraId="685BC498" w14:textId="77777777" w:rsidR="00682037" w:rsidRDefault="00000000">
      <w:pPr>
        <w:keepNext/>
        <w:spacing w:after="120" w:line="240" w:lineRule="auto"/>
        <w:jc w:val="center"/>
      </w:pPr>
      <w:r>
        <w:t>9. Юридические адреса и подписи сторон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4835"/>
      </w:tblGrid>
      <w:tr w:rsidR="00682037" w:rsidRPr="008245E5" w14:paraId="126B0995" w14:textId="77777777" w:rsidTr="00844E3C">
        <w:trPr>
          <w:cantSplit/>
          <w:jc w:val="center"/>
        </w:trPr>
        <w:tc>
          <w:tcPr>
            <w:tcW w:w="4786" w:type="dxa"/>
          </w:tcPr>
          <w:p w14:paraId="2391E997" w14:textId="77777777" w:rsidR="00682037" w:rsidRPr="00844E3C" w:rsidRDefault="00000000">
            <w:pPr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Продавец</w:t>
            </w:r>
            <w:r>
              <w:rPr>
                <w:lang w:val="ru-RU"/>
              </w:rPr>
              <w:br/>
              <w:t>Лымарь Олег Андреевич</w:t>
            </w:r>
            <w:r>
              <w:rPr>
                <w:lang w:val="ru-RU"/>
              </w:rPr>
              <w:br/>
              <w:t>ИНН 421216552190</w:t>
            </w:r>
            <w:r>
              <w:rPr>
                <w:lang w:val="ru-RU"/>
              </w:rPr>
              <w:br/>
              <w:t>В лице финансового управляющего</w:t>
            </w:r>
            <w:r>
              <w:rPr>
                <w:lang w:val="ru-RU"/>
              </w:rPr>
              <w:br/>
              <w:t>Голикова Михаила Валерьевича</w:t>
            </w:r>
            <w:r>
              <w:rPr>
                <w:lang w:val="ru-RU"/>
              </w:rPr>
              <w:br/>
              <w:t>ИНН 110106064300</w:t>
            </w:r>
            <w:r>
              <w:rPr>
                <w:lang w:val="ru-RU"/>
              </w:rPr>
              <w:br/>
              <w:t>СНИЛС 101-268-099 16</w:t>
            </w:r>
            <w:r>
              <w:rPr>
                <w:lang w:val="ru-RU"/>
              </w:rPr>
              <w:br/>
              <w:t>Адрес для корреспонденции:</w:t>
            </w:r>
            <w:r>
              <w:rPr>
                <w:lang w:val="ru-RU"/>
              </w:rPr>
              <w:br/>
              <w:t>197022, г. Санкт-Петербург, а/я 35</w:t>
            </w:r>
            <w:r>
              <w:rPr>
                <w:lang w:val="ru-RU"/>
              </w:rPr>
              <w:br/>
              <w:t>Эл. почта: golikov20051990@gmail.com</w:t>
            </w:r>
            <w:r>
              <w:rPr>
                <w:lang w:val="ru-RU"/>
              </w:rPr>
              <w:br/>
              <w:t>Тел.: +7 (908) 717-49-06</w:t>
            </w:r>
            <w:r>
              <w:rPr>
                <w:lang w:val="ru-RU"/>
              </w:rPr>
              <w:br/>
            </w:r>
            <w:r>
              <w:rPr>
                <w:lang w:val="ru-RU"/>
              </w:rPr>
              <w:br/>
              <w:t>________________ / М.В. Голиков /</w:t>
            </w:r>
          </w:p>
        </w:tc>
        <w:tc>
          <w:tcPr>
            <w:tcW w:w="4835" w:type="dxa"/>
          </w:tcPr>
          <w:p w14:paraId="192816A1" w14:textId="77777777" w:rsidR="00682037" w:rsidRPr="00844E3C" w:rsidRDefault="00000000">
            <w:pPr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Покупатель</w:t>
            </w:r>
            <w:r>
              <w:rPr>
                <w:lang w:val="ru-RU"/>
              </w:rPr>
              <w:br/>
              <w:t>Ф.И.О. / наименование:</w:t>
            </w:r>
            <w:r>
              <w:rPr>
                <w:lang w:val="ru-RU"/>
              </w:rPr>
              <w:br/>
              <w:t>____________________________</w:t>
            </w:r>
            <w:r>
              <w:rPr>
                <w:lang w:val="ru-RU"/>
              </w:rPr>
              <w:br/>
              <w:t>Паспорт / ОГРН:</w:t>
            </w:r>
            <w:r>
              <w:rPr>
                <w:lang w:val="ru-RU"/>
              </w:rPr>
              <w:br/>
              <w:t>____________________________</w:t>
            </w:r>
            <w:r>
              <w:rPr>
                <w:lang w:val="ru-RU"/>
              </w:rPr>
              <w:br/>
              <w:t>ИНН / КПП: __________________</w:t>
            </w:r>
            <w:r>
              <w:rPr>
                <w:lang w:val="ru-RU"/>
              </w:rPr>
              <w:br/>
              <w:t>Адрес: ______________________</w:t>
            </w:r>
            <w:r>
              <w:rPr>
                <w:lang w:val="ru-RU"/>
              </w:rPr>
              <w:br/>
              <w:t>____________________________</w:t>
            </w:r>
            <w:r>
              <w:rPr>
                <w:lang w:val="ru-RU"/>
              </w:rPr>
              <w:br/>
              <w:t>Тел.: _______________________</w:t>
            </w:r>
            <w:r>
              <w:rPr>
                <w:lang w:val="ru-RU"/>
              </w:rPr>
              <w:br/>
              <w:t>Эл. почта: ___________________</w:t>
            </w:r>
            <w:r>
              <w:rPr>
                <w:lang w:val="ru-RU"/>
              </w:rPr>
              <w:br/>
            </w:r>
            <w:r>
              <w:rPr>
                <w:lang w:val="ru-RU"/>
              </w:rPr>
              <w:br/>
              <w:t>________________ / __________ /</w:t>
            </w:r>
          </w:p>
        </w:tc>
      </w:tr>
    </w:tbl>
    <w:p w14:paraId="2F5B5406" w14:textId="77777777" w:rsidR="00611983" w:rsidRPr="008245E5" w:rsidRDefault="00611983">
      <w:pPr>
        <w:rPr>
          <w:lang w:val="ru-RU"/>
        </w:rPr>
      </w:pPr>
    </w:p>
    <w:sectPr w:rsidR="00611983" w:rsidRPr="008245E5" w:rsidSect="00034616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65847604">
    <w:abstractNumId w:val="8"/>
  </w:num>
  <w:num w:numId="2" w16cid:durableId="137963199">
    <w:abstractNumId w:val="6"/>
  </w:num>
  <w:num w:numId="3" w16cid:durableId="1883253071">
    <w:abstractNumId w:val="5"/>
  </w:num>
  <w:num w:numId="4" w16cid:durableId="1778400934">
    <w:abstractNumId w:val="4"/>
  </w:num>
  <w:num w:numId="5" w16cid:durableId="1367680929">
    <w:abstractNumId w:val="7"/>
  </w:num>
  <w:num w:numId="6" w16cid:durableId="1909656155">
    <w:abstractNumId w:val="3"/>
  </w:num>
  <w:num w:numId="7" w16cid:durableId="1881361961">
    <w:abstractNumId w:val="2"/>
  </w:num>
  <w:num w:numId="8" w16cid:durableId="634264073">
    <w:abstractNumId w:val="1"/>
  </w:num>
  <w:num w:numId="9" w16cid:durableId="1886721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C094A"/>
    <w:rsid w:val="00611983"/>
    <w:rsid w:val="00682037"/>
    <w:rsid w:val="008245E5"/>
    <w:rsid w:val="00844E3C"/>
    <w:rsid w:val="00A7034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C37FC5"/>
  <w14:defaultImageDpi w14:val="300"/>
  <w15:docId w15:val="{28543C58-06A7-4075-94CE-12D46F3B0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1522</Words>
  <Characters>8682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Михаил Голиков</cp:lastModifiedBy>
  <cp:revision>5</cp:revision>
  <dcterms:created xsi:type="dcterms:W3CDTF">2013-12-23T23:15:00Z</dcterms:created>
  <dcterms:modified xsi:type="dcterms:W3CDTF">2026-09-18T12:49:00Z</dcterms:modified>
  <cp:category/>
</cp:coreProperties>
</file>