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9E65D" w14:textId="77777777"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14:paraId="28A73516" w14:textId="77777777"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BE799F">
        <w:rPr>
          <w:rFonts w:ascii="Cambria" w:hAnsi="Cambria"/>
          <w:bCs/>
          <w:noProof/>
          <w:sz w:val="20"/>
          <w:szCs w:val="20"/>
        </w:rPr>
        <w:t>Гала Александра Степановича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14:paraId="31AC426B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14:paraId="79906336" w14:textId="77777777" w:rsidTr="0084501F">
        <w:tc>
          <w:tcPr>
            <w:tcW w:w="4785" w:type="dxa"/>
            <w:shd w:val="clear" w:color="auto" w:fill="auto"/>
          </w:tcPr>
          <w:p w14:paraId="387CC9E7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  <w:shd w:val="clear" w:color="auto" w:fill="auto"/>
          </w:tcPr>
          <w:p w14:paraId="265A8440" w14:textId="77777777"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333B1843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14:paraId="7D1E8FBD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14:paraId="187D37DB" w14:textId="77777777"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BE799F">
        <w:rPr>
          <w:rFonts w:ascii="Cambria" w:hAnsi="Cambria"/>
          <w:b/>
          <w:bCs/>
          <w:noProof/>
          <w:sz w:val="20"/>
          <w:szCs w:val="20"/>
        </w:rPr>
        <w:t>Гала Александра Степановича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BE799F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BE799F">
        <w:rPr>
          <w:rFonts w:ascii="Cambria" w:hAnsi="Cambria"/>
          <w:noProof/>
          <w:sz w:val="20"/>
          <w:szCs w:val="20"/>
        </w:rPr>
        <w:t>Арбитражного суда Краснодарского края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BE799F">
        <w:rPr>
          <w:rFonts w:ascii="Cambria" w:hAnsi="Cambria"/>
          <w:noProof/>
          <w:sz w:val="20"/>
          <w:szCs w:val="20"/>
        </w:rPr>
        <w:t>от 30 сентября 2025 г. по делу № А32-48231/2025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14:paraId="16D47925" w14:textId="77777777"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</w:t>
      </w:r>
      <w:proofErr w:type="spellStart"/>
      <w:r w:rsidRPr="004B28BA">
        <w:rPr>
          <w:rFonts w:ascii="Cambria" w:hAnsi="Cambria"/>
          <w:sz w:val="20"/>
          <w:szCs w:val="20"/>
        </w:rPr>
        <w:t>ый</w:t>
      </w:r>
      <w:proofErr w:type="spellEnd"/>
      <w:r w:rsidRPr="004B28BA">
        <w:rPr>
          <w:rFonts w:ascii="Cambria" w:hAnsi="Cambria"/>
          <w:sz w:val="20"/>
          <w:szCs w:val="20"/>
        </w:rPr>
        <w:t>, -</w:t>
      </w:r>
      <w:proofErr w:type="spellStart"/>
      <w:r w:rsidRPr="004B28BA">
        <w:rPr>
          <w:rFonts w:ascii="Cambria" w:hAnsi="Cambria"/>
          <w:sz w:val="20"/>
          <w:szCs w:val="20"/>
        </w:rPr>
        <w:t>ая</w:t>
      </w:r>
      <w:proofErr w:type="spellEnd"/>
      <w:r w:rsidRPr="004B28BA">
        <w:rPr>
          <w:rFonts w:ascii="Cambria" w:hAnsi="Cambria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03836D6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14:paraId="379CAB00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14:paraId="1058F133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14:paraId="36DB8F97" w14:textId="77777777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14:paraId="3F29EEF8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 xml:space="preserve">№ </w:t>
            </w:r>
            <w:proofErr w:type="spellStart"/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п.п</w:t>
            </w:r>
            <w:proofErr w:type="spellEnd"/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14:paraId="46C177D6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14:paraId="071F1B1F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14:paraId="4F602796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14:paraId="159D4C59" w14:textId="77777777" w:rsidTr="004B28BA">
        <w:trPr>
          <w:trHeight w:val="20"/>
        </w:trPr>
        <w:tc>
          <w:tcPr>
            <w:tcW w:w="566" w:type="dxa"/>
            <w:shd w:val="clear" w:color="auto" w:fill="auto"/>
            <w:noWrap/>
            <w:vAlign w:val="center"/>
          </w:tcPr>
          <w:p w14:paraId="2020757D" w14:textId="77777777"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shd w:val="clear" w:color="auto" w:fill="auto"/>
          </w:tcPr>
          <w:p w14:paraId="184809E4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Вид объекта недвижимости:</w:t>
            </w:r>
          </w:p>
          <w:p w14:paraId="1EB01C43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Адрес:</w:t>
            </w:r>
          </w:p>
          <w:p w14:paraId="6539052A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 xml:space="preserve">Вид права: </w:t>
            </w:r>
          </w:p>
          <w:p w14:paraId="5787F964" w14:textId="77777777"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Площадь:</w:t>
            </w:r>
          </w:p>
          <w:p w14:paraId="16776911" w14:textId="77777777" w:rsidR="00A033D5" w:rsidRPr="004B28BA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Кадастровый номер:</w:t>
            </w:r>
          </w:p>
        </w:tc>
        <w:tc>
          <w:tcPr>
            <w:tcW w:w="1362" w:type="dxa"/>
            <w:shd w:val="clear" w:color="auto" w:fill="auto"/>
            <w:vAlign w:val="center"/>
          </w:tcPr>
          <w:p w14:paraId="7E066EB0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  <w:noWrap/>
          </w:tcPr>
          <w:p w14:paraId="57D15B02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14:paraId="063A7BE1" w14:textId="77777777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E86A608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1E9C677C" w14:textId="77777777"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713ACD12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14:paraId="77DA2140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14:paraId="0CAF224F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и составляет _______ рублей ___ копеек (НДС не облагается согласно пп.15 п.2 ст. 146 НК РФ).</w:t>
      </w:r>
    </w:p>
    <w:p w14:paraId="35C3F3B0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14:paraId="39686940" w14:textId="77777777" w:rsidR="009834B8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</w:t>
      </w:r>
    </w:p>
    <w:p w14:paraId="00BCD011" w14:textId="77777777" w:rsidR="00573697" w:rsidRPr="00573697" w:rsidRDefault="00573697" w:rsidP="0057369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73697">
        <w:rPr>
          <w:rFonts w:ascii="Cambria" w:eastAsia="Calibri" w:hAnsi="Cambria"/>
          <w:bCs/>
          <w:sz w:val="20"/>
          <w:szCs w:val="20"/>
          <w:lang w:eastAsia="en-US"/>
        </w:rPr>
        <w:t>Получатель: Гал Александр Степанович</w:t>
      </w:r>
    </w:p>
    <w:p w14:paraId="6686C54F" w14:textId="77777777" w:rsidR="00573697" w:rsidRPr="00573697" w:rsidRDefault="00573697" w:rsidP="0057369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73697">
        <w:rPr>
          <w:rFonts w:ascii="Cambria" w:eastAsia="Calibri" w:hAnsi="Cambria"/>
          <w:bCs/>
          <w:sz w:val="20"/>
          <w:szCs w:val="20"/>
          <w:lang w:eastAsia="en-US"/>
        </w:rPr>
        <w:t>ИНН: 236307074537</w:t>
      </w:r>
    </w:p>
    <w:p w14:paraId="5B4C5D30" w14:textId="77777777" w:rsidR="00573697" w:rsidRPr="00573697" w:rsidRDefault="00573697" w:rsidP="0057369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73697">
        <w:rPr>
          <w:rFonts w:ascii="Cambria" w:eastAsia="Calibri" w:hAnsi="Cambria"/>
          <w:bCs/>
          <w:sz w:val="20"/>
          <w:szCs w:val="20"/>
          <w:lang w:eastAsia="en-US"/>
        </w:rPr>
        <w:t>р/с: 40817810900000285898</w:t>
      </w:r>
    </w:p>
    <w:p w14:paraId="1B9FD88D" w14:textId="77777777" w:rsidR="00573697" w:rsidRPr="00573697" w:rsidRDefault="00573697" w:rsidP="0057369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73697">
        <w:rPr>
          <w:rFonts w:ascii="Cambria" w:eastAsia="Calibri" w:hAnsi="Cambria"/>
          <w:bCs/>
          <w:sz w:val="20"/>
          <w:szCs w:val="20"/>
          <w:lang w:eastAsia="en-US"/>
        </w:rPr>
        <w:t>в АКЦИОНЕРНОЕ ОБЩЕСТВО "ПЕРВОУРАЛЬСКБАНК"</w:t>
      </w:r>
    </w:p>
    <w:p w14:paraId="5E435217" w14:textId="77777777" w:rsidR="00573697" w:rsidRPr="00573697" w:rsidRDefault="00573697" w:rsidP="0057369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73697">
        <w:rPr>
          <w:rFonts w:ascii="Cambria" w:eastAsia="Calibri" w:hAnsi="Cambria"/>
          <w:bCs/>
          <w:sz w:val="20"/>
          <w:szCs w:val="20"/>
          <w:lang w:eastAsia="en-US"/>
        </w:rPr>
        <w:t>к/с 30101810565770000402</w:t>
      </w:r>
    </w:p>
    <w:p w14:paraId="4A302C77" w14:textId="57B13763" w:rsidR="00BA7E26" w:rsidRPr="004B28BA" w:rsidRDefault="00573697" w:rsidP="00573697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573697">
        <w:rPr>
          <w:rFonts w:ascii="Cambria" w:eastAsia="Calibri" w:hAnsi="Cambria"/>
          <w:bCs/>
          <w:sz w:val="20"/>
          <w:szCs w:val="20"/>
          <w:lang w:eastAsia="en-US"/>
        </w:rPr>
        <w:t>БИК 046577402</w:t>
      </w:r>
    </w:p>
    <w:p w14:paraId="3526B197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14:paraId="2877B7F6" w14:textId="77777777"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14:paraId="13D9247F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14:paraId="0C59E499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14:paraId="6FA3677E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14:paraId="6AC64987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14:paraId="53FFAA84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14:paraId="123D6824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14:paraId="58D0ECEA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14:paraId="621DC3EB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14:paraId="2AF1F254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законодательством документы, необходимые для государственной регистрации перехода права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собственности на недвижимое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14:paraId="1EEA3FD5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1B9F9484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14:paraId="54114007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34D22F99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14:paraId="7E78DF5D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7E1DEA5E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14:paraId="5CB51474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29DE8D2B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14:paraId="59DA7B18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2DB124B5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14:paraId="7FD9F730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на электронной площадке и согласно абз.2 п.16 ст.110 и иными положениями ФЗ «О несостоятельности (банкротстве)».</w:t>
      </w:r>
    </w:p>
    <w:p w14:paraId="67ECD88F" w14:textId="77777777"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14:paraId="043CC3FD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5.3.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При этом право собственности на недвижимое имущество, входящее в предмет настоящего Договора, переходит к Покупателю с момента государственной регистрации перехода права собственности в органе, осуществляющем государственную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регистрацию прав на недвижимое имущество и сделок с ним, при условии исполнения п.1.4. настоящего Договора и подписания соответствующего Акта приема-передачи.</w:t>
      </w:r>
    </w:p>
    <w:p w14:paraId="2A3772D0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14:paraId="2C3C6E5B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256255E7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48864547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14:paraId="621C7DC5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14:paraId="7A11EB9E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 xml:space="preserve">5.10. Акт приема-передачи имущества направленный покупателю по почте России считается подписанным, в случае если по истечение 30 календарных дней не был возвращен в адрес финансового управляющего. </w:t>
      </w:r>
    </w:p>
    <w:p w14:paraId="1C8912AC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5.11. Покупатель проинформирован о всех ограничениях и обременениях наложенных в отношении имущества, указанного в п.1.4 Договора, и обязуется собственными силами провести мероприятия по их снятию.</w:t>
      </w:r>
    </w:p>
    <w:p w14:paraId="519E1724" w14:textId="77777777"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5.12.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Договор составлен в 2 (двух) экземплярах, имеющих одинаковую силу, по одному экземпляру для каждой из Сторон.</w:t>
      </w:r>
    </w:p>
    <w:p w14:paraId="38EAA4EF" w14:textId="77777777" w:rsidR="004B28BA" w:rsidRPr="004B28BA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5.13.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  <w:r w:rsidR="004B28BA"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1CC62B09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796DB34F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0084E300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05052FE0" w14:textId="77777777"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14:paraId="7ADC40B7" w14:textId="77777777" w:rsidTr="004B28BA">
        <w:tc>
          <w:tcPr>
            <w:tcW w:w="5139" w:type="dxa"/>
            <w:shd w:val="clear" w:color="auto" w:fill="auto"/>
          </w:tcPr>
          <w:p w14:paraId="330A52AF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2E12CC4A" w14:textId="77777777" w:rsidR="004B28BA" w:rsidRPr="004B28BA" w:rsidRDefault="00BE799F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Гал Александр Степанович</w:t>
            </w:r>
          </w:p>
          <w:p w14:paraId="2233FCBA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BE799F">
              <w:rPr>
                <w:rFonts w:ascii="Cambria" w:hAnsi="Cambria"/>
                <w:sz w:val="20"/>
                <w:szCs w:val="20"/>
              </w:rPr>
              <w:t>236307074537</w:t>
            </w:r>
          </w:p>
          <w:p w14:paraId="3F73327E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BE799F">
              <w:rPr>
                <w:rFonts w:ascii="Cambria" w:hAnsi="Cambria"/>
                <w:sz w:val="20"/>
                <w:szCs w:val="20"/>
              </w:rPr>
              <w:t>216-593-706 81</w:t>
            </w:r>
          </w:p>
          <w:p w14:paraId="4164CF79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BE799F">
              <w:rPr>
                <w:rFonts w:ascii="Cambria" w:hAnsi="Cambria"/>
                <w:noProof/>
                <w:sz w:val="20"/>
                <w:szCs w:val="20"/>
              </w:rPr>
              <w:t>12.11.1993</w:t>
            </w:r>
          </w:p>
          <w:p w14:paraId="53781FE2" w14:textId="77777777"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BE799F">
              <w:rPr>
                <w:rFonts w:ascii="Cambria" w:hAnsi="Cambria"/>
                <w:noProof/>
                <w:sz w:val="20"/>
                <w:szCs w:val="20"/>
              </w:rPr>
              <w:t>город Таврийск, Новокаховский район, Херсонская область</w:t>
            </w:r>
          </w:p>
          <w:p w14:paraId="426C1384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BE799F">
              <w:rPr>
                <w:rFonts w:ascii="Cambria" w:hAnsi="Cambria"/>
                <w:sz w:val="20"/>
                <w:szCs w:val="20"/>
              </w:rPr>
              <w:t>0322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E799F">
              <w:rPr>
                <w:rFonts w:ascii="Cambria" w:hAnsi="Cambria"/>
                <w:sz w:val="20"/>
                <w:szCs w:val="20"/>
              </w:rPr>
              <w:t>263781</w:t>
            </w:r>
          </w:p>
          <w:p w14:paraId="473596CE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BE799F">
              <w:rPr>
                <w:rFonts w:ascii="Cambria" w:hAnsi="Cambria"/>
                <w:sz w:val="20"/>
                <w:szCs w:val="20"/>
              </w:rPr>
              <w:t>ГУ МВД РОССИИ ПО КРАСНОДАРСКОМУ КРАЮ 07.10.2022 г., код подразделения 230-030</w:t>
            </w:r>
          </w:p>
          <w:p w14:paraId="6DE72D3B" w14:textId="77777777"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BE799F">
              <w:rPr>
                <w:rFonts w:ascii="Cambria" w:hAnsi="Cambria"/>
                <w:noProof/>
                <w:sz w:val="20"/>
                <w:szCs w:val="20"/>
              </w:rPr>
              <w:t>12.11.1993</w:t>
            </w:r>
          </w:p>
          <w:p w14:paraId="58BF2CD0" w14:textId="77777777"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BE799F">
              <w:rPr>
                <w:rFonts w:ascii="Cambria" w:hAnsi="Cambria"/>
                <w:noProof/>
                <w:sz w:val="20"/>
                <w:szCs w:val="20"/>
              </w:rPr>
              <w:t>город Таврийск, Новокаховский район, Херсонская область</w:t>
            </w:r>
          </w:p>
          <w:p w14:paraId="3927157C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2B6FFB6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020D8C72" w14:textId="77777777" w:rsidR="004B28BA" w:rsidRPr="004B28BA" w:rsidRDefault="00BE799F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5CD1B0F4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BE799F"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737E5BAE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BE799F"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5190074A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1D747D13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BE799F">
              <w:rPr>
                <w:rFonts w:ascii="Cambria" w:hAnsi="Cambria"/>
                <w:sz w:val="20"/>
                <w:szCs w:val="20"/>
              </w:rPr>
              <w:t xml:space="preserve">115127, </w:t>
            </w:r>
            <w:proofErr w:type="spellStart"/>
            <w:r w:rsidR="00BE799F">
              <w:rPr>
                <w:rFonts w:ascii="Cambria" w:hAnsi="Cambria"/>
                <w:sz w:val="20"/>
                <w:szCs w:val="20"/>
              </w:rPr>
              <w:t>г.Москва</w:t>
            </w:r>
            <w:proofErr w:type="spellEnd"/>
            <w:r w:rsidR="00BE799F">
              <w:rPr>
                <w:rFonts w:ascii="Cambria" w:hAnsi="Cambria"/>
                <w:sz w:val="20"/>
                <w:szCs w:val="20"/>
              </w:rPr>
              <w:t>, а/я 107</w:t>
            </w:r>
          </w:p>
          <w:p w14:paraId="18EEF78E" w14:textId="77777777" w:rsidR="004B28BA" w:rsidRPr="00573697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573697">
              <w:rPr>
                <w:rFonts w:ascii="Cambria" w:hAnsi="Cambria"/>
                <w:bCs/>
                <w:sz w:val="20"/>
                <w:szCs w:val="20"/>
                <w:lang w:val="en-US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573697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: </w:t>
            </w:r>
            <w:r w:rsidR="00BE799F" w:rsidRPr="00573697">
              <w:rPr>
                <w:rFonts w:ascii="Cambria" w:hAnsi="Cambria"/>
                <w:bCs/>
                <w:sz w:val="20"/>
                <w:szCs w:val="20"/>
                <w:lang w:val="en-US"/>
              </w:rPr>
              <w:t>Mos.Arbitrage@gmail.com</w:t>
            </w:r>
          </w:p>
          <w:p w14:paraId="229BB829" w14:textId="77777777" w:rsidR="004B28BA" w:rsidRPr="00573697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4AF4D1DD" w14:textId="77777777" w:rsidR="004B28BA" w:rsidRPr="00573697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2D23E460" w14:textId="77777777" w:rsidR="004B28BA" w:rsidRPr="00573697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54FD0F97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BE799F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14:paraId="0B4BF019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7B469332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  <w:shd w:val="clear" w:color="auto" w:fill="auto"/>
          </w:tcPr>
          <w:p w14:paraId="5D89D422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14:paraId="0B9BF6A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951C6B2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514081B1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14:paraId="32BC33DA" w14:textId="77777777"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14:paraId="791DEFC9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0C84D7B3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5F53B43C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2936433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21BD00D4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6AD57DC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B486244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42EE8C1E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4822454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FB884A8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4C5E838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76A4EE3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4612A31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E9C5778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ED45CE0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3FBE5C0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1A9D1A3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6EAB98E6" w14:textId="77777777"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26B72"/>
    <w:rsid w:val="00033DC6"/>
    <w:rsid w:val="00044400"/>
    <w:rsid w:val="00060527"/>
    <w:rsid w:val="00134845"/>
    <w:rsid w:val="0014791D"/>
    <w:rsid w:val="00164A4B"/>
    <w:rsid w:val="001E193E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264E1"/>
    <w:rsid w:val="00462EE3"/>
    <w:rsid w:val="00491D5A"/>
    <w:rsid w:val="004A5A49"/>
    <w:rsid w:val="004B28BA"/>
    <w:rsid w:val="004D259D"/>
    <w:rsid w:val="004D5D2B"/>
    <w:rsid w:val="00501BC4"/>
    <w:rsid w:val="005548AA"/>
    <w:rsid w:val="00573697"/>
    <w:rsid w:val="005A43DE"/>
    <w:rsid w:val="005C2D8A"/>
    <w:rsid w:val="005F4CAA"/>
    <w:rsid w:val="0062242D"/>
    <w:rsid w:val="006418EE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8962AE"/>
    <w:rsid w:val="00955932"/>
    <w:rsid w:val="009834B8"/>
    <w:rsid w:val="0099508A"/>
    <w:rsid w:val="009A54F9"/>
    <w:rsid w:val="009B22F3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BA7E26"/>
    <w:rsid w:val="00BC32AE"/>
    <w:rsid w:val="00BE799F"/>
    <w:rsid w:val="00C62416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E416D"/>
    <w:rsid w:val="00DE72A1"/>
    <w:rsid w:val="00E010E7"/>
    <w:rsid w:val="00E1410C"/>
    <w:rsid w:val="00E26F5F"/>
    <w:rsid w:val="00E27994"/>
    <w:rsid w:val="00E51943"/>
    <w:rsid w:val="00EA147F"/>
    <w:rsid w:val="00EB6A90"/>
    <w:rsid w:val="00EC5B09"/>
    <w:rsid w:val="00ED2483"/>
    <w:rsid w:val="00F61690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30217"/>
  <w15:chartTrackingRefBased/>
  <w15:docId w15:val="{813805CD-3EB5-416B-8F40-1BE76EA70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20B62-41DB-4366-806F-6A27213C3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1323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Анна</cp:lastModifiedBy>
  <cp:revision>2</cp:revision>
  <dcterms:created xsi:type="dcterms:W3CDTF">2026-09-18T20:21:00Z</dcterms:created>
  <dcterms:modified xsi:type="dcterms:W3CDTF">2026-09-18T20:21:00Z</dcterms:modified>
</cp:coreProperties>
</file>