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1F26A2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F26A2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1F26A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1F26A2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</w:r>
      <w:r w:rsidRPr="001F26A2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1F26A2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1F26A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F26A2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1F26A2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FAD43B5" w:rsidR="000A052A" w:rsidRPr="001F26A2" w:rsidRDefault="001F26A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>Финансовый управляющий Аввакумовой Ирины Геннадьевны (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./м.р.:23.12.1970, с. 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Чинчурино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 Тетюшский р-н Татарская АССР, СНИЛС 041-994-713 79, ИНН 163800092127, адрес: регистрация по месту жительства: 422376, Республика Татарстан, р-н Тетюшский, с. 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Чинчурино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, ул. 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Староверова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, д. 8),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1F26A2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1F26A2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Республики Татарстан от 4 марта 2026 г. по делу № А65-1200/2026</w:t>
      </w:r>
      <w:r w:rsidR="00336C50" w:rsidRPr="001F26A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F26A2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1F26A2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1F26A2">
        <w:rPr>
          <w:rFonts w:ascii="Times New Roman" w:hAnsi="Times New Roman"/>
          <w:sz w:val="18"/>
          <w:szCs w:val="18"/>
        </w:rPr>
        <w:t>,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1F26A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F26A2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1BA4145" w14:textId="5A782EA7" w:rsidR="00336C50" w:rsidRPr="001F26A2" w:rsidRDefault="00336C5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F26A2">
        <w:rPr>
          <w:rFonts w:ascii="Times New Roman" w:hAnsi="Times New Roman"/>
          <w:i/>
          <w:sz w:val="20"/>
          <w:szCs w:val="20"/>
        </w:rPr>
        <w:t xml:space="preserve">Лот №1: </w:t>
      </w:r>
      <w:r w:rsidR="001F26A2" w:rsidRPr="001F26A2">
        <w:rPr>
          <w:rFonts w:ascii="Times New Roman" w:hAnsi="Times New Roman"/>
          <w:i/>
          <w:sz w:val="20"/>
          <w:szCs w:val="20"/>
        </w:rPr>
        <w:t xml:space="preserve">Земельный участок, общей площадью 599 </w:t>
      </w:r>
      <w:proofErr w:type="spellStart"/>
      <w:r w:rsidR="001F26A2" w:rsidRPr="001F26A2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1F26A2" w:rsidRPr="001F26A2">
        <w:rPr>
          <w:rFonts w:ascii="Times New Roman" w:hAnsi="Times New Roman"/>
          <w:i/>
          <w:sz w:val="20"/>
          <w:szCs w:val="20"/>
        </w:rPr>
        <w:t xml:space="preserve">, кадастровый номер: 16:24:100501:914, расположенный по адресу: Российская Федерация, Республика Татарстан, Лаишевский муниципальный, </w:t>
      </w:r>
      <w:proofErr w:type="spellStart"/>
      <w:r w:rsidR="001F26A2" w:rsidRPr="001F26A2">
        <w:rPr>
          <w:rFonts w:ascii="Times New Roman" w:hAnsi="Times New Roman"/>
          <w:i/>
          <w:sz w:val="20"/>
          <w:szCs w:val="20"/>
        </w:rPr>
        <w:t>с.п</w:t>
      </w:r>
      <w:proofErr w:type="spellEnd"/>
      <w:r w:rsidR="001F26A2" w:rsidRPr="001F26A2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="001F26A2" w:rsidRPr="001F26A2">
        <w:rPr>
          <w:rFonts w:ascii="Times New Roman" w:hAnsi="Times New Roman"/>
          <w:i/>
          <w:sz w:val="20"/>
          <w:szCs w:val="20"/>
        </w:rPr>
        <w:t>Среднедевятовское</w:t>
      </w:r>
      <w:proofErr w:type="spellEnd"/>
      <w:r w:rsidR="001F26A2" w:rsidRPr="001F26A2">
        <w:rPr>
          <w:rFonts w:ascii="Times New Roman" w:hAnsi="Times New Roman"/>
          <w:i/>
          <w:sz w:val="20"/>
          <w:szCs w:val="20"/>
        </w:rPr>
        <w:t xml:space="preserve">, с. Среднее </w:t>
      </w:r>
      <w:proofErr w:type="spellStart"/>
      <w:r w:rsidR="001F26A2" w:rsidRPr="001F26A2">
        <w:rPr>
          <w:rFonts w:ascii="Times New Roman" w:hAnsi="Times New Roman"/>
          <w:i/>
          <w:sz w:val="20"/>
          <w:szCs w:val="20"/>
        </w:rPr>
        <w:t>Девятово</w:t>
      </w:r>
      <w:proofErr w:type="spellEnd"/>
      <w:r w:rsidR="001F26A2" w:rsidRPr="001F26A2">
        <w:rPr>
          <w:rFonts w:ascii="Times New Roman" w:hAnsi="Times New Roman"/>
          <w:i/>
          <w:sz w:val="20"/>
          <w:szCs w:val="20"/>
        </w:rPr>
        <w:t>, ул. Полевая, д. 28.</w:t>
      </w:r>
      <w:r w:rsidR="001F26A2" w:rsidRPr="001F26A2">
        <w:rPr>
          <w:rFonts w:ascii="Times New Roman" w:hAnsi="Times New Roman"/>
          <w:i/>
          <w:sz w:val="20"/>
          <w:szCs w:val="20"/>
        </w:rPr>
        <w:t xml:space="preserve"> </w:t>
      </w:r>
      <w:r w:rsidRPr="001F26A2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055182E9" w:rsidR="00444125" w:rsidRPr="001F26A2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1F26A2" w:rsidRPr="001F26A2">
        <w:rPr>
          <w:rStyle w:val="paragraph"/>
          <w:rFonts w:ascii="Times New Roman" w:hAnsi="Times New Roman"/>
          <w:sz w:val="18"/>
          <w:szCs w:val="18"/>
        </w:rPr>
        <w:t>10</w:t>
      </w:r>
      <w:r w:rsidRPr="001F26A2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1F26A2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1F26A2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F26A2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F26A2" w:rsidRPr="001F26A2">
        <w:rPr>
          <w:rStyle w:val="paragraph"/>
          <w:rFonts w:ascii="Times New Roman" w:hAnsi="Times New Roman"/>
          <w:sz w:val="18"/>
          <w:szCs w:val="18"/>
        </w:rPr>
        <w:t>Аввакумова Ирина Геннадьевна</w:t>
      </w:r>
      <w:r w:rsidR="001F26A2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1F26A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1F26A2" w:rsidRPr="001F26A2">
        <w:rPr>
          <w:rStyle w:val="paragraph"/>
          <w:rFonts w:ascii="Times New Roman" w:hAnsi="Times New Roman"/>
          <w:sz w:val="18"/>
          <w:szCs w:val="18"/>
        </w:rPr>
        <w:t>40817810550230889281</w:t>
      </w:r>
      <w:r w:rsidR="00336C50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F26A2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1F26A2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1F26A2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F26A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F26A2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1F26A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1F26A2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1F26A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1F26A2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1F26A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F26A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26A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F26A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F26A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F26A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F26A2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F26A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F26A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F26A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F26A2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1F26A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26A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F26A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F26A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1F26A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216B4BDF" w:rsidR="00017565" w:rsidRPr="001F26A2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1F26A2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1F26A2" w:rsidRPr="001F26A2">
              <w:rPr>
                <w:rStyle w:val="paragraph"/>
                <w:i/>
                <w:sz w:val="18"/>
                <w:szCs w:val="18"/>
              </w:rPr>
              <w:t>Аввакумовой Ирины Геннадьевны (</w:t>
            </w:r>
            <w:proofErr w:type="spellStart"/>
            <w:r w:rsidR="001F26A2" w:rsidRPr="001F26A2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1F26A2" w:rsidRPr="001F26A2">
              <w:rPr>
                <w:rStyle w:val="paragraph"/>
                <w:i/>
                <w:sz w:val="18"/>
                <w:szCs w:val="18"/>
              </w:rPr>
              <w:t xml:space="preserve">./м.р.:23.12.1970, с. </w:t>
            </w:r>
            <w:proofErr w:type="spellStart"/>
            <w:r w:rsidR="001F26A2" w:rsidRPr="001F26A2">
              <w:rPr>
                <w:rStyle w:val="paragraph"/>
                <w:i/>
                <w:sz w:val="18"/>
                <w:szCs w:val="18"/>
              </w:rPr>
              <w:t>Чинчурино</w:t>
            </w:r>
            <w:proofErr w:type="spellEnd"/>
            <w:r w:rsidR="001F26A2" w:rsidRPr="001F26A2">
              <w:rPr>
                <w:rStyle w:val="paragraph"/>
                <w:i/>
                <w:sz w:val="18"/>
                <w:szCs w:val="18"/>
              </w:rPr>
              <w:t xml:space="preserve"> Тетюшский р-н Татарская АССР, СНИЛС 041-994-713 79, ИНН 163800092127, адрес: регистрация по месту жительства: 422376, Республика Татарстан, р-н Тетюшский, с. </w:t>
            </w:r>
            <w:proofErr w:type="spellStart"/>
            <w:r w:rsidR="001F26A2" w:rsidRPr="001F26A2">
              <w:rPr>
                <w:rStyle w:val="paragraph"/>
                <w:i/>
                <w:sz w:val="18"/>
                <w:szCs w:val="18"/>
              </w:rPr>
              <w:t>Чинчурино</w:t>
            </w:r>
            <w:proofErr w:type="spellEnd"/>
            <w:r w:rsidR="001F26A2" w:rsidRPr="001F26A2">
              <w:rPr>
                <w:rStyle w:val="paragraph"/>
                <w:i/>
                <w:sz w:val="18"/>
                <w:szCs w:val="18"/>
              </w:rPr>
              <w:t xml:space="preserve">, ул. </w:t>
            </w:r>
            <w:proofErr w:type="spellStart"/>
            <w:r w:rsidR="001F26A2" w:rsidRPr="001F26A2">
              <w:rPr>
                <w:rStyle w:val="paragraph"/>
                <w:i/>
                <w:sz w:val="18"/>
                <w:szCs w:val="18"/>
              </w:rPr>
              <w:t>Староверова</w:t>
            </w:r>
            <w:proofErr w:type="spellEnd"/>
            <w:r w:rsidR="001F26A2" w:rsidRPr="001F26A2">
              <w:rPr>
                <w:rStyle w:val="paragraph"/>
                <w:i/>
                <w:sz w:val="18"/>
                <w:szCs w:val="18"/>
              </w:rPr>
              <w:t>, д. 8),</w:t>
            </w:r>
            <w:r w:rsidR="001F26A2" w:rsidRPr="001F26A2">
              <w:rPr>
                <w:rStyle w:val="paragraph"/>
                <w:i/>
                <w:sz w:val="18"/>
                <w:szCs w:val="18"/>
                <w:lang w:val="ru-RU"/>
              </w:rPr>
              <w:t xml:space="preserve"> </w:t>
            </w:r>
            <w:r w:rsidRPr="001F26A2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1F26A2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3FE35E90" w:rsidR="00336C50" w:rsidRPr="001F26A2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1F26A2"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Аввакумова Ирина Геннадьевна</w:t>
            </w:r>
          </w:p>
          <w:p w14:paraId="09451E7A" w14:textId="462498ED" w:rsidR="00685584" w:rsidRPr="001F26A2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1F26A2"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40817810550230889281</w:t>
            </w:r>
          </w:p>
          <w:p w14:paraId="7B183B3D" w14:textId="6792E416" w:rsidR="00BE49EC" w:rsidRPr="001F26A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1F26A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1F26A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1F26A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1F26A2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1F26A2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F26A2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1F26A2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1F26A2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1F26A2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1F26A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1F26A2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1F26A2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1F26A2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1F26A2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1F26A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1F26A2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1F26A2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1F26A2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F26A2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66E68" w14:textId="77777777" w:rsidR="00EC0FC9" w:rsidRDefault="00EC0FC9" w:rsidP="005F791F">
      <w:pPr>
        <w:spacing w:after="0" w:line="240" w:lineRule="auto"/>
      </w:pPr>
      <w:r>
        <w:separator/>
      </w:r>
    </w:p>
  </w:endnote>
  <w:endnote w:type="continuationSeparator" w:id="0">
    <w:p w14:paraId="2D33F61B" w14:textId="77777777" w:rsidR="00EC0FC9" w:rsidRDefault="00EC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B2678" w14:textId="77777777" w:rsidR="00EC0FC9" w:rsidRDefault="00EC0FC9" w:rsidP="005F791F">
      <w:pPr>
        <w:spacing w:after="0" w:line="240" w:lineRule="auto"/>
      </w:pPr>
      <w:r>
        <w:separator/>
      </w:r>
    </w:p>
  </w:footnote>
  <w:footnote w:type="continuationSeparator" w:id="0">
    <w:p w14:paraId="3A9837DF" w14:textId="77777777" w:rsidR="00EC0FC9" w:rsidRDefault="00EC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1F26A2"/>
    <w:rsid w:val="00204FE8"/>
    <w:rsid w:val="00234CAA"/>
    <w:rsid w:val="0025755B"/>
    <w:rsid w:val="00267583"/>
    <w:rsid w:val="00293399"/>
    <w:rsid w:val="00336C50"/>
    <w:rsid w:val="00374B6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C0FC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2026-09-18T08:04:00Z</dcterms:created>
  <dcterms:modified xsi:type="dcterms:W3CDTF">2026-09-18T08:04:00Z</dcterms:modified>
</cp:coreProperties>
</file>