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27F" w:rsidRDefault="00A067FD" w:rsidP="00063763">
      <w:pPr>
        <w:pStyle w:val="Default"/>
        <w:jc w:val="center"/>
        <w:rPr>
          <w:b/>
          <w:bCs/>
        </w:rPr>
      </w:pPr>
      <w:r>
        <w:rPr>
          <w:rStyle w:val="rvts48223"/>
          <w:rFonts w:ascii="Times New Roman" w:hAnsi="Times New Roman" w:cs="Times New Roman"/>
          <w:color w:val="auto"/>
          <w:sz w:val="24"/>
          <w:szCs w:val="24"/>
        </w:rPr>
        <w:t>Извещение</w:t>
      </w:r>
      <w:r w:rsidR="00EB5368" w:rsidRPr="00C015C7">
        <w:rPr>
          <w:rStyle w:val="rvts48223"/>
          <w:rFonts w:ascii="Times New Roman" w:hAnsi="Times New Roman" w:cs="Times New Roman"/>
          <w:color w:val="auto"/>
          <w:sz w:val="24"/>
          <w:szCs w:val="24"/>
        </w:rPr>
        <w:t xml:space="preserve"> о проведении торгов по продаже </w:t>
      </w:r>
      <w:r w:rsidR="00924A95">
        <w:rPr>
          <w:rStyle w:val="rvts48223"/>
          <w:rFonts w:ascii="Times New Roman" w:hAnsi="Times New Roman" w:cs="Times New Roman"/>
          <w:color w:val="auto"/>
          <w:sz w:val="24"/>
          <w:szCs w:val="24"/>
        </w:rPr>
        <w:t xml:space="preserve">легкового автомобиля марки </w:t>
      </w:r>
      <w:r w:rsidR="00924A95" w:rsidRPr="00924A95">
        <w:rPr>
          <w:b/>
        </w:rPr>
        <w:t>FAW BESTUNE NAT</w:t>
      </w:r>
      <w:r w:rsidR="00EB5368" w:rsidRPr="00C015C7">
        <w:rPr>
          <w:b/>
          <w:bCs/>
        </w:rPr>
        <w:t xml:space="preserve">, </w:t>
      </w:r>
      <w:r w:rsidR="00C015C7" w:rsidRPr="00C015C7">
        <w:rPr>
          <w:b/>
          <w:bCs/>
        </w:rPr>
        <w:t>расположенного по адресу</w:t>
      </w:r>
      <w:r w:rsidR="00063763">
        <w:rPr>
          <w:b/>
          <w:bCs/>
        </w:rPr>
        <w:t>:</w:t>
      </w:r>
      <w:r w:rsidR="00C015C7" w:rsidRPr="00C015C7">
        <w:rPr>
          <w:b/>
          <w:bCs/>
        </w:rPr>
        <w:t xml:space="preserve"> </w:t>
      </w:r>
      <w:r w:rsidR="008065DA" w:rsidRPr="008065DA">
        <w:rPr>
          <w:b/>
          <w:bCs/>
        </w:rPr>
        <w:t>г. М</w:t>
      </w:r>
      <w:r w:rsidR="008065DA">
        <w:rPr>
          <w:b/>
          <w:bCs/>
        </w:rPr>
        <w:t>осква, ул. Череповетская, д. 20</w:t>
      </w:r>
      <w:r w:rsidR="00063763">
        <w:rPr>
          <w:b/>
          <w:bCs/>
        </w:rPr>
        <w:t>, принадлежащего ПАО Сбербанк</w:t>
      </w:r>
    </w:p>
    <w:p w:rsidR="00924A95" w:rsidRDefault="00924A95" w:rsidP="00EB5368">
      <w:pPr>
        <w:widowControl w:val="0"/>
        <w:tabs>
          <w:tab w:val="left" w:pos="10476"/>
        </w:tabs>
        <w:overflowPunct w:val="0"/>
        <w:autoSpaceDE w:val="0"/>
        <w:autoSpaceDN w:val="0"/>
        <w:adjustRightInd w:val="0"/>
        <w:spacing w:after="0" w:line="240" w:lineRule="auto"/>
        <w:ind w:right="-14"/>
        <w:jc w:val="both"/>
        <w:textAlignment w:val="baseline"/>
        <w:rPr>
          <w:rFonts w:ascii="Times New Roman" w:hAnsi="Times New Roman"/>
          <w:b/>
          <w:sz w:val="24"/>
          <w:szCs w:val="24"/>
          <w:lang w:eastAsia="ru-RU"/>
        </w:rPr>
      </w:pPr>
    </w:p>
    <w:p w:rsidR="006F5C3B" w:rsidRPr="00EB5368" w:rsidRDefault="003F2284" w:rsidP="00EB5368">
      <w:pPr>
        <w:widowControl w:val="0"/>
        <w:tabs>
          <w:tab w:val="left" w:pos="10476"/>
        </w:tabs>
        <w:overflowPunct w:val="0"/>
        <w:autoSpaceDE w:val="0"/>
        <w:autoSpaceDN w:val="0"/>
        <w:adjustRightInd w:val="0"/>
        <w:spacing w:after="0" w:line="240" w:lineRule="auto"/>
        <w:ind w:right="-14"/>
        <w:jc w:val="both"/>
        <w:textAlignment w:val="baseline"/>
        <w:rPr>
          <w:rFonts w:ascii="Times New Roman" w:hAnsi="Times New Roman"/>
          <w:sz w:val="24"/>
          <w:szCs w:val="24"/>
          <w:lang w:eastAsia="ru-RU"/>
        </w:rPr>
      </w:pPr>
      <w:r w:rsidRPr="00EB5368">
        <w:rPr>
          <w:rFonts w:ascii="Times New Roman" w:hAnsi="Times New Roman"/>
          <w:b/>
          <w:sz w:val="24"/>
          <w:szCs w:val="24"/>
          <w:lang w:eastAsia="ru-RU"/>
        </w:rPr>
        <w:t>Организатор торгов</w:t>
      </w:r>
      <w:r w:rsidR="00115ECF" w:rsidRPr="00EB5368">
        <w:rPr>
          <w:rFonts w:ascii="Times New Roman" w:hAnsi="Times New Roman"/>
          <w:b/>
          <w:sz w:val="24"/>
          <w:szCs w:val="24"/>
          <w:lang w:eastAsia="ru-RU"/>
        </w:rPr>
        <w:t xml:space="preserve"> (аукциона)</w:t>
      </w:r>
      <w:r w:rsidR="00B65BAE" w:rsidRPr="00EB5368">
        <w:rPr>
          <w:rFonts w:ascii="Times New Roman" w:hAnsi="Times New Roman"/>
          <w:b/>
          <w:sz w:val="24"/>
          <w:szCs w:val="24"/>
          <w:lang w:eastAsia="ru-RU"/>
        </w:rPr>
        <w:t>:</w:t>
      </w:r>
      <w:r w:rsidRPr="00EB5368">
        <w:rPr>
          <w:rFonts w:ascii="Times New Roman" w:hAnsi="Times New Roman"/>
          <w:sz w:val="24"/>
          <w:szCs w:val="24"/>
          <w:lang w:eastAsia="ru-RU"/>
        </w:rPr>
        <w:t xml:space="preserve"> ООО «Ассет </w:t>
      </w:r>
      <w:r w:rsidR="004740ED" w:rsidRPr="00EB5368">
        <w:rPr>
          <w:rFonts w:ascii="Times New Roman" w:hAnsi="Times New Roman"/>
          <w:sz w:val="24"/>
          <w:szCs w:val="24"/>
          <w:lang w:eastAsia="ru-RU"/>
        </w:rPr>
        <w:t>М</w:t>
      </w:r>
      <w:r w:rsidRPr="00EB5368">
        <w:rPr>
          <w:rFonts w:ascii="Times New Roman" w:hAnsi="Times New Roman"/>
          <w:sz w:val="24"/>
          <w:szCs w:val="24"/>
          <w:lang w:eastAsia="ru-RU"/>
        </w:rPr>
        <w:t>енеджмент</w:t>
      </w:r>
      <w:r w:rsidR="006F5C3B" w:rsidRPr="00EB5368">
        <w:rPr>
          <w:rFonts w:ascii="Times New Roman" w:hAnsi="Times New Roman"/>
          <w:sz w:val="24"/>
          <w:szCs w:val="24"/>
          <w:lang w:eastAsia="ru-RU"/>
        </w:rPr>
        <w:t>»</w:t>
      </w:r>
      <w:r w:rsidRPr="00EB5368">
        <w:rPr>
          <w:rFonts w:ascii="Times New Roman" w:hAnsi="Times New Roman"/>
          <w:sz w:val="24"/>
          <w:szCs w:val="24"/>
          <w:lang w:eastAsia="ru-RU"/>
        </w:rPr>
        <w:t>.</w:t>
      </w:r>
      <w:r w:rsidR="006F5C3B" w:rsidRPr="00EB5368">
        <w:rPr>
          <w:rFonts w:ascii="Times New Roman" w:hAnsi="Times New Roman"/>
          <w:sz w:val="24"/>
          <w:szCs w:val="24"/>
          <w:lang w:eastAsia="ru-RU"/>
        </w:rPr>
        <w:t xml:space="preserve"> </w:t>
      </w:r>
    </w:p>
    <w:p w:rsidR="00A77ABF" w:rsidRPr="00EB5368" w:rsidRDefault="00A77ABF" w:rsidP="00EB5368">
      <w:pPr>
        <w:pStyle w:val="aff9"/>
        <w:ind w:left="0"/>
        <w:jc w:val="both"/>
        <w:rPr>
          <w:rFonts w:eastAsia="Calibri"/>
          <w:lang w:eastAsia="en-US"/>
        </w:rPr>
      </w:pPr>
      <w:r w:rsidRPr="00EB5368">
        <w:rPr>
          <w:b/>
        </w:rPr>
        <w:t xml:space="preserve">Контактные данные Организатора аукциона: </w:t>
      </w:r>
      <w:r w:rsidRPr="00EB5368">
        <w:t xml:space="preserve">тел.: </w:t>
      </w:r>
      <w:r w:rsidR="004E4AC8">
        <w:rPr>
          <w:rFonts w:eastAsia="Calibri"/>
          <w:lang w:val="ru-RU" w:eastAsia="en-US"/>
        </w:rPr>
        <w:t xml:space="preserve">+7 </w:t>
      </w:r>
      <w:r w:rsidRPr="00EB5368">
        <w:rPr>
          <w:rFonts w:eastAsia="Calibri"/>
          <w:lang w:eastAsia="en-US"/>
        </w:rPr>
        <w:t xml:space="preserve">(495) 204-23-75, </w:t>
      </w:r>
      <w:r w:rsidRPr="00EB5368">
        <w:rPr>
          <w:rFonts w:eastAsia="Calibri"/>
          <w:lang w:val="en-US" w:eastAsia="en-US"/>
        </w:rPr>
        <w:t>e</w:t>
      </w:r>
      <w:r w:rsidRPr="00EB5368">
        <w:rPr>
          <w:rFonts w:eastAsia="Calibri"/>
          <w:lang w:eastAsia="en-US"/>
        </w:rPr>
        <w:t>-</w:t>
      </w:r>
      <w:r w:rsidRPr="00EB5368">
        <w:rPr>
          <w:rFonts w:eastAsia="Calibri"/>
          <w:lang w:val="en-US" w:eastAsia="en-US"/>
        </w:rPr>
        <w:t>mail</w:t>
      </w:r>
      <w:r w:rsidRPr="00EB5368">
        <w:rPr>
          <w:rFonts w:eastAsia="Calibri"/>
          <w:lang w:eastAsia="en-US"/>
        </w:rPr>
        <w:t xml:space="preserve">: </w:t>
      </w:r>
      <w:hyperlink r:id="rId8" w:history="1">
        <w:r w:rsidR="00836C5F" w:rsidRPr="00EB5368">
          <w:rPr>
            <w:rStyle w:val="afe"/>
            <w:lang w:val="en-US"/>
          </w:rPr>
          <w:t>trade</w:t>
        </w:r>
        <w:r w:rsidR="00836C5F" w:rsidRPr="00EB5368">
          <w:rPr>
            <w:rStyle w:val="afe"/>
          </w:rPr>
          <w:t>@</w:t>
        </w:r>
        <w:r w:rsidR="00836C5F" w:rsidRPr="00EB5368">
          <w:rPr>
            <w:rStyle w:val="afe"/>
            <w:lang w:val="en-US"/>
          </w:rPr>
          <w:t>asset</w:t>
        </w:r>
        <w:r w:rsidR="00836C5F" w:rsidRPr="00EB5368">
          <w:rPr>
            <w:rStyle w:val="afe"/>
          </w:rPr>
          <w:t>-</w:t>
        </w:r>
        <w:r w:rsidR="00836C5F" w:rsidRPr="00EB5368">
          <w:rPr>
            <w:rStyle w:val="afe"/>
            <w:lang w:val="en-US"/>
          </w:rPr>
          <w:t>m</w:t>
        </w:r>
        <w:r w:rsidR="00836C5F" w:rsidRPr="00EB5368">
          <w:rPr>
            <w:rStyle w:val="afe"/>
          </w:rPr>
          <w:t>.</w:t>
        </w:r>
        <w:r w:rsidR="00836C5F" w:rsidRPr="00EB5368">
          <w:rPr>
            <w:rStyle w:val="afe"/>
            <w:lang w:val="en-US"/>
          </w:rPr>
          <w:t>ru</w:t>
        </w:r>
      </w:hyperlink>
      <w:r w:rsidRPr="00EB5368">
        <w:t>.</w:t>
      </w:r>
      <w:r w:rsidR="00836C5F" w:rsidRPr="00EB5368">
        <w:rPr>
          <w:rFonts w:eastAsia="Calibri"/>
          <w:lang w:eastAsia="en-US"/>
        </w:rPr>
        <w:t xml:space="preserve"> </w:t>
      </w:r>
    </w:p>
    <w:p w:rsidR="00EB5368" w:rsidRPr="00EB5368" w:rsidRDefault="00361352" w:rsidP="00EB5368">
      <w:pPr>
        <w:pStyle w:val="aff9"/>
        <w:ind w:left="0"/>
        <w:jc w:val="both"/>
        <w:rPr>
          <w:rFonts w:eastAsia="Calibri"/>
          <w:lang w:val="ru-RU" w:eastAsia="en-US"/>
        </w:rPr>
      </w:pPr>
      <w:r w:rsidRPr="00EB5368">
        <w:rPr>
          <w:rFonts w:eastAsia="Calibri"/>
          <w:b/>
          <w:lang w:eastAsia="en-US"/>
        </w:rPr>
        <w:t>Продавец:</w:t>
      </w:r>
      <w:r w:rsidRPr="00EB5368">
        <w:rPr>
          <w:rFonts w:eastAsia="Calibri"/>
          <w:lang w:eastAsia="en-US"/>
        </w:rPr>
        <w:t xml:space="preserve"> ПАО Сбербанк</w:t>
      </w:r>
      <w:r w:rsidR="00C015C7">
        <w:rPr>
          <w:rFonts w:eastAsia="Calibri"/>
          <w:lang w:val="ru-RU" w:eastAsia="en-US"/>
        </w:rPr>
        <w:t>.</w:t>
      </w:r>
    </w:p>
    <w:p w:rsidR="004F0517" w:rsidRPr="00EB5368" w:rsidRDefault="00E90134" w:rsidP="00EB5368">
      <w:pPr>
        <w:widowControl w:val="0"/>
        <w:spacing w:after="0" w:line="240" w:lineRule="auto"/>
        <w:jc w:val="both"/>
        <w:rPr>
          <w:rFonts w:ascii="Times New Roman" w:eastAsia="Times New Roman" w:hAnsi="Times New Roman"/>
          <w:color w:val="000000"/>
          <w:sz w:val="24"/>
          <w:szCs w:val="24"/>
          <w:lang w:eastAsia="ru-RU"/>
        </w:rPr>
      </w:pPr>
      <w:r w:rsidRPr="00EB5368">
        <w:rPr>
          <w:rFonts w:ascii="Times New Roman" w:eastAsia="Times New Roman" w:hAnsi="Times New Roman"/>
          <w:b/>
          <w:sz w:val="24"/>
          <w:szCs w:val="24"/>
          <w:lang w:eastAsia="ru-RU"/>
        </w:rPr>
        <w:t>Торги</w:t>
      </w:r>
      <w:r w:rsidRPr="00EB5368">
        <w:rPr>
          <w:rFonts w:ascii="Times New Roman" w:eastAsia="Times New Roman" w:hAnsi="Times New Roman"/>
          <w:sz w:val="24"/>
          <w:szCs w:val="24"/>
          <w:lang w:eastAsia="ru-RU"/>
        </w:rPr>
        <w:t xml:space="preserve"> проводятся в форме </w:t>
      </w:r>
      <w:r w:rsidR="00D3106F" w:rsidRPr="00EB5368">
        <w:rPr>
          <w:rFonts w:ascii="Times New Roman" w:eastAsia="Times New Roman" w:hAnsi="Times New Roman"/>
          <w:sz w:val="24"/>
          <w:szCs w:val="24"/>
          <w:lang w:eastAsia="ru-RU"/>
        </w:rPr>
        <w:t xml:space="preserve">электронного </w:t>
      </w:r>
      <w:r w:rsidRPr="00EB5368">
        <w:rPr>
          <w:rFonts w:ascii="Times New Roman" w:eastAsia="Times New Roman" w:hAnsi="Times New Roman"/>
          <w:sz w:val="24"/>
          <w:szCs w:val="24"/>
          <w:lang w:eastAsia="ru-RU"/>
        </w:rPr>
        <w:t>аукциона</w:t>
      </w:r>
      <w:r w:rsidR="00D3106F" w:rsidRPr="00EB5368">
        <w:rPr>
          <w:rFonts w:ascii="Times New Roman" w:eastAsia="Times New Roman" w:hAnsi="Times New Roman"/>
          <w:sz w:val="24"/>
          <w:szCs w:val="24"/>
          <w:lang w:eastAsia="ru-RU"/>
        </w:rPr>
        <w:t>,</w:t>
      </w:r>
      <w:r w:rsidRPr="00EB5368">
        <w:rPr>
          <w:rFonts w:ascii="Times New Roman" w:eastAsia="Times New Roman" w:hAnsi="Times New Roman"/>
          <w:sz w:val="24"/>
          <w:szCs w:val="24"/>
          <w:lang w:eastAsia="ru-RU"/>
        </w:rPr>
        <w:t xml:space="preserve"> открытого по составу участников</w:t>
      </w:r>
      <w:r w:rsidR="00D3106F" w:rsidRPr="00EB5368">
        <w:rPr>
          <w:rFonts w:ascii="Times New Roman" w:eastAsia="Times New Roman" w:hAnsi="Times New Roman"/>
          <w:sz w:val="24"/>
          <w:szCs w:val="24"/>
          <w:lang w:eastAsia="ru-RU"/>
        </w:rPr>
        <w:t xml:space="preserve"> и </w:t>
      </w:r>
      <w:r w:rsidRPr="00EB5368">
        <w:rPr>
          <w:rFonts w:ascii="Times New Roman" w:eastAsia="Times New Roman" w:hAnsi="Times New Roman"/>
          <w:sz w:val="24"/>
          <w:szCs w:val="24"/>
          <w:lang w:eastAsia="ru-RU"/>
        </w:rPr>
        <w:t xml:space="preserve">с открытой формой </w:t>
      </w:r>
      <w:r w:rsidRPr="00EB5368">
        <w:rPr>
          <w:rFonts w:ascii="Times New Roman" w:eastAsia="Times New Roman" w:hAnsi="Times New Roman"/>
          <w:color w:val="000000"/>
          <w:sz w:val="24"/>
          <w:szCs w:val="24"/>
          <w:lang w:eastAsia="ru-RU"/>
        </w:rPr>
        <w:t>подачи предложений о цене</w:t>
      </w:r>
      <w:r w:rsidR="00071D95" w:rsidRPr="00EB5368">
        <w:rPr>
          <w:rFonts w:ascii="Times New Roman" w:eastAsia="Times New Roman" w:hAnsi="Times New Roman"/>
          <w:color w:val="000000"/>
          <w:sz w:val="24"/>
          <w:szCs w:val="24"/>
          <w:lang w:eastAsia="ru-RU"/>
        </w:rPr>
        <w:t xml:space="preserve"> </w:t>
      </w:r>
      <w:r w:rsidR="00071D95" w:rsidRPr="00EB5368">
        <w:rPr>
          <w:rFonts w:ascii="Times New Roman" w:eastAsia="Times New Roman" w:hAnsi="Times New Roman"/>
          <w:color w:val="000000"/>
          <w:sz w:val="24"/>
          <w:szCs w:val="24"/>
          <w:lang w:val="en-US" w:eastAsia="ru-RU"/>
        </w:rPr>
        <w:t>c</w:t>
      </w:r>
      <w:r w:rsidR="00EF40D9">
        <w:rPr>
          <w:rFonts w:ascii="Times New Roman" w:eastAsia="Times New Roman" w:hAnsi="Times New Roman"/>
          <w:color w:val="000000"/>
          <w:sz w:val="24"/>
          <w:szCs w:val="24"/>
          <w:lang w:eastAsia="ru-RU"/>
        </w:rPr>
        <w:t xml:space="preserve"> применением метода повышения</w:t>
      </w:r>
      <w:r w:rsidR="00071D95" w:rsidRPr="00EB5368">
        <w:rPr>
          <w:rFonts w:ascii="Times New Roman" w:eastAsia="Times New Roman" w:hAnsi="Times New Roman"/>
          <w:color w:val="000000"/>
          <w:sz w:val="24"/>
          <w:szCs w:val="24"/>
          <w:lang w:eastAsia="ru-RU"/>
        </w:rPr>
        <w:t xml:space="preserve"> начальной цены </w:t>
      </w:r>
      <w:r w:rsidRPr="00EB5368">
        <w:rPr>
          <w:rFonts w:ascii="Times New Roman" w:eastAsia="Times New Roman" w:hAnsi="Times New Roman"/>
          <w:color w:val="000000"/>
          <w:sz w:val="24"/>
          <w:szCs w:val="24"/>
          <w:lang w:eastAsia="ru-RU"/>
        </w:rPr>
        <w:t>(далее – аукцион).</w:t>
      </w:r>
    </w:p>
    <w:p w:rsidR="004F0517" w:rsidRPr="00EB5368" w:rsidRDefault="004F0517" w:rsidP="00EB5368">
      <w:pPr>
        <w:autoSpaceDE w:val="0"/>
        <w:autoSpaceDN w:val="0"/>
        <w:adjustRightInd w:val="0"/>
        <w:spacing w:after="0" w:line="240" w:lineRule="auto"/>
        <w:jc w:val="both"/>
        <w:textAlignment w:val="center"/>
        <w:rPr>
          <w:rFonts w:ascii="Times New Roman" w:hAnsi="Times New Roman"/>
          <w:sz w:val="24"/>
          <w:szCs w:val="24"/>
        </w:rPr>
      </w:pPr>
      <w:r w:rsidRPr="00EB5368">
        <w:rPr>
          <w:rFonts w:ascii="Times New Roman" w:hAnsi="Times New Roman"/>
          <w:b/>
          <w:sz w:val="24"/>
          <w:szCs w:val="24"/>
        </w:rPr>
        <w:t xml:space="preserve">Оператор электронной площадки: </w:t>
      </w:r>
      <w:r w:rsidR="00D01990" w:rsidRPr="00EB5368">
        <w:rPr>
          <w:rFonts w:ascii="Times New Roman" w:hAnsi="Times New Roman"/>
          <w:sz w:val="24"/>
          <w:szCs w:val="24"/>
        </w:rPr>
        <w:t>Акционерное общество</w:t>
      </w:r>
      <w:r w:rsidRPr="00EB5368">
        <w:rPr>
          <w:rFonts w:ascii="Times New Roman" w:hAnsi="Times New Roman"/>
          <w:sz w:val="24"/>
          <w:szCs w:val="24"/>
        </w:rPr>
        <w:t xml:space="preserve"> «</w:t>
      </w:r>
      <w:r w:rsidR="00D01990" w:rsidRPr="00EB5368">
        <w:rPr>
          <w:rFonts w:ascii="Times New Roman" w:hAnsi="Times New Roman"/>
          <w:sz w:val="24"/>
          <w:szCs w:val="24"/>
        </w:rPr>
        <w:t>Новые информационные системы</w:t>
      </w:r>
      <w:r w:rsidRPr="00EB5368">
        <w:rPr>
          <w:rFonts w:ascii="Times New Roman" w:hAnsi="Times New Roman"/>
          <w:sz w:val="24"/>
          <w:szCs w:val="24"/>
        </w:rPr>
        <w:t>» (</w:t>
      </w:r>
      <w:r w:rsidR="00D01990" w:rsidRPr="00EB5368">
        <w:rPr>
          <w:rFonts w:ascii="Times New Roman" w:hAnsi="Times New Roman"/>
          <w:sz w:val="24"/>
          <w:szCs w:val="24"/>
        </w:rPr>
        <w:t>АО «НИС»</w:t>
      </w:r>
      <w:r w:rsidRPr="00EB5368">
        <w:rPr>
          <w:rFonts w:ascii="Times New Roman" w:hAnsi="Times New Roman"/>
          <w:sz w:val="24"/>
          <w:szCs w:val="24"/>
        </w:rPr>
        <w:t>).</w:t>
      </w:r>
    </w:p>
    <w:p w:rsidR="004F0517" w:rsidRPr="00EB5368" w:rsidRDefault="004F0517" w:rsidP="00EB5368">
      <w:pPr>
        <w:spacing w:after="0" w:line="240" w:lineRule="auto"/>
        <w:jc w:val="both"/>
        <w:rPr>
          <w:rFonts w:ascii="Times New Roman" w:hAnsi="Times New Roman"/>
          <w:sz w:val="24"/>
          <w:szCs w:val="24"/>
          <w:lang w:eastAsia="ru-RU"/>
        </w:rPr>
      </w:pPr>
      <w:r w:rsidRPr="00EB5368">
        <w:rPr>
          <w:rFonts w:ascii="Times New Roman" w:hAnsi="Times New Roman"/>
          <w:b/>
          <w:sz w:val="24"/>
          <w:szCs w:val="24"/>
          <w:lang w:eastAsia="ru-RU"/>
        </w:rPr>
        <w:t>Контактны</w:t>
      </w:r>
      <w:r w:rsidR="00D01990" w:rsidRPr="00EB5368">
        <w:rPr>
          <w:rFonts w:ascii="Times New Roman" w:hAnsi="Times New Roman"/>
          <w:b/>
          <w:sz w:val="24"/>
          <w:szCs w:val="24"/>
          <w:lang w:eastAsia="ru-RU"/>
        </w:rPr>
        <w:t>й телефон</w:t>
      </w:r>
      <w:r w:rsidRPr="00EB5368">
        <w:rPr>
          <w:rFonts w:ascii="Times New Roman" w:hAnsi="Times New Roman"/>
          <w:b/>
          <w:sz w:val="24"/>
          <w:szCs w:val="24"/>
          <w:lang w:eastAsia="ru-RU"/>
        </w:rPr>
        <w:t>:</w:t>
      </w:r>
      <w:r w:rsidRPr="00EB5368">
        <w:rPr>
          <w:rFonts w:ascii="Times New Roman" w:hAnsi="Times New Roman"/>
          <w:sz w:val="24"/>
          <w:szCs w:val="24"/>
          <w:lang w:eastAsia="ru-RU"/>
        </w:rPr>
        <w:t xml:space="preserve"> </w:t>
      </w:r>
      <w:r w:rsidR="00063763" w:rsidRPr="00063763">
        <w:rPr>
          <w:rFonts w:ascii="Times New Roman" w:hAnsi="Times New Roman"/>
          <w:sz w:val="24"/>
          <w:szCs w:val="24"/>
          <w:lang w:eastAsia="ru-RU"/>
        </w:rPr>
        <w:t>+7 (495) 146-68-14</w:t>
      </w:r>
      <w:r w:rsidRPr="00EB5368">
        <w:rPr>
          <w:rFonts w:ascii="Times New Roman" w:hAnsi="Times New Roman"/>
          <w:sz w:val="24"/>
          <w:szCs w:val="24"/>
          <w:lang w:eastAsia="ru-RU"/>
        </w:rPr>
        <w:t>.</w:t>
      </w:r>
    </w:p>
    <w:p w:rsidR="004F0517" w:rsidRPr="00EB5368" w:rsidRDefault="004F0517" w:rsidP="00EB5368">
      <w:pPr>
        <w:spacing w:after="0" w:line="240" w:lineRule="auto"/>
        <w:jc w:val="both"/>
        <w:textAlignment w:val="top"/>
        <w:rPr>
          <w:rFonts w:ascii="Times New Roman" w:eastAsia="Times New Roman" w:hAnsi="Times New Roman"/>
          <w:sz w:val="24"/>
          <w:szCs w:val="24"/>
          <w:u w:val="single"/>
          <w:lang w:eastAsia="ru-RU"/>
        </w:rPr>
      </w:pPr>
      <w:r w:rsidRPr="00EB5368">
        <w:rPr>
          <w:rFonts w:ascii="Times New Roman" w:eastAsia="Times New Roman" w:hAnsi="Times New Roman"/>
          <w:sz w:val="24"/>
          <w:szCs w:val="24"/>
          <w:lang w:eastAsia="ru-RU"/>
        </w:rPr>
        <w:t xml:space="preserve">Информационное сообщение об аукционе в электронной форме размещается в сети Интернет на сайте: </w:t>
      </w:r>
      <w:r w:rsidR="00D01990" w:rsidRPr="00EB5368">
        <w:rPr>
          <w:rFonts w:ascii="Times New Roman" w:eastAsia="Times New Roman" w:hAnsi="Times New Roman"/>
          <w:sz w:val="24"/>
          <w:szCs w:val="24"/>
          <w:lang w:eastAsia="ru-RU"/>
        </w:rPr>
        <w:t>АО «НИС»</w:t>
      </w:r>
      <w:r w:rsidRPr="00EB5368">
        <w:rPr>
          <w:rFonts w:ascii="Times New Roman" w:eastAsia="Times New Roman" w:hAnsi="Times New Roman"/>
          <w:sz w:val="24"/>
          <w:szCs w:val="24"/>
          <w:lang w:eastAsia="ru-RU"/>
        </w:rPr>
        <w:t xml:space="preserve">: </w:t>
      </w:r>
      <w:hyperlink r:id="rId9" w:history="1">
        <w:r w:rsidR="00063763" w:rsidRPr="00BD45DC">
          <w:rPr>
            <w:rStyle w:val="afe"/>
            <w:rFonts w:ascii="Times New Roman" w:eastAsia="Times New Roman" w:hAnsi="Times New Roman"/>
            <w:sz w:val="24"/>
            <w:szCs w:val="24"/>
            <w:lang w:eastAsia="ru-RU"/>
          </w:rPr>
          <w:t>http</w:t>
        </w:r>
        <w:r w:rsidR="00063763" w:rsidRPr="00BD45DC">
          <w:rPr>
            <w:rStyle w:val="afe"/>
            <w:rFonts w:ascii="Times New Roman" w:eastAsia="Times New Roman" w:hAnsi="Times New Roman"/>
            <w:sz w:val="24"/>
            <w:szCs w:val="24"/>
            <w:lang w:val="en-US" w:eastAsia="ru-RU"/>
          </w:rPr>
          <w:t>s</w:t>
        </w:r>
        <w:r w:rsidR="00063763" w:rsidRPr="00BD45DC">
          <w:rPr>
            <w:rStyle w:val="afe"/>
            <w:rFonts w:ascii="Times New Roman" w:eastAsia="Times New Roman" w:hAnsi="Times New Roman"/>
            <w:sz w:val="24"/>
            <w:szCs w:val="24"/>
            <w:lang w:eastAsia="ru-RU"/>
          </w:rPr>
          <w:t>://trade.nistp.ru/</w:t>
        </w:r>
      </w:hyperlink>
      <w:r w:rsidR="00EB5368">
        <w:rPr>
          <w:rFonts w:ascii="Times New Roman" w:eastAsia="Times New Roman" w:hAnsi="Times New Roman"/>
          <w:sz w:val="24"/>
          <w:szCs w:val="24"/>
          <w:u w:val="single"/>
          <w:lang w:eastAsia="ru-RU"/>
        </w:rPr>
        <w:t xml:space="preserve"> </w:t>
      </w:r>
      <w:r w:rsidR="00115ECF" w:rsidRPr="00EB5368">
        <w:rPr>
          <w:rFonts w:ascii="Times New Roman" w:eastAsia="Times New Roman" w:hAnsi="Times New Roman"/>
          <w:sz w:val="24"/>
          <w:szCs w:val="24"/>
          <w:lang w:eastAsia="ru-RU"/>
        </w:rPr>
        <w:t xml:space="preserve">и на сайте Организатора аукциона </w:t>
      </w:r>
      <w:hyperlink r:id="rId10" w:history="1">
        <w:r w:rsidR="00063763" w:rsidRPr="00BD45DC">
          <w:rPr>
            <w:rStyle w:val="afe"/>
            <w:rFonts w:ascii="Times New Roman" w:eastAsia="Times New Roman" w:hAnsi="Times New Roman"/>
            <w:sz w:val="24"/>
            <w:szCs w:val="24"/>
            <w:lang w:val="en-US" w:eastAsia="ru-RU"/>
          </w:rPr>
          <w:t>https</w:t>
        </w:r>
        <w:r w:rsidR="00063763" w:rsidRPr="00BD45DC">
          <w:rPr>
            <w:rStyle w:val="afe"/>
            <w:rFonts w:ascii="Times New Roman" w:eastAsia="Times New Roman" w:hAnsi="Times New Roman"/>
            <w:sz w:val="24"/>
            <w:szCs w:val="24"/>
            <w:lang w:eastAsia="ru-RU"/>
          </w:rPr>
          <w:t>://</w:t>
        </w:r>
        <w:r w:rsidR="00063763" w:rsidRPr="00BD45DC">
          <w:rPr>
            <w:rStyle w:val="afe"/>
            <w:rFonts w:ascii="Times New Roman" w:eastAsia="Times New Roman" w:hAnsi="Times New Roman"/>
            <w:sz w:val="24"/>
            <w:szCs w:val="24"/>
            <w:lang w:val="en-US" w:eastAsia="ru-RU"/>
          </w:rPr>
          <w:t>asset</w:t>
        </w:r>
        <w:r w:rsidR="00063763" w:rsidRPr="00BD45DC">
          <w:rPr>
            <w:rStyle w:val="afe"/>
            <w:rFonts w:ascii="Times New Roman" w:eastAsia="Times New Roman" w:hAnsi="Times New Roman"/>
            <w:sz w:val="24"/>
            <w:szCs w:val="24"/>
            <w:lang w:eastAsia="ru-RU"/>
          </w:rPr>
          <w:t>-</w:t>
        </w:r>
        <w:r w:rsidR="00063763" w:rsidRPr="00BD45DC">
          <w:rPr>
            <w:rStyle w:val="afe"/>
            <w:rFonts w:ascii="Times New Roman" w:eastAsia="Times New Roman" w:hAnsi="Times New Roman"/>
            <w:sz w:val="24"/>
            <w:szCs w:val="24"/>
            <w:lang w:val="en-US" w:eastAsia="ru-RU"/>
          </w:rPr>
          <w:t>m</w:t>
        </w:r>
        <w:r w:rsidR="00063763" w:rsidRPr="00BD45DC">
          <w:rPr>
            <w:rStyle w:val="afe"/>
            <w:rFonts w:ascii="Times New Roman" w:eastAsia="Times New Roman" w:hAnsi="Times New Roman"/>
            <w:sz w:val="24"/>
            <w:szCs w:val="24"/>
            <w:lang w:eastAsia="ru-RU"/>
          </w:rPr>
          <w:t>.</w:t>
        </w:r>
        <w:r w:rsidR="00063763" w:rsidRPr="00BD45DC">
          <w:rPr>
            <w:rStyle w:val="afe"/>
            <w:rFonts w:ascii="Times New Roman" w:eastAsia="Times New Roman" w:hAnsi="Times New Roman"/>
            <w:sz w:val="24"/>
            <w:szCs w:val="24"/>
            <w:lang w:val="en-US" w:eastAsia="ru-RU"/>
          </w:rPr>
          <w:t>ru</w:t>
        </w:r>
        <w:r w:rsidR="00063763" w:rsidRPr="00BD45DC">
          <w:rPr>
            <w:rStyle w:val="afe"/>
            <w:rFonts w:ascii="Times New Roman" w:eastAsia="Times New Roman" w:hAnsi="Times New Roman"/>
            <w:sz w:val="24"/>
            <w:szCs w:val="24"/>
            <w:lang w:eastAsia="ru-RU"/>
          </w:rPr>
          <w:t>/</w:t>
        </w:r>
      </w:hyperlink>
      <w:r w:rsidR="00115ECF" w:rsidRPr="00EB5368">
        <w:rPr>
          <w:rFonts w:ascii="Times New Roman" w:eastAsia="Times New Roman" w:hAnsi="Times New Roman"/>
          <w:sz w:val="24"/>
          <w:szCs w:val="24"/>
          <w:lang w:eastAsia="ru-RU"/>
        </w:rPr>
        <w:t>.</w:t>
      </w:r>
    </w:p>
    <w:p w:rsidR="001F7F1C" w:rsidRPr="00EB5368" w:rsidRDefault="001F7F1C" w:rsidP="00EB5368">
      <w:pPr>
        <w:pStyle w:val="Default"/>
        <w:tabs>
          <w:tab w:val="left" w:pos="1134"/>
        </w:tabs>
        <w:jc w:val="both"/>
      </w:pPr>
      <w:r w:rsidRPr="00EB5368">
        <w:rPr>
          <w:color w:val="auto"/>
        </w:rPr>
        <w:t>Торги проходят в соответствии с регламентом Э</w:t>
      </w:r>
      <w:r w:rsidR="00E36AAA" w:rsidRPr="00EB5368">
        <w:rPr>
          <w:color w:val="auto"/>
        </w:rPr>
        <w:t xml:space="preserve">лектронной торговой площадки </w:t>
      </w:r>
      <w:r w:rsidR="00D01990" w:rsidRPr="00EB5368">
        <w:t>АО «НИС»</w:t>
      </w:r>
      <w:r w:rsidR="00E36AAA" w:rsidRPr="00EB5368">
        <w:t xml:space="preserve"> (далее ЭТП)</w:t>
      </w:r>
      <w:r w:rsidRPr="00EB5368">
        <w:rPr>
          <w:color w:val="auto"/>
        </w:rPr>
        <w:t>.</w:t>
      </w:r>
    </w:p>
    <w:p w:rsidR="003C7581" w:rsidRPr="0099083A" w:rsidRDefault="00924A95" w:rsidP="003C7581">
      <w:pPr>
        <w:autoSpaceDE w:val="0"/>
        <w:autoSpaceDN w:val="0"/>
        <w:adjustRightInd w:val="0"/>
        <w:spacing w:after="0" w:line="240" w:lineRule="auto"/>
        <w:jc w:val="both"/>
        <w:textAlignment w:val="center"/>
        <w:rPr>
          <w:rFonts w:ascii="Times New Roman" w:hAnsi="Times New Roman"/>
          <w:b/>
          <w:sz w:val="24"/>
          <w:szCs w:val="24"/>
        </w:rPr>
      </w:pPr>
      <w:r>
        <w:rPr>
          <w:rFonts w:ascii="Times New Roman" w:hAnsi="Times New Roman"/>
          <w:color w:val="000000"/>
          <w:sz w:val="24"/>
          <w:szCs w:val="24"/>
        </w:rPr>
        <w:t xml:space="preserve">Прием заявок осуществляется с </w:t>
      </w:r>
      <w:r w:rsidR="00224796" w:rsidRPr="00924A95">
        <w:rPr>
          <w:rFonts w:ascii="Times New Roman" w:hAnsi="Times New Roman"/>
          <w:b/>
          <w:color w:val="000000"/>
          <w:sz w:val="24"/>
          <w:szCs w:val="24"/>
        </w:rPr>
        <w:t>1</w:t>
      </w:r>
      <w:r w:rsidRPr="00924A95">
        <w:rPr>
          <w:rFonts w:ascii="Times New Roman" w:hAnsi="Times New Roman"/>
          <w:b/>
          <w:color w:val="000000"/>
          <w:sz w:val="24"/>
          <w:szCs w:val="24"/>
        </w:rPr>
        <w:t>3:00</w:t>
      </w:r>
      <w:r>
        <w:rPr>
          <w:rFonts w:ascii="Times New Roman" w:hAnsi="Times New Roman"/>
          <w:color w:val="000000"/>
          <w:sz w:val="24"/>
          <w:szCs w:val="24"/>
        </w:rPr>
        <w:t xml:space="preserve"> часов</w:t>
      </w:r>
      <w:r>
        <w:rPr>
          <w:rFonts w:ascii="Times New Roman" w:hAnsi="Times New Roman"/>
          <w:b/>
          <w:color w:val="000000"/>
          <w:sz w:val="24"/>
          <w:szCs w:val="24"/>
        </w:rPr>
        <w:t xml:space="preserve"> 0</w:t>
      </w:r>
      <w:r w:rsidR="008065DA" w:rsidRPr="008065DA">
        <w:rPr>
          <w:rFonts w:ascii="Times New Roman" w:hAnsi="Times New Roman"/>
          <w:b/>
          <w:color w:val="000000"/>
          <w:sz w:val="24"/>
          <w:szCs w:val="24"/>
        </w:rPr>
        <w:t>4</w:t>
      </w:r>
      <w:r w:rsidR="003C7581" w:rsidRPr="0099083A">
        <w:rPr>
          <w:rFonts w:ascii="Times New Roman" w:hAnsi="Times New Roman"/>
          <w:b/>
          <w:color w:val="000000"/>
          <w:sz w:val="24"/>
          <w:szCs w:val="24"/>
        </w:rPr>
        <w:t>.</w:t>
      </w:r>
      <w:r>
        <w:rPr>
          <w:rFonts w:ascii="Times New Roman" w:hAnsi="Times New Roman"/>
          <w:b/>
          <w:color w:val="000000"/>
          <w:sz w:val="24"/>
          <w:szCs w:val="24"/>
        </w:rPr>
        <w:t>09</w:t>
      </w:r>
      <w:r w:rsidR="003C7581" w:rsidRPr="0099083A">
        <w:rPr>
          <w:rFonts w:ascii="Times New Roman" w:hAnsi="Times New Roman"/>
          <w:b/>
          <w:color w:val="000000"/>
          <w:sz w:val="24"/>
          <w:szCs w:val="24"/>
        </w:rPr>
        <w:t>.202</w:t>
      </w:r>
      <w:r>
        <w:rPr>
          <w:rFonts w:ascii="Times New Roman" w:hAnsi="Times New Roman"/>
          <w:b/>
          <w:color w:val="000000"/>
          <w:sz w:val="24"/>
          <w:szCs w:val="24"/>
        </w:rPr>
        <w:t>6</w:t>
      </w:r>
      <w:r w:rsidR="003C7581" w:rsidRPr="0099083A">
        <w:rPr>
          <w:rFonts w:ascii="Times New Roman" w:hAnsi="Times New Roman"/>
          <w:color w:val="000000"/>
          <w:sz w:val="24"/>
          <w:szCs w:val="24"/>
        </w:rPr>
        <w:t xml:space="preserve"> </w:t>
      </w:r>
      <w:r w:rsidR="003C7581" w:rsidRPr="0099083A">
        <w:rPr>
          <w:rFonts w:ascii="Times New Roman" w:hAnsi="Times New Roman"/>
          <w:b/>
          <w:bCs/>
          <w:color w:val="000000"/>
          <w:sz w:val="24"/>
          <w:szCs w:val="24"/>
        </w:rPr>
        <w:t>г.</w:t>
      </w:r>
      <w:r w:rsidR="00224796">
        <w:rPr>
          <w:rFonts w:ascii="Times New Roman" w:hAnsi="Times New Roman"/>
          <w:color w:val="000000"/>
          <w:sz w:val="24"/>
          <w:szCs w:val="24"/>
        </w:rPr>
        <w:t xml:space="preserve"> до </w:t>
      </w:r>
      <w:r w:rsidR="00224796" w:rsidRPr="00924A95">
        <w:rPr>
          <w:rFonts w:ascii="Times New Roman" w:hAnsi="Times New Roman"/>
          <w:b/>
          <w:color w:val="000000"/>
          <w:sz w:val="24"/>
          <w:szCs w:val="24"/>
        </w:rPr>
        <w:t>1</w:t>
      </w:r>
      <w:r w:rsidRPr="00924A95">
        <w:rPr>
          <w:rFonts w:ascii="Times New Roman" w:hAnsi="Times New Roman"/>
          <w:b/>
          <w:color w:val="000000"/>
          <w:sz w:val="24"/>
          <w:szCs w:val="24"/>
        </w:rPr>
        <w:t>3:00</w:t>
      </w:r>
      <w:r>
        <w:rPr>
          <w:rFonts w:ascii="Times New Roman" w:hAnsi="Times New Roman"/>
          <w:color w:val="000000"/>
          <w:sz w:val="24"/>
          <w:szCs w:val="24"/>
        </w:rPr>
        <w:t xml:space="preserve"> часов</w:t>
      </w:r>
      <w:r w:rsidR="003C7581" w:rsidRPr="0099083A">
        <w:rPr>
          <w:rFonts w:ascii="Times New Roman" w:hAnsi="Times New Roman"/>
          <w:b/>
          <w:color w:val="000000"/>
          <w:sz w:val="24"/>
          <w:szCs w:val="24"/>
        </w:rPr>
        <w:t xml:space="preserve"> </w:t>
      </w:r>
      <w:r>
        <w:rPr>
          <w:rFonts w:ascii="Times New Roman" w:hAnsi="Times New Roman"/>
          <w:b/>
          <w:color w:val="000000"/>
          <w:sz w:val="24"/>
          <w:szCs w:val="24"/>
        </w:rPr>
        <w:t>0</w:t>
      </w:r>
      <w:r w:rsidR="008065DA" w:rsidRPr="008065DA">
        <w:rPr>
          <w:rFonts w:ascii="Times New Roman" w:hAnsi="Times New Roman"/>
          <w:b/>
          <w:color w:val="000000"/>
          <w:sz w:val="24"/>
          <w:szCs w:val="24"/>
        </w:rPr>
        <w:t>2</w:t>
      </w:r>
      <w:r w:rsidR="003C7581" w:rsidRPr="0099083A">
        <w:rPr>
          <w:rFonts w:ascii="Times New Roman" w:hAnsi="Times New Roman"/>
          <w:b/>
          <w:color w:val="000000"/>
          <w:sz w:val="24"/>
          <w:szCs w:val="24"/>
        </w:rPr>
        <w:t>.1</w:t>
      </w:r>
      <w:r>
        <w:rPr>
          <w:rFonts w:ascii="Times New Roman" w:hAnsi="Times New Roman"/>
          <w:b/>
          <w:color w:val="000000"/>
          <w:sz w:val="24"/>
          <w:szCs w:val="24"/>
        </w:rPr>
        <w:t>0</w:t>
      </w:r>
      <w:r w:rsidR="003C7581" w:rsidRPr="0099083A">
        <w:rPr>
          <w:rFonts w:ascii="Times New Roman" w:hAnsi="Times New Roman"/>
          <w:b/>
          <w:color w:val="000000"/>
          <w:sz w:val="24"/>
          <w:szCs w:val="24"/>
        </w:rPr>
        <w:t>.202</w:t>
      </w:r>
      <w:r>
        <w:rPr>
          <w:rFonts w:ascii="Times New Roman" w:hAnsi="Times New Roman"/>
          <w:b/>
          <w:color w:val="000000"/>
          <w:sz w:val="24"/>
          <w:szCs w:val="24"/>
        </w:rPr>
        <w:t>6</w:t>
      </w:r>
      <w:r w:rsidR="003C7581" w:rsidRPr="0099083A">
        <w:rPr>
          <w:rFonts w:ascii="Times New Roman" w:hAnsi="Times New Roman"/>
          <w:b/>
          <w:color w:val="000000"/>
          <w:sz w:val="24"/>
          <w:szCs w:val="24"/>
        </w:rPr>
        <w:t xml:space="preserve"> г.</w:t>
      </w:r>
      <w:r w:rsidR="003C7581" w:rsidRPr="0099083A">
        <w:rPr>
          <w:rFonts w:ascii="Times New Roman" w:hAnsi="Times New Roman"/>
          <w:color w:val="000000"/>
          <w:sz w:val="24"/>
          <w:szCs w:val="24"/>
        </w:rPr>
        <w:t xml:space="preserve"> </w:t>
      </w:r>
      <w:r w:rsidR="003C7581" w:rsidRPr="0099083A">
        <w:rPr>
          <w:rFonts w:ascii="Times New Roman" w:hAnsi="Times New Roman"/>
          <w:sz w:val="24"/>
          <w:szCs w:val="24"/>
        </w:rPr>
        <w:t xml:space="preserve">по </w:t>
      </w:r>
      <w:r w:rsidR="003C7581" w:rsidRPr="0099083A">
        <w:rPr>
          <w:rFonts w:ascii="Times New Roman" w:hAnsi="Times New Roman"/>
          <w:b/>
          <w:bCs/>
          <w:sz w:val="24"/>
          <w:szCs w:val="24"/>
        </w:rPr>
        <w:t>московскому времени.</w:t>
      </w:r>
      <w:r w:rsidR="003C7581" w:rsidRPr="0099083A">
        <w:rPr>
          <w:rFonts w:ascii="Times New Roman" w:hAnsi="Times New Roman"/>
          <w:sz w:val="24"/>
          <w:szCs w:val="24"/>
        </w:rPr>
        <w:t xml:space="preserve"> </w:t>
      </w:r>
    </w:p>
    <w:p w:rsidR="003C7581" w:rsidRPr="0099083A" w:rsidRDefault="003C7581" w:rsidP="003C7581">
      <w:pPr>
        <w:autoSpaceDE w:val="0"/>
        <w:autoSpaceDN w:val="0"/>
        <w:adjustRightInd w:val="0"/>
        <w:spacing w:after="0" w:line="240" w:lineRule="auto"/>
        <w:jc w:val="both"/>
        <w:textAlignment w:val="center"/>
        <w:rPr>
          <w:rFonts w:ascii="Times New Roman" w:hAnsi="Times New Roman"/>
          <w:b/>
          <w:sz w:val="24"/>
          <w:szCs w:val="24"/>
        </w:rPr>
      </w:pPr>
      <w:r w:rsidRPr="0099083A">
        <w:rPr>
          <w:rFonts w:ascii="Times New Roman" w:hAnsi="Times New Roman"/>
          <w:sz w:val="24"/>
          <w:szCs w:val="24"/>
        </w:rPr>
        <w:t xml:space="preserve">Задаток должен поступить на счет Организатора торгов не позднее </w:t>
      </w:r>
      <w:r w:rsidR="00924A95">
        <w:rPr>
          <w:rFonts w:ascii="Times New Roman" w:hAnsi="Times New Roman"/>
          <w:b/>
          <w:color w:val="000000"/>
          <w:sz w:val="24"/>
          <w:szCs w:val="24"/>
        </w:rPr>
        <w:t>0</w:t>
      </w:r>
      <w:r w:rsidR="008065DA" w:rsidRPr="008065DA">
        <w:rPr>
          <w:rFonts w:ascii="Times New Roman" w:hAnsi="Times New Roman"/>
          <w:b/>
          <w:color w:val="000000"/>
          <w:sz w:val="24"/>
          <w:szCs w:val="24"/>
        </w:rPr>
        <w:t>2</w:t>
      </w:r>
      <w:r w:rsidRPr="0099083A">
        <w:rPr>
          <w:rFonts w:ascii="Times New Roman" w:hAnsi="Times New Roman"/>
          <w:b/>
          <w:color w:val="000000"/>
          <w:sz w:val="24"/>
          <w:szCs w:val="24"/>
        </w:rPr>
        <w:t>.1</w:t>
      </w:r>
      <w:r w:rsidR="00924A95">
        <w:rPr>
          <w:rFonts w:ascii="Times New Roman" w:hAnsi="Times New Roman"/>
          <w:b/>
          <w:color w:val="000000"/>
          <w:sz w:val="24"/>
          <w:szCs w:val="24"/>
        </w:rPr>
        <w:t>0</w:t>
      </w:r>
      <w:r w:rsidRPr="0099083A">
        <w:rPr>
          <w:rFonts w:ascii="Times New Roman" w:hAnsi="Times New Roman"/>
          <w:b/>
          <w:color w:val="000000"/>
          <w:sz w:val="24"/>
          <w:szCs w:val="24"/>
        </w:rPr>
        <w:t>.202</w:t>
      </w:r>
      <w:r w:rsidR="00924A95">
        <w:rPr>
          <w:rFonts w:ascii="Times New Roman" w:hAnsi="Times New Roman"/>
          <w:b/>
          <w:color w:val="000000"/>
          <w:sz w:val="24"/>
          <w:szCs w:val="24"/>
        </w:rPr>
        <w:t>6</w:t>
      </w:r>
      <w:r w:rsidRPr="0099083A">
        <w:rPr>
          <w:rFonts w:ascii="Times New Roman" w:hAnsi="Times New Roman"/>
          <w:color w:val="000000"/>
          <w:sz w:val="24"/>
          <w:szCs w:val="24"/>
        </w:rPr>
        <w:t xml:space="preserve"> </w:t>
      </w:r>
      <w:r w:rsidRPr="0099083A">
        <w:rPr>
          <w:rFonts w:ascii="Times New Roman" w:hAnsi="Times New Roman"/>
          <w:b/>
          <w:color w:val="000000"/>
          <w:sz w:val="24"/>
          <w:szCs w:val="24"/>
        </w:rPr>
        <w:t>г</w:t>
      </w:r>
      <w:r w:rsidRPr="0099083A">
        <w:rPr>
          <w:rFonts w:ascii="Times New Roman" w:hAnsi="Times New Roman"/>
          <w:b/>
          <w:sz w:val="24"/>
          <w:szCs w:val="24"/>
        </w:rPr>
        <w:t>.</w:t>
      </w:r>
    </w:p>
    <w:p w:rsidR="003C7581" w:rsidRPr="0099083A" w:rsidRDefault="003C7581" w:rsidP="003C7581">
      <w:pPr>
        <w:widowControl w:val="0"/>
        <w:spacing w:after="0" w:line="240" w:lineRule="auto"/>
        <w:ind w:right="-1"/>
        <w:jc w:val="both"/>
        <w:rPr>
          <w:rFonts w:ascii="Times New Roman" w:hAnsi="Times New Roman"/>
          <w:b/>
          <w:sz w:val="24"/>
          <w:szCs w:val="24"/>
        </w:rPr>
      </w:pPr>
      <w:r w:rsidRPr="0099083A">
        <w:rPr>
          <w:rFonts w:ascii="Times New Roman" w:hAnsi="Times New Roman"/>
          <w:sz w:val="24"/>
          <w:szCs w:val="24"/>
        </w:rPr>
        <w:t xml:space="preserve">Дата рассмотрения заявок и определение участников аукциона в электронной форме и оформление протокола определения участников аукциона </w:t>
      </w:r>
      <w:r w:rsidR="00924A95">
        <w:rPr>
          <w:rFonts w:ascii="Times New Roman" w:hAnsi="Times New Roman"/>
          <w:b/>
          <w:color w:val="000000"/>
          <w:sz w:val="24"/>
          <w:szCs w:val="24"/>
        </w:rPr>
        <w:t>0</w:t>
      </w:r>
      <w:r w:rsidR="008065DA" w:rsidRPr="008065DA">
        <w:rPr>
          <w:rFonts w:ascii="Times New Roman" w:hAnsi="Times New Roman"/>
          <w:b/>
          <w:color w:val="000000"/>
          <w:sz w:val="24"/>
          <w:szCs w:val="24"/>
        </w:rPr>
        <w:t>5</w:t>
      </w:r>
      <w:r w:rsidRPr="0099083A">
        <w:rPr>
          <w:rFonts w:ascii="Times New Roman" w:hAnsi="Times New Roman"/>
          <w:b/>
          <w:color w:val="000000"/>
          <w:sz w:val="24"/>
          <w:szCs w:val="24"/>
        </w:rPr>
        <w:t>.1</w:t>
      </w:r>
      <w:r w:rsidR="00924A95">
        <w:rPr>
          <w:rFonts w:ascii="Times New Roman" w:hAnsi="Times New Roman"/>
          <w:b/>
          <w:color w:val="000000"/>
          <w:sz w:val="24"/>
          <w:szCs w:val="24"/>
        </w:rPr>
        <w:t>0</w:t>
      </w:r>
      <w:r w:rsidRPr="0099083A">
        <w:rPr>
          <w:rFonts w:ascii="Times New Roman" w:hAnsi="Times New Roman"/>
          <w:b/>
          <w:color w:val="000000"/>
          <w:sz w:val="24"/>
          <w:szCs w:val="24"/>
        </w:rPr>
        <w:t>.202</w:t>
      </w:r>
      <w:r w:rsidR="00924A95">
        <w:rPr>
          <w:rFonts w:ascii="Times New Roman" w:hAnsi="Times New Roman"/>
          <w:b/>
          <w:color w:val="000000"/>
          <w:sz w:val="24"/>
          <w:szCs w:val="24"/>
        </w:rPr>
        <w:t>6</w:t>
      </w:r>
      <w:r w:rsidRPr="0099083A">
        <w:rPr>
          <w:rFonts w:ascii="Times New Roman" w:hAnsi="Times New Roman"/>
          <w:color w:val="000000"/>
          <w:sz w:val="24"/>
          <w:szCs w:val="24"/>
        </w:rPr>
        <w:t xml:space="preserve"> </w:t>
      </w:r>
      <w:r w:rsidRPr="0099083A">
        <w:rPr>
          <w:rFonts w:ascii="Times New Roman" w:hAnsi="Times New Roman"/>
          <w:b/>
          <w:sz w:val="24"/>
          <w:szCs w:val="24"/>
        </w:rPr>
        <w:t xml:space="preserve">г. </w:t>
      </w:r>
    </w:p>
    <w:p w:rsidR="003C7581" w:rsidRPr="00EB5368" w:rsidRDefault="003C7581" w:rsidP="003C7581">
      <w:pPr>
        <w:autoSpaceDE w:val="0"/>
        <w:autoSpaceDN w:val="0"/>
        <w:adjustRightInd w:val="0"/>
        <w:spacing w:after="0" w:line="240" w:lineRule="auto"/>
        <w:jc w:val="both"/>
        <w:textAlignment w:val="center"/>
        <w:rPr>
          <w:rFonts w:ascii="Times New Roman" w:hAnsi="Times New Roman"/>
          <w:sz w:val="24"/>
          <w:szCs w:val="24"/>
        </w:rPr>
      </w:pPr>
      <w:r w:rsidRPr="0099083A">
        <w:rPr>
          <w:rFonts w:ascii="Times New Roman" w:hAnsi="Times New Roman"/>
          <w:sz w:val="24"/>
          <w:szCs w:val="24"/>
        </w:rPr>
        <w:t>Дата начала проведен</w:t>
      </w:r>
      <w:r w:rsidR="00924A95">
        <w:rPr>
          <w:rFonts w:ascii="Times New Roman" w:hAnsi="Times New Roman"/>
          <w:sz w:val="24"/>
          <w:szCs w:val="24"/>
        </w:rPr>
        <w:t xml:space="preserve">ия аукциона в электронной форме </w:t>
      </w:r>
      <w:r w:rsidR="00924A95">
        <w:rPr>
          <w:rFonts w:ascii="Times New Roman" w:hAnsi="Times New Roman"/>
          <w:b/>
          <w:color w:val="000000"/>
          <w:sz w:val="24"/>
          <w:szCs w:val="24"/>
        </w:rPr>
        <w:t>0</w:t>
      </w:r>
      <w:r w:rsidR="008065DA" w:rsidRPr="008065DA">
        <w:rPr>
          <w:rFonts w:ascii="Times New Roman" w:hAnsi="Times New Roman"/>
          <w:b/>
          <w:color w:val="000000"/>
          <w:sz w:val="24"/>
          <w:szCs w:val="24"/>
        </w:rPr>
        <w:t>6</w:t>
      </w:r>
      <w:r w:rsidRPr="0099083A">
        <w:rPr>
          <w:rFonts w:ascii="Times New Roman" w:hAnsi="Times New Roman"/>
          <w:b/>
          <w:color w:val="000000"/>
          <w:sz w:val="24"/>
          <w:szCs w:val="24"/>
        </w:rPr>
        <w:t>.1</w:t>
      </w:r>
      <w:r w:rsidR="00924A95">
        <w:rPr>
          <w:rFonts w:ascii="Times New Roman" w:hAnsi="Times New Roman"/>
          <w:b/>
          <w:color w:val="000000"/>
          <w:sz w:val="24"/>
          <w:szCs w:val="24"/>
        </w:rPr>
        <w:t>0</w:t>
      </w:r>
      <w:r w:rsidRPr="0099083A">
        <w:rPr>
          <w:rFonts w:ascii="Times New Roman" w:hAnsi="Times New Roman"/>
          <w:b/>
          <w:color w:val="000000"/>
          <w:sz w:val="24"/>
          <w:szCs w:val="24"/>
        </w:rPr>
        <w:t>.202</w:t>
      </w:r>
      <w:r w:rsidR="00924A95">
        <w:rPr>
          <w:rFonts w:ascii="Times New Roman" w:hAnsi="Times New Roman"/>
          <w:b/>
          <w:color w:val="000000"/>
          <w:sz w:val="24"/>
          <w:szCs w:val="24"/>
        </w:rPr>
        <w:t>6</w:t>
      </w:r>
      <w:r w:rsidRPr="0099083A">
        <w:rPr>
          <w:rFonts w:ascii="Times New Roman" w:hAnsi="Times New Roman"/>
          <w:color w:val="000000"/>
          <w:sz w:val="24"/>
          <w:szCs w:val="24"/>
        </w:rPr>
        <w:t xml:space="preserve"> </w:t>
      </w:r>
      <w:r w:rsidR="00451338">
        <w:rPr>
          <w:rFonts w:ascii="Times New Roman" w:hAnsi="Times New Roman"/>
          <w:b/>
          <w:sz w:val="24"/>
          <w:szCs w:val="24"/>
        </w:rPr>
        <w:t>г. в 1</w:t>
      </w:r>
      <w:r w:rsidR="00924A95">
        <w:rPr>
          <w:rFonts w:ascii="Times New Roman" w:hAnsi="Times New Roman"/>
          <w:b/>
          <w:sz w:val="24"/>
          <w:szCs w:val="24"/>
        </w:rPr>
        <w:t>2</w:t>
      </w:r>
      <w:r w:rsidRPr="0099083A">
        <w:rPr>
          <w:rFonts w:ascii="Times New Roman" w:hAnsi="Times New Roman"/>
          <w:b/>
          <w:sz w:val="24"/>
          <w:szCs w:val="24"/>
        </w:rPr>
        <w:t>:00 московского времени.</w:t>
      </w:r>
    </w:p>
    <w:p w:rsidR="000B2496" w:rsidRDefault="000B2496" w:rsidP="00EB5368">
      <w:pPr>
        <w:widowControl w:val="0"/>
        <w:overflowPunct w:val="0"/>
        <w:autoSpaceDE w:val="0"/>
        <w:autoSpaceDN w:val="0"/>
        <w:adjustRightInd w:val="0"/>
        <w:spacing w:after="0" w:line="240" w:lineRule="auto"/>
        <w:ind w:right="-1"/>
        <w:jc w:val="both"/>
        <w:textAlignment w:val="baseline"/>
        <w:rPr>
          <w:rFonts w:ascii="Times New Roman" w:hAnsi="Times New Roman"/>
          <w:b/>
          <w:sz w:val="24"/>
          <w:szCs w:val="24"/>
        </w:rPr>
      </w:pPr>
    </w:p>
    <w:p w:rsidR="00924A95" w:rsidRPr="00924A95" w:rsidRDefault="004F0517" w:rsidP="00924A95">
      <w:pPr>
        <w:widowControl w:val="0"/>
        <w:overflowPunct w:val="0"/>
        <w:autoSpaceDE w:val="0"/>
        <w:autoSpaceDN w:val="0"/>
        <w:adjustRightInd w:val="0"/>
        <w:spacing w:after="0" w:line="240" w:lineRule="auto"/>
        <w:ind w:right="-1"/>
        <w:jc w:val="both"/>
        <w:textAlignment w:val="baseline"/>
        <w:rPr>
          <w:rFonts w:ascii="Times New Roman" w:hAnsi="Times New Roman"/>
          <w:b/>
          <w:sz w:val="24"/>
          <w:szCs w:val="24"/>
        </w:rPr>
      </w:pPr>
      <w:r w:rsidRPr="00C015C7">
        <w:rPr>
          <w:rFonts w:ascii="Times New Roman" w:hAnsi="Times New Roman"/>
          <w:b/>
          <w:sz w:val="24"/>
          <w:szCs w:val="24"/>
        </w:rPr>
        <w:t>Предмет аукциона в электронной форме</w:t>
      </w:r>
      <w:r w:rsidR="003D3CAB">
        <w:rPr>
          <w:rFonts w:ascii="Times New Roman" w:hAnsi="Times New Roman"/>
          <w:b/>
          <w:sz w:val="24"/>
          <w:szCs w:val="24"/>
        </w:rPr>
        <w:t xml:space="preserve"> (далее – Имущество)</w:t>
      </w:r>
      <w:r w:rsidRPr="00C015C7">
        <w:rPr>
          <w:rFonts w:ascii="Times New Roman" w:hAnsi="Times New Roman"/>
          <w:b/>
          <w:sz w:val="24"/>
          <w:szCs w:val="24"/>
        </w:rPr>
        <w:t>:</w:t>
      </w:r>
      <w:r w:rsidR="00924A95">
        <w:rPr>
          <w:rFonts w:ascii="Times New Roman" w:hAnsi="Times New Roman"/>
          <w:b/>
          <w:sz w:val="24"/>
          <w:szCs w:val="24"/>
        </w:rPr>
        <w:t xml:space="preserve"> </w:t>
      </w:r>
      <w:r w:rsidR="00063763" w:rsidRPr="00924A95">
        <w:rPr>
          <w:rFonts w:ascii="Times New Roman" w:hAnsi="Times New Roman"/>
          <w:sz w:val="24"/>
          <w:szCs w:val="24"/>
        </w:rPr>
        <w:t xml:space="preserve">Реализация легкового </w:t>
      </w:r>
      <w:r w:rsidR="00924A95" w:rsidRPr="00924A95">
        <w:rPr>
          <w:rFonts w:ascii="Times New Roman" w:hAnsi="Times New Roman"/>
          <w:sz w:val="24"/>
          <w:szCs w:val="24"/>
        </w:rPr>
        <w:t>автомобиля</w:t>
      </w:r>
      <w:r w:rsidR="00063763" w:rsidRPr="00924A95">
        <w:rPr>
          <w:rFonts w:ascii="Times New Roman" w:hAnsi="Times New Roman"/>
          <w:sz w:val="24"/>
          <w:szCs w:val="24"/>
        </w:rPr>
        <w:t xml:space="preserve"> </w:t>
      </w:r>
      <w:r w:rsidR="00924A95" w:rsidRPr="00924A95">
        <w:rPr>
          <w:rFonts w:ascii="Times New Roman" w:hAnsi="Times New Roman"/>
          <w:sz w:val="24"/>
          <w:szCs w:val="24"/>
        </w:rPr>
        <w:t>(единым лотом)</w:t>
      </w:r>
      <w:r w:rsidR="00063763" w:rsidRPr="00924A95">
        <w:rPr>
          <w:rFonts w:ascii="Times New Roman" w:hAnsi="Times New Roman"/>
          <w:sz w:val="24"/>
          <w:szCs w:val="24"/>
        </w:rPr>
        <w:t>:</w:t>
      </w:r>
    </w:p>
    <w:p w:rsidR="00924A95" w:rsidRDefault="00924A95" w:rsidP="00924A95">
      <w:pPr>
        <w:spacing w:after="0" w:line="240" w:lineRule="auto"/>
        <w:ind w:right="-57"/>
        <w:jc w:val="both"/>
        <w:rPr>
          <w:rFonts w:ascii="Times New Roman" w:eastAsia="Times New Roman" w:hAnsi="Times New Roman"/>
          <w:b/>
          <w:sz w:val="24"/>
          <w:szCs w:val="24"/>
          <w:lang w:eastAsia="ru-RU"/>
        </w:rPr>
      </w:pPr>
    </w:p>
    <w:p w:rsidR="00BF46CC" w:rsidRDefault="00924A95" w:rsidP="00924A95">
      <w:pPr>
        <w:spacing w:after="0" w:line="240" w:lineRule="auto"/>
        <w:ind w:right="-57"/>
        <w:jc w:val="both"/>
        <w:rPr>
          <w:rFonts w:ascii="Times New Roman" w:eastAsia="Times New Roman" w:hAnsi="Times New Roman"/>
          <w:b/>
          <w:sz w:val="24"/>
          <w:szCs w:val="24"/>
          <w:lang w:eastAsia="ru-RU"/>
        </w:rPr>
      </w:pPr>
      <w:r w:rsidRPr="00924A95">
        <w:rPr>
          <w:rFonts w:ascii="Times New Roman" w:eastAsia="Times New Roman" w:hAnsi="Times New Roman"/>
          <w:b/>
          <w:sz w:val="24"/>
          <w:szCs w:val="24"/>
          <w:lang w:eastAsia="ru-RU"/>
        </w:rPr>
        <w:t>Лот №1:</w:t>
      </w:r>
    </w:p>
    <w:p w:rsidR="006733E7" w:rsidRPr="00924A95" w:rsidRDefault="006733E7" w:rsidP="00924A95">
      <w:pPr>
        <w:spacing w:after="0" w:line="240" w:lineRule="auto"/>
        <w:ind w:right="-57"/>
        <w:jc w:val="both"/>
        <w:rPr>
          <w:rFonts w:ascii="Times New Roman" w:eastAsia="Times New Roman" w:hAnsi="Times New Roman"/>
          <w:b/>
          <w:sz w:val="24"/>
          <w:szCs w:val="24"/>
          <w:lang w:eastAsia="ru-RU"/>
        </w:rPr>
      </w:pPr>
    </w:p>
    <w:p w:rsidR="00924A95" w:rsidRDefault="00924A95" w:rsidP="00924A95">
      <w:pPr>
        <w:spacing w:after="0" w:line="240" w:lineRule="auto"/>
        <w:ind w:right="-57"/>
        <w:jc w:val="both"/>
        <w:rPr>
          <w:rFonts w:ascii="Times New Roman" w:eastAsia="Times New Roman" w:hAnsi="Times New Roman"/>
          <w:sz w:val="24"/>
          <w:szCs w:val="24"/>
          <w:lang w:eastAsia="ru-RU"/>
        </w:rPr>
      </w:pPr>
      <w:r w:rsidRPr="00924A95">
        <w:rPr>
          <w:rFonts w:ascii="Times New Roman" w:eastAsia="Times New Roman" w:hAnsi="Times New Roman"/>
          <w:b/>
          <w:sz w:val="24"/>
          <w:szCs w:val="24"/>
          <w:lang w:eastAsia="ru-RU"/>
        </w:rPr>
        <w:t>Марка и модель:</w:t>
      </w:r>
      <w:r>
        <w:rPr>
          <w:rFonts w:ascii="Times New Roman" w:eastAsia="Times New Roman" w:hAnsi="Times New Roman"/>
          <w:sz w:val="24"/>
          <w:szCs w:val="24"/>
          <w:lang w:eastAsia="ru-RU"/>
        </w:rPr>
        <w:t xml:space="preserve"> FAW BESTUNE </w:t>
      </w:r>
      <w:r w:rsidRPr="00924A95">
        <w:rPr>
          <w:rFonts w:ascii="Times New Roman" w:eastAsia="Times New Roman" w:hAnsi="Times New Roman"/>
          <w:sz w:val="24"/>
          <w:szCs w:val="24"/>
          <w:lang w:eastAsia="ru-RU"/>
        </w:rPr>
        <w:t>NAT</w:t>
      </w:r>
      <w:r>
        <w:rPr>
          <w:rFonts w:ascii="Times New Roman" w:eastAsia="Times New Roman" w:hAnsi="Times New Roman"/>
          <w:sz w:val="24"/>
          <w:szCs w:val="24"/>
          <w:lang w:eastAsia="ru-RU"/>
        </w:rPr>
        <w:t>.</w:t>
      </w:r>
    </w:p>
    <w:p w:rsid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Год выпуска: </w:t>
      </w:r>
      <w:r w:rsidRPr="00924A95">
        <w:rPr>
          <w:rFonts w:ascii="Times New Roman" w:eastAsia="Times New Roman" w:hAnsi="Times New Roman"/>
          <w:sz w:val="24"/>
          <w:szCs w:val="24"/>
          <w:lang w:eastAsia="ru-RU"/>
        </w:rPr>
        <w:t>2023</w:t>
      </w:r>
      <w:r>
        <w:rPr>
          <w:rFonts w:ascii="Times New Roman" w:eastAsia="Times New Roman" w:hAnsi="Times New Roman"/>
          <w:sz w:val="24"/>
          <w:szCs w:val="24"/>
          <w:lang w:eastAsia="ru-RU"/>
        </w:rPr>
        <w:t xml:space="preserve"> г.</w:t>
      </w:r>
    </w:p>
    <w:p w:rsid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Тип ТС: легковой.</w:t>
      </w:r>
    </w:p>
    <w:p w:rsidR="00924A95" w:rsidRP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Категория ТС: </w:t>
      </w:r>
      <w:r>
        <w:rPr>
          <w:rFonts w:ascii="Times New Roman" w:eastAsia="Times New Roman" w:hAnsi="Times New Roman"/>
          <w:sz w:val="24"/>
          <w:szCs w:val="24"/>
          <w:lang w:val="en-US" w:eastAsia="ru-RU"/>
        </w:rPr>
        <w:t>B</w:t>
      </w:r>
      <w:r w:rsidRPr="00924A95">
        <w:rPr>
          <w:rFonts w:ascii="Times New Roman" w:eastAsia="Times New Roman" w:hAnsi="Times New Roman"/>
          <w:sz w:val="24"/>
          <w:szCs w:val="24"/>
          <w:lang w:eastAsia="ru-RU"/>
        </w:rPr>
        <w:t>.</w:t>
      </w:r>
    </w:p>
    <w:p w:rsidR="00924A95" w:rsidRDefault="00924A95" w:rsidP="00924A95">
      <w:pPr>
        <w:spacing w:after="0" w:line="240" w:lineRule="auto"/>
        <w:ind w:right="-57"/>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VIN</w:t>
      </w:r>
      <w:r w:rsidRPr="00924A95">
        <w:rPr>
          <w:rFonts w:ascii="Times New Roman" w:eastAsia="Times New Roman" w:hAnsi="Times New Roman"/>
          <w:sz w:val="24"/>
          <w:szCs w:val="24"/>
          <w:lang w:eastAsia="ru-RU"/>
        </w:rPr>
        <w:t xml:space="preserve">: </w:t>
      </w:r>
      <w:r w:rsidRPr="00924A95">
        <w:rPr>
          <w:rFonts w:ascii="Times New Roman" w:eastAsia="Times New Roman" w:hAnsi="Times New Roman"/>
          <w:sz w:val="24"/>
          <w:szCs w:val="24"/>
          <w:lang w:val="en-US" w:eastAsia="ru-RU"/>
        </w:rPr>
        <w:t>LFP</w:t>
      </w:r>
      <w:r w:rsidRPr="00924A95">
        <w:rPr>
          <w:rFonts w:ascii="Times New Roman" w:eastAsia="Times New Roman" w:hAnsi="Times New Roman"/>
          <w:sz w:val="24"/>
          <w:szCs w:val="24"/>
          <w:lang w:eastAsia="ru-RU"/>
        </w:rPr>
        <w:t>8</w:t>
      </w:r>
      <w:r w:rsidRPr="00924A95">
        <w:rPr>
          <w:rFonts w:ascii="Times New Roman" w:eastAsia="Times New Roman" w:hAnsi="Times New Roman"/>
          <w:sz w:val="24"/>
          <w:szCs w:val="24"/>
          <w:lang w:val="en-US" w:eastAsia="ru-RU"/>
        </w:rPr>
        <w:t>C</w:t>
      </w:r>
      <w:r w:rsidRPr="00924A95">
        <w:rPr>
          <w:rFonts w:ascii="Times New Roman" w:eastAsia="Times New Roman" w:hAnsi="Times New Roman"/>
          <w:sz w:val="24"/>
          <w:szCs w:val="24"/>
          <w:lang w:eastAsia="ru-RU"/>
        </w:rPr>
        <w:t>7</w:t>
      </w:r>
      <w:r w:rsidRPr="00924A95">
        <w:rPr>
          <w:rFonts w:ascii="Times New Roman" w:eastAsia="Times New Roman" w:hAnsi="Times New Roman"/>
          <w:sz w:val="24"/>
          <w:szCs w:val="24"/>
          <w:lang w:val="en-US" w:eastAsia="ru-RU"/>
        </w:rPr>
        <w:t>PC</w:t>
      </w:r>
      <w:r w:rsidRPr="00924A95">
        <w:rPr>
          <w:rFonts w:ascii="Times New Roman" w:eastAsia="Times New Roman" w:hAnsi="Times New Roman"/>
          <w:sz w:val="24"/>
          <w:szCs w:val="24"/>
          <w:lang w:eastAsia="ru-RU"/>
        </w:rPr>
        <w:t>2</w:t>
      </w:r>
      <w:r w:rsidRPr="00924A95">
        <w:rPr>
          <w:rFonts w:ascii="Times New Roman" w:eastAsia="Times New Roman" w:hAnsi="Times New Roman"/>
          <w:sz w:val="24"/>
          <w:szCs w:val="24"/>
          <w:lang w:val="en-US" w:eastAsia="ru-RU"/>
        </w:rPr>
        <w:t>P1D44214</w:t>
      </w:r>
    </w:p>
    <w:p w:rsid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двигателя: TZ196XYAP223</w:t>
      </w:r>
      <w:r w:rsidRPr="00924A95">
        <w:rPr>
          <w:rFonts w:ascii="Times New Roman" w:eastAsia="Times New Roman" w:hAnsi="Times New Roman"/>
          <w:sz w:val="24"/>
          <w:szCs w:val="24"/>
          <w:lang w:eastAsia="ru-RU"/>
        </w:rPr>
        <w:t>4140118</w:t>
      </w:r>
    </w:p>
    <w:p w:rsid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Тип двигателя: </w:t>
      </w:r>
      <w:r w:rsidRPr="00924A95">
        <w:rPr>
          <w:rFonts w:ascii="Times New Roman" w:eastAsia="Times New Roman" w:hAnsi="Times New Roman"/>
          <w:sz w:val="24"/>
          <w:szCs w:val="24"/>
          <w:lang w:eastAsia="ru-RU"/>
        </w:rPr>
        <w:t>FAW, Обратимая электромашина, переменного тока, асинхронная, трехфазная</w:t>
      </w:r>
      <w:r>
        <w:rPr>
          <w:rFonts w:ascii="Times New Roman" w:eastAsia="Times New Roman" w:hAnsi="Times New Roman"/>
          <w:sz w:val="24"/>
          <w:szCs w:val="24"/>
          <w:lang w:eastAsia="ru-RU"/>
        </w:rPr>
        <w:t>.</w:t>
      </w:r>
    </w:p>
    <w:p w:rsid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 кузова: белый:</w:t>
      </w:r>
    </w:p>
    <w:p w:rsid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кузова: LFP8C7PC2P1D44</w:t>
      </w:r>
      <w:r w:rsidRPr="00924A95">
        <w:rPr>
          <w:rFonts w:ascii="Times New Roman" w:eastAsia="Times New Roman" w:hAnsi="Times New Roman"/>
          <w:sz w:val="24"/>
          <w:szCs w:val="24"/>
          <w:lang w:eastAsia="ru-RU"/>
        </w:rPr>
        <w:t>214</w:t>
      </w:r>
      <w:r>
        <w:rPr>
          <w:rFonts w:ascii="Times New Roman" w:eastAsia="Times New Roman" w:hAnsi="Times New Roman"/>
          <w:sz w:val="24"/>
          <w:szCs w:val="24"/>
          <w:lang w:eastAsia="ru-RU"/>
        </w:rPr>
        <w:t>.</w:t>
      </w:r>
    </w:p>
    <w:p w:rsid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Мощность двигателя: 64 кВт.</w:t>
      </w:r>
    </w:p>
    <w:p w:rsidR="00924A95" w:rsidRDefault="00924A95" w:rsidP="00924A95">
      <w:pPr>
        <w:spacing w:after="0" w:line="240" w:lineRule="auto"/>
        <w:ind w:right="-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Рабочий объем, куб.см: 412. </w:t>
      </w:r>
    </w:p>
    <w:p w:rsidR="00924A95" w:rsidRDefault="00924A95" w:rsidP="00924A95">
      <w:pPr>
        <w:spacing w:after="0" w:line="240" w:lineRule="auto"/>
        <w:ind w:right="-57"/>
        <w:jc w:val="both"/>
        <w:rPr>
          <w:rFonts w:ascii="Times New Roman" w:eastAsia="Times New Roman" w:hAnsi="Times New Roman"/>
          <w:sz w:val="24"/>
          <w:szCs w:val="24"/>
          <w:lang w:eastAsia="ru-RU"/>
        </w:rPr>
      </w:pPr>
    </w:p>
    <w:p w:rsidR="00220D9E" w:rsidRPr="00220D9E" w:rsidRDefault="00220D9E" w:rsidP="00924A95">
      <w:pPr>
        <w:spacing w:after="0" w:line="240" w:lineRule="auto"/>
        <w:ind w:right="-57"/>
        <w:jc w:val="both"/>
        <w:rPr>
          <w:rFonts w:ascii="Times New Roman" w:hAnsi="Times New Roman"/>
          <w:b/>
          <w:bCs/>
          <w:sz w:val="24"/>
          <w:szCs w:val="24"/>
        </w:rPr>
      </w:pPr>
      <w:r w:rsidRPr="00220D9E">
        <w:rPr>
          <w:rFonts w:ascii="Times New Roman" w:hAnsi="Times New Roman"/>
          <w:b/>
          <w:bCs/>
          <w:sz w:val="24"/>
          <w:szCs w:val="24"/>
        </w:rPr>
        <w:t xml:space="preserve">Местонахождение ТС: </w:t>
      </w:r>
      <w:r w:rsidR="008065DA" w:rsidRPr="008065DA">
        <w:rPr>
          <w:rFonts w:ascii="Times New Roman" w:hAnsi="Times New Roman"/>
          <w:bCs/>
          <w:sz w:val="24"/>
          <w:szCs w:val="24"/>
        </w:rPr>
        <w:t>г. М</w:t>
      </w:r>
      <w:r w:rsidR="008065DA">
        <w:rPr>
          <w:rFonts w:ascii="Times New Roman" w:hAnsi="Times New Roman"/>
          <w:bCs/>
          <w:sz w:val="24"/>
          <w:szCs w:val="24"/>
        </w:rPr>
        <w:t>осква, ул. Череповетская, д. 20</w:t>
      </w:r>
      <w:r w:rsidRPr="00220D9E">
        <w:rPr>
          <w:rFonts w:ascii="Times New Roman" w:hAnsi="Times New Roman"/>
          <w:bCs/>
          <w:sz w:val="24"/>
          <w:szCs w:val="24"/>
        </w:rPr>
        <w:t>.</w:t>
      </w:r>
      <w:r w:rsidRPr="00220D9E">
        <w:rPr>
          <w:rFonts w:ascii="Times New Roman" w:hAnsi="Times New Roman"/>
          <w:b/>
          <w:bCs/>
          <w:sz w:val="24"/>
          <w:szCs w:val="24"/>
        </w:rPr>
        <w:t xml:space="preserve"> </w:t>
      </w:r>
    </w:p>
    <w:p w:rsidR="00220D9E" w:rsidRDefault="00220D9E" w:rsidP="00924A95">
      <w:pPr>
        <w:spacing w:after="0" w:line="240" w:lineRule="auto"/>
        <w:ind w:right="-57"/>
        <w:jc w:val="both"/>
        <w:rPr>
          <w:rFonts w:ascii="Times New Roman" w:eastAsia="Times New Roman" w:hAnsi="Times New Roman"/>
          <w:sz w:val="24"/>
          <w:szCs w:val="24"/>
          <w:lang w:eastAsia="ru-RU"/>
        </w:rPr>
      </w:pPr>
    </w:p>
    <w:p w:rsidR="00924A95" w:rsidRDefault="00924A95" w:rsidP="00924A95">
      <w:pPr>
        <w:spacing w:after="0" w:line="240" w:lineRule="auto"/>
        <w:ind w:right="-57"/>
        <w:jc w:val="both"/>
        <w:rPr>
          <w:rFonts w:ascii="Times New Roman" w:eastAsia="Times New Roman" w:hAnsi="Times New Roman"/>
          <w:b/>
          <w:sz w:val="24"/>
          <w:szCs w:val="24"/>
          <w:lang w:eastAsia="ru-RU"/>
        </w:rPr>
      </w:pPr>
      <w:r w:rsidRPr="00220D9E">
        <w:rPr>
          <w:rFonts w:ascii="Times New Roman" w:eastAsia="Times New Roman" w:hAnsi="Times New Roman"/>
          <w:b/>
          <w:sz w:val="24"/>
          <w:szCs w:val="24"/>
          <w:lang w:eastAsia="ru-RU"/>
        </w:rPr>
        <w:t>Специальные и иные существенные ограничения: ТС находится в неисправном состоянии.</w:t>
      </w:r>
    </w:p>
    <w:p w:rsidR="00220D9E" w:rsidRPr="00220D9E" w:rsidRDefault="00220D9E" w:rsidP="00924A95">
      <w:pPr>
        <w:spacing w:after="0" w:line="240" w:lineRule="auto"/>
        <w:ind w:right="-57"/>
        <w:jc w:val="both"/>
        <w:rPr>
          <w:rFonts w:ascii="Times New Roman" w:eastAsia="Times New Roman" w:hAnsi="Times New Roman"/>
          <w:b/>
          <w:sz w:val="24"/>
          <w:szCs w:val="24"/>
          <w:lang w:eastAsia="ru-RU"/>
        </w:rPr>
      </w:pPr>
    </w:p>
    <w:p w:rsidR="00924A95" w:rsidRPr="00924A95" w:rsidRDefault="00924A95" w:rsidP="00924A95">
      <w:pPr>
        <w:spacing w:after="0" w:line="240" w:lineRule="auto"/>
        <w:ind w:right="-57"/>
        <w:jc w:val="both"/>
        <w:rPr>
          <w:rFonts w:ascii="Times New Roman" w:eastAsia="Times New Roman" w:hAnsi="Times New Roman"/>
          <w:bCs/>
          <w:sz w:val="24"/>
          <w:szCs w:val="24"/>
          <w:lang w:eastAsia="ru-RU"/>
        </w:rPr>
      </w:pPr>
      <w:r w:rsidRPr="00924A95">
        <w:rPr>
          <w:rFonts w:ascii="Times New Roman" w:eastAsia="Times New Roman" w:hAnsi="Times New Roman"/>
          <w:b/>
          <w:sz w:val="24"/>
          <w:szCs w:val="24"/>
          <w:lang w:eastAsia="ru-RU"/>
        </w:rPr>
        <w:t xml:space="preserve">Начальная цена Имущества: </w:t>
      </w:r>
      <w:bookmarkStart w:id="0" w:name="_GoBack"/>
      <w:r w:rsidR="00220D9E" w:rsidRPr="00220D9E">
        <w:rPr>
          <w:rFonts w:ascii="Times New Roman" w:eastAsia="Times New Roman" w:hAnsi="Times New Roman"/>
          <w:sz w:val="24"/>
          <w:szCs w:val="24"/>
          <w:lang w:eastAsia="ru-RU"/>
        </w:rPr>
        <w:t>1 299 398</w:t>
      </w:r>
      <w:bookmarkEnd w:id="0"/>
      <w:r w:rsidR="00220D9E" w:rsidRPr="00220D9E">
        <w:rPr>
          <w:rFonts w:ascii="Times New Roman" w:eastAsia="Times New Roman" w:hAnsi="Times New Roman"/>
          <w:sz w:val="24"/>
          <w:szCs w:val="24"/>
          <w:lang w:eastAsia="ru-RU"/>
        </w:rPr>
        <w:t>,00 руб. (Один миллион двести девяносто девять тысяч триста дев</w:t>
      </w:r>
      <w:r w:rsidR="006733E7">
        <w:rPr>
          <w:rFonts w:ascii="Times New Roman" w:eastAsia="Times New Roman" w:hAnsi="Times New Roman"/>
          <w:sz w:val="24"/>
          <w:szCs w:val="24"/>
          <w:lang w:eastAsia="ru-RU"/>
        </w:rPr>
        <w:t xml:space="preserve">яносто восемь рублей 00 копеек), </w:t>
      </w:r>
      <w:r w:rsidR="00220D9E" w:rsidRPr="00220D9E">
        <w:rPr>
          <w:rFonts w:ascii="Times New Roman" w:eastAsia="Times New Roman" w:hAnsi="Times New Roman"/>
          <w:sz w:val="24"/>
          <w:szCs w:val="24"/>
          <w:lang w:eastAsia="ru-RU"/>
        </w:rPr>
        <w:t>в том числе НДС 22% в размере 234 317,67 руб. (Двести тридцать четыре тысячи триста семнадцать рублей 67 копеек)</w:t>
      </w:r>
      <w:r w:rsidRPr="00924A95">
        <w:rPr>
          <w:rFonts w:ascii="Times New Roman" w:eastAsia="Times New Roman" w:hAnsi="Times New Roman"/>
          <w:sz w:val="24"/>
          <w:szCs w:val="24"/>
          <w:lang w:eastAsia="ru-RU"/>
        </w:rPr>
        <w:t>.</w:t>
      </w:r>
    </w:p>
    <w:p w:rsidR="00924A95" w:rsidRPr="00924A95" w:rsidRDefault="00924A95" w:rsidP="00924A95">
      <w:pPr>
        <w:spacing w:after="0" w:line="240" w:lineRule="auto"/>
        <w:ind w:right="-57"/>
        <w:jc w:val="both"/>
        <w:rPr>
          <w:rFonts w:ascii="Times New Roman" w:eastAsia="Times New Roman" w:hAnsi="Times New Roman"/>
          <w:b/>
          <w:sz w:val="24"/>
          <w:szCs w:val="24"/>
          <w:lang w:eastAsia="ru-RU"/>
        </w:rPr>
      </w:pPr>
      <w:r w:rsidRPr="00924A95">
        <w:rPr>
          <w:rFonts w:ascii="Times New Roman" w:eastAsia="Times New Roman" w:hAnsi="Times New Roman"/>
          <w:b/>
          <w:sz w:val="24"/>
          <w:szCs w:val="24"/>
          <w:lang w:eastAsia="ru-RU"/>
        </w:rPr>
        <w:t xml:space="preserve">Шаг повышения цены: </w:t>
      </w:r>
      <w:r w:rsidR="00220D9E" w:rsidRPr="00220D9E">
        <w:rPr>
          <w:rFonts w:ascii="Times New Roman" w:eastAsia="Times New Roman" w:hAnsi="Times New Roman"/>
          <w:sz w:val="24"/>
          <w:szCs w:val="24"/>
          <w:lang w:eastAsia="ru-RU"/>
        </w:rPr>
        <w:t>38 900,00 руб. (Тридцать восемь тысяч девятьсот рублей 00 копеек)</w:t>
      </w:r>
      <w:r w:rsidRPr="00924A95">
        <w:rPr>
          <w:rFonts w:ascii="Times New Roman" w:eastAsia="Times New Roman" w:hAnsi="Times New Roman"/>
          <w:sz w:val="24"/>
          <w:szCs w:val="24"/>
          <w:lang w:eastAsia="ru-RU"/>
        </w:rPr>
        <w:t>;</w:t>
      </w:r>
    </w:p>
    <w:p w:rsidR="00924A95" w:rsidRDefault="00924A95" w:rsidP="00924A95">
      <w:pPr>
        <w:spacing w:after="0" w:line="240" w:lineRule="auto"/>
        <w:ind w:right="-57"/>
        <w:jc w:val="both"/>
        <w:rPr>
          <w:rFonts w:ascii="Times New Roman" w:eastAsia="Times New Roman" w:hAnsi="Times New Roman"/>
          <w:bCs/>
          <w:sz w:val="24"/>
          <w:szCs w:val="24"/>
          <w:lang w:eastAsia="ru-RU"/>
        </w:rPr>
      </w:pPr>
      <w:r w:rsidRPr="00924A95">
        <w:rPr>
          <w:rFonts w:ascii="Times New Roman" w:eastAsia="Times New Roman" w:hAnsi="Times New Roman"/>
          <w:b/>
          <w:bCs/>
          <w:sz w:val="24"/>
          <w:szCs w:val="24"/>
          <w:lang w:eastAsia="ru-RU"/>
        </w:rPr>
        <w:t>Размер задатка: </w:t>
      </w:r>
      <w:r w:rsidR="00220D9E">
        <w:rPr>
          <w:rFonts w:ascii="Times New Roman" w:eastAsia="Times New Roman" w:hAnsi="Times New Roman"/>
          <w:sz w:val="24"/>
          <w:szCs w:val="24"/>
          <w:lang w:eastAsia="ru-RU"/>
        </w:rPr>
        <w:t xml:space="preserve">100 000,00 рублей </w:t>
      </w:r>
      <w:r w:rsidR="00220D9E" w:rsidRPr="00220D9E">
        <w:rPr>
          <w:rFonts w:ascii="Times New Roman" w:eastAsia="Times New Roman" w:hAnsi="Times New Roman"/>
          <w:sz w:val="24"/>
          <w:szCs w:val="24"/>
          <w:lang w:eastAsia="ru-RU"/>
        </w:rPr>
        <w:t>(Сто тысяч рублей 00 копеек)</w:t>
      </w:r>
      <w:r w:rsidRPr="00924A95">
        <w:rPr>
          <w:rFonts w:ascii="Times New Roman" w:eastAsia="Times New Roman" w:hAnsi="Times New Roman"/>
          <w:sz w:val="24"/>
          <w:szCs w:val="24"/>
          <w:lang w:eastAsia="ru-RU"/>
        </w:rPr>
        <w:t>. НДС не облагается</w:t>
      </w:r>
      <w:r w:rsidRPr="00924A95">
        <w:rPr>
          <w:rFonts w:ascii="Times New Roman" w:eastAsia="Times New Roman" w:hAnsi="Times New Roman"/>
          <w:bCs/>
          <w:sz w:val="24"/>
          <w:szCs w:val="24"/>
          <w:lang w:eastAsia="ru-RU"/>
        </w:rPr>
        <w:t>.</w:t>
      </w:r>
    </w:p>
    <w:p w:rsidR="00220D9E" w:rsidRPr="00924A95" w:rsidRDefault="00220D9E" w:rsidP="00924A95">
      <w:pPr>
        <w:spacing w:after="0" w:line="240" w:lineRule="auto"/>
        <w:ind w:right="-57"/>
        <w:jc w:val="both"/>
        <w:rPr>
          <w:rFonts w:ascii="Times New Roman" w:eastAsia="Times New Roman" w:hAnsi="Times New Roman"/>
          <w:bCs/>
          <w:sz w:val="24"/>
          <w:szCs w:val="24"/>
          <w:lang w:eastAsia="ru-RU"/>
        </w:rPr>
      </w:pPr>
    </w:p>
    <w:p w:rsidR="00924A95" w:rsidRDefault="00220D9E" w:rsidP="00924A95">
      <w:pPr>
        <w:spacing w:after="0" w:line="240" w:lineRule="auto"/>
        <w:ind w:right="-57"/>
        <w:jc w:val="both"/>
        <w:rPr>
          <w:rFonts w:ascii="Times New Roman" w:eastAsia="Times New Roman" w:hAnsi="Times New Roman"/>
          <w:sz w:val="24"/>
          <w:szCs w:val="24"/>
          <w:lang w:eastAsia="ru-RU"/>
        </w:rPr>
      </w:pPr>
      <w:r w:rsidRPr="00220D9E">
        <w:rPr>
          <w:rFonts w:ascii="Times New Roman" w:eastAsia="Times New Roman" w:hAnsi="Times New Roman"/>
          <w:b/>
          <w:sz w:val="24"/>
          <w:szCs w:val="24"/>
          <w:lang w:eastAsia="ru-RU"/>
        </w:rPr>
        <w:t>Время ожидания ценовых предложений</w:t>
      </w:r>
      <w:r w:rsidRPr="00220D9E">
        <w:rPr>
          <w:rFonts w:ascii="Times New Roman" w:eastAsia="Times New Roman" w:hAnsi="Times New Roman"/>
          <w:sz w:val="24"/>
          <w:szCs w:val="24"/>
          <w:lang w:eastAsia="ru-RU"/>
        </w:rPr>
        <w:t xml:space="preserve"> – 30 (Тридцать) минут</w:t>
      </w:r>
      <w:r>
        <w:rPr>
          <w:rFonts w:ascii="Times New Roman" w:eastAsia="Times New Roman" w:hAnsi="Times New Roman"/>
          <w:sz w:val="24"/>
          <w:szCs w:val="24"/>
          <w:lang w:eastAsia="ru-RU"/>
        </w:rPr>
        <w:t>.</w:t>
      </w:r>
    </w:p>
    <w:p w:rsidR="00220D9E" w:rsidRPr="00924A95" w:rsidRDefault="00220D9E" w:rsidP="00924A95">
      <w:pPr>
        <w:spacing w:after="0" w:line="240" w:lineRule="auto"/>
        <w:ind w:right="-57"/>
        <w:jc w:val="both"/>
        <w:rPr>
          <w:rFonts w:ascii="Times New Roman" w:eastAsia="Times New Roman" w:hAnsi="Times New Roman"/>
          <w:sz w:val="24"/>
          <w:szCs w:val="24"/>
          <w:lang w:eastAsia="ru-RU"/>
        </w:rPr>
      </w:pPr>
    </w:p>
    <w:p w:rsidR="00C82EF9" w:rsidRPr="005F43CB" w:rsidRDefault="00644F83" w:rsidP="005F43CB">
      <w:pPr>
        <w:spacing w:line="240" w:lineRule="auto"/>
        <w:ind w:right="-57" w:firstLine="709"/>
        <w:jc w:val="both"/>
        <w:rPr>
          <w:rFonts w:ascii="Times New Roman" w:eastAsia="Times New Roman" w:hAnsi="Times New Roman"/>
          <w:sz w:val="24"/>
          <w:szCs w:val="24"/>
        </w:rPr>
      </w:pPr>
      <w:r w:rsidRPr="004E788C">
        <w:rPr>
          <w:rFonts w:ascii="Times New Roman" w:eastAsia="Times New Roman" w:hAnsi="Times New Roman"/>
          <w:sz w:val="24"/>
          <w:szCs w:val="24"/>
          <w:lang w:eastAsia="ru-RU"/>
        </w:rPr>
        <w:t xml:space="preserve">К участию в аукционе, проводимом в электронной форме, допускаются физические и юридические лица, </w:t>
      </w:r>
      <w:r w:rsidRPr="004E788C">
        <w:rPr>
          <w:rFonts w:ascii="Times New Roman" w:hAnsi="Times New Roman"/>
          <w:sz w:val="24"/>
          <w:szCs w:val="24"/>
        </w:rPr>
        <w:t xml:space="preserve">ознакомившиеся с документацией, </w:t>
      </w:r>
      <w:r w:rsidR="002B6CBA" w:rsidRPr="004E788C">
        <w:rPr>
          <w:rFonts w:ascii="Times New Roman" w:eastAsia="Times New Roman" w:hAnsi="Times New Roman"/>
          <w:sz w:val="24"/>
          <w:szCs w:val="24"/>
          <w:lang w:eastAsia="ru-RU"/>
        </w:rPr>
        <w:t>с</w:t>
      </w:r>
      <w:r w:rsidR="00AF7A6B" w:rsidRPr="004E788C">
        <w:rPr>
          <w:rFonts w:ascii="Times New Roman" w:eastAsia="Times New Roman" w:hAnsi="Times New Roman"/>
          <w:sz w:val="24"/>
          <w:szCs w:val="24"/>
          <w:lang w:eastAsia="ru-RU"/>
        </w:rPr>
        <w:t xml:space="preserve">воевременно подавшие заявку на участие в </w:t>
      </w:r>
      <w:r w:rsidR="00AF7A6B" w:rsidRPr="004E788C">
        <w:rPr>
          <w:rFonts w:ascii="Times New Roman" w:eastAsia="Times New Roman" w:hAnsi="Times New Roman"/>
          <w:sz w:val="24"/>
          <w:szCs w:val="24"/>
          <w:lang w:eastAsia="ru-RU"/>
        </w:rPr>
        <w:lastRenderedPageBreak/>
        <w:t xml:space="preserve">торгах и представившие документы в соответствии с перечнем, </w:t>
      </w:r>
      <w:r w:rsidR="006E6A84" w:rsidRPr="004E788C">
        <w:rPr>
          <w:rFonts w:ascii="Times New Roman" w:eastAsia="Times New Roman" w:hAnsi="Times New Roman"/>
          <w:sz w:val="24"/>
          <w:szCs w:val="24"/>
          <w:lang w:eastAsia="ru-RU"/>
        </w:rPr>
        <w:t>установленном</w:t>
      </w:r>
      <w:r w:rsidR="00AF7A6B" w:rsidRPr="004E788C">
        <w:rPr>
          <w:rFonts w:ascii="Times New Roman" w:eastAsia="Times New Roman" w:hAnsi="Times New Roman"/>
          <w:sz w:val="24"/>
          <w:szCs w:val="24"/>
          <w:lang w:eastAsia="ru-RU"/>
        </w:rPr>
        <w:t xml:space="preserve"> в информационном сообщении</w:t>
      </w:r>
      <w:r w:rsidR="0079327F" w:rsidRPr="004E788C">
        <w:rPr>
          <w:rFonts w:ascii="Times New Roman" w:eastAsia="Times New Roman" w:hAnsi="Times New Roman"/>
          <w:sz w:val="24"/>
          <w:szCs w:val="24"/>
          <w:lang w:eastAsia="ru-RU"/>
        </w:rPr>
        <w:t>,</w:t>
      </w:r>
      <w:r w:rsidR="00093995" w:rsidRPr="004E788C">
        <w:rPr>
          <w:rFonts w:ascii="Times New Roman" w:eastAsia="Times New Roman" w:hAnsi="Times New Roman"/>
          <w:sz w:val="24"/>
          <w:szCs w:val="24"/>
          <w:lang w:eastAsia="ru-RU"/>
        </w:rPr>
        <w:t xml:space="preserve"> </w:t>
      </w:r>
      <w:r w:rsidR="00AF7A6B" w:rsidRPr="004E788C">
        <w:rPr>
          <w:rFonts w:ascii="Times New Roman" w:eastAsia="Times New Roman" w:hAnsi="Times New Roman"/>
          <w:sz w:val="24"/>
          <w:szCs w:val="24"/>
          <w:lang w:eastAsia="ru-RU"/>
        </w:rPr>
        <w:t>обеспечившие в установл</w:t>
      </w:r>
      <w:r w:rsidR="0038104E" w:rsidRPr="004E788C">
        <w:rPr>
          <w:rFonts w:ascii="Times New Roman" w:eastAsia="Times New Roman" w:hAnsi="Times New Roman"/>
          <w:sz w:val="24"/>
          <w:szCs w:val="24"/>
          <w:lang w:eastAsia="ru-RU"/>
        </w:rPr>
        <w:t xml:space="preserve">енный срок поступление </w:t>
      </w:r>
      <w:r w:rsidR="00E90134" w:rsidRPr="004E788C">
        <w:rPr>
          <w:rFonts w:ascii="Times New Roman" w:eastAsia="Times New Roman" w:hAnsi="Times New Roman"/>
          <w:sz w:val="24"/>
          <w:szCs w:val="24"/>
          <w:lang w:eastAsia="ru-RU"/>
        </w:rPr>
        <w:t xml:space="preserve">на </w:t>
      </w:r>
      <w:r w:rsidR="00E90134" w:rsidRPr="004E788C">
        <w:rPr>
          <w:rFonts w:ascii="Times New Roman" w:hAnsi="Times New Roman"/>
          <w:sz w:val="24"/>
          <w:szCs w:val="24"/>
        </w:rPr>
        <w:t>счет О</w:t>
      </w:r>
      <w:r w:rsidR="006E6A84" w:rsidRPr="004E788C">
        <w:rPr>
          <w:rFonts w:ascii="Times New Roman" w:hAnsi="Times New Roman"/>
          <w:sz w:val="24"/>
          <w:szCs w:val="24"/>
        </w:rPr>
        <w:t>рганизатора аукциона задатк</w:t>
      </w:r>
      <w:r w:rsidR="002D6E5B" w:rsidRPr="004E788C">
        <w:rPr>
          <w:rFonts w:ascii="Times New Roman" w:hAnsi="Times New Roman"/>
          <w:sz w:val="24"/>
          <w:szCs w:val="24"/>
        </w:rPr>
        <w:t>а</w:t>
      </w:r>
      <w:r w:rsidR="00AF7A6B" w:rsidRPr="004E788C">
        <w:rPr>
          <w:rFonts w:ascii="Times New Roman" w:eastAsia="Times New Roman" w:hAnsi="Times New Roman"/>
          <w:sz w:val="24"/>
          <w:szCs w:val="24"/>
          <w:lang w:eastAsia="ru-RU"/>
        </w:rPr>
        <w:t xml:space="preserve">, </w:t>
      </w:r>
      <w:r w:rsidR="002D6E5B" w:rsidRPr="004E788C">
        <w:rPr>
          <w:rFonts w:ascii="Times New Roman" w:eastAsia="Times New Roman" w:hAnsi="Times New Roman"/>
          <w:sz w:val="24"/>
          <w:szCs w:val="24"/>
          <w:lang w:eastAsia="ru-RU"/>
        </w:rPr>
        <w:t xml:space="preserve">величина которого </w:t>
      </w:r>
      <w:r w:rsidR="00AF7A6B" w:rsidRPr="004E788C">
        <w:rPr>
          <w:rFonts w:ascii="Times New Roman" w:eastAsia="Times New Roman" w:hAnsi="Times New Roman"/>
          <w:sz w:val="24"/>
          <w:szCs w:val="24"/>
          <w:lang w:eastAsia="ru-RU"/>
        </w:rPr>
        <w:t>указан</w:t>
      </w:r>
      <w:r w:rsidR="002D6E5B" w:rsidRPr="004E788C">
        <w:rPr>
          <w:rFonts w:ascii="Times New Roman" w:eastAsia="Times New Roman" w:hAnsi="Times New Roman"/>
          <w:sz w:val="24"/>
          <w:szCs w:val="24"/>
          <w:lang w:eastAsia="ru-RU"/>
        </w:rPr>
        <w:t>а</w:t>
      </w:r>
      <w:r w:rsidR="00AF7A6B" w:rsidRPr="004E788C">
        <w:rPr>
          <w:rFonts w:ascii="Times New Roman" w:eastAsia="Times New Roman" w:hAnsi="Times New Roman"/>
          <w:sz w:val="24"/>
          <w:szCs w:val="24"/>
          <w:lang w:eastAsia="ru-RU"/>
        </w:rPr>
        <w:t xml:space="preserve"> в </w:t>
      </w:r>
      <w:r w:rsidR="005F43CB" w:rsidRPr="004E788C">
        <w:rPr>
          <w:rFonts w:ascii="Times New Roman" w:eastAsia="Times New Roman" w:hAnsi="Times New Roman"/>
          <w:sz w:val="24"/>
          <w:szCs w:val="24"/>
          <w:lang w:eastAsia="ru-RU"/>
        </w:rPr>
        <w:t>Извещении о проведении торгов</w:t>
      </w:r>
      <w:r w:rsidR="00D053FA" w:rsidRPr="004E788C">
        <w:rPr>
          <w:rFonts w:ascii="Times New Roman" w:eastAsia="Times New Roman" w:hAnsi="Times New Roman"/>
          <w:sz w:val="24"/>
          <w:szCs w:val="24"/>
          <w:lang w:eastAsia="ru-RU"/>
        </w:rPr>
        <w:t>.</w:t>
      </w:r>
    </w:p>
    <w:p w:rsidR="009E798B" w:rsidRPr="004E52BB" w:rsidRDefault="009E798B" w:rsidP="009E798B">
      <w:pPr>
        <w:spacing w:after="0" w:line="240" w:lineRule="auto"/>
        <w:jc w:val="both"/>
        <w:rPr>
          <w:rStyle w:val="rvts48220"/>
          <w:rFonts w:ascii="Times New Roman" w:hAnsi="Times New Roman"/>
          <w:bCs/>
          <w:color w:val="auto"/>
          <w:sz w:val="24"/>
          <w:szCs w:val="24"/>
        </w:rPr>
      </w:pPr>
      <w:r w:rsidRPr="00CA134A">
        <w:rPr>
          <w:rFonts w:ascii="Times New Roman" w:hAnsi="Times New Roman"/>
          <w:bCs/>
          <w:sz w:val="24"/>
          <w:szCs w:val="24"/>
        </w:rPr>
        <w:t xml:space="preserve">Ознакомиться с документацией, а также иными сведениями об Имуществе, можно по предварительному запросу у Организатора аукциона с момента начала приема заявок </w:t>
      </w:r>
      <w:bookmarkStart w:id="1" w:name="OLE_LINK3"/>
      <w:bookmarkStart w:id="2" w:name="OLE_LINK4"/>
      <w:r w:rsidRPr="00CA134A">
        <w:rPr>
          <w:rStyle w:val="rvts48220"/>
          <w:rFonts w:ascii="Times New Roman" w:hAnsi="Times New Roman"/>
          <w:bCs/>
          <w:color w:val="auto"/>
          <w:sz w:val="24"/>
          <w:szCs w:val="24"/>
        </w:rPr>
        <w:t xml:space="preserve">по телефону </w:t>
      </w:r>
      <w:r w:rsidR="004E4AC8">
        <w:rPr>
          <w:rStyle w:val="rvts48220"/>
          <w:rFonts w:ascii="Times New Roman" w:hAnsi="Times New Roman"/>
          <w:bCs/>
          <w:color w:val="auto"/>
          <w:sz w:val="24"/>
          <w:szCs w:val="24"/>
        </w:rPr>
        <w:t xml:space="preserve">+7 </w:t>
      </w:r>
      <w:r w:rsidRPr="00CA134A">
        <w:rPr>
          <w:rStyle w:val="rvts48220"/>
          <w:rFonts w:ascii="Times New Roman" w:hAnsi="Times New Roman"/>
          <w:bCs/>
          <w:color w:val="auto"/>
          <w:sz w:val="24"/>
          <w:szCs w:val="24"/>
        </w:rPr>
        <w:t xml:space="preserve">(495) </w:t>
      </w:r>
      <w:bookmarkEnd w:id="1"/>
      <w:bookmarkEnd w:id="2"/>
      <w:r w:rsidRPr="00CA134A">
        <w:rPr>
          <w:rStyle w:val="rvts48220"/>
          <w:rFonts w:ascii="Times New Roman" w:hAnsi="Times New Roman"/>
          <w:bCs/>
          <w:color w:val="auto"/>
          <w:sz w:val="24"/>
          <w:szCs w:val="24"/>
        </w:rPr>
        <w:t>204-23-75</w:t>
      </w:r>
      <w:r w:rsidR="004E4AC8">
        <w:rPr>
          <w:rStyle w:val="rvts48220"/>
          <w:rFonts w:ascii="Times New Roman" w:hAnsi="Times New Roman"/>
          <w:bCs/>
          <w:color w:val="auto"/>
          <w:sz w:val="24"/>
          <w:szCs w:val="24"/>
        </w:rPr>
        <w:t>;</w:t>
      </w:r>
      <w:r w:rsidR="001C7C03" w:rsidRPr="00CA134A">
        <w:rPr>
          <w:rStyle w:val="rvts48220"/>
          <w:rFonts w:ascii="Times New Roman" w:hAnsi="Times New Roman"/>
          <w:bCs/>
          <w:color w:val="auto"/>
          <w:sz w:val="24"/>
          <w:szCs w:val="24"/>
        </w:rPr>
        <w:t xml:space="preserve"> </w:t>
      </w:r>
      <w:hyperlink r:id="rId11" w:history="1">
        <w:r w:rsidR="001C7C03" w:rsidRPr="00CA134A">
          <w:rPr>
            <w:rStyle w:val="afe"/>
            <w:rFonts w:ascii="Times New Roman" w:hAnsi="Times New Roman"/>
            <w:bCs/>
            <w:sz w:val="24"/>
            <w:szCs w:val="24"/>
            <w:lang w:val="en-US"/>
          </w:rPr>
          <w:t>trade</w:t>
        </w:r>
        <w:r w:rsidR="001C7C03" w:rsidRPr="00CA134A">
          <w:rPr>
            <w:rStyle w:val="afe"/>
            <w:rFonts w:ascii="Times New Roman" w:hAnsi="Times New Roman"/>
            <w:bCs/>
            <w:sz w:val="24"/>
            <w:szCs w:val="24"/>
          </w:rPr>
          <w:t>@</w:t>
        </w:r>
        <w:r w:rsidR="001C7C03" w:rsidRPr="00CA134A">
          <w:rPr>
            <w:rStyle w:val="afe"/>
            <w:rFonts w:ascii="Times New Roman" w:hAnsi="Times New Roman"/>
            <w:bCs/>
            <w:sz w:val="24"/>
            <w:szCs w:val="24"/>
            <w:lang w:val="en-US"/>
          </w:rPr>
          <w:t>asset</w:t>
        </w:r>
        <w:r w:rsidR="001C7C03" w:rsidRPr="00CA134A">
          <w:rPr>
            <w:rStyle w:val="afe"/>
            <w:rFonts w:ascii="Times New Roman" w:hAnsi="Times New Roman"/>
            <w:bCs/>
            <w:sz w:val="24"/>
            <w:szCs w:val="24"/>
          </w:rPr>
          <w:t>-</w:t>
        </w:r>
        <w:r w:rsidR="001C7C03" w:rsidRPr="00CA134A">
          <w:rPr>
            <w:rStyle w:val="afe"/>
            <w:rFonts w:ascii="Times New Roman" w:hAnsi="Times New Roman"/>
            <w:bCs/>
            <w:sz w:val="24"/>
            <w:szCs w:val="24"/>
            <w:lang w:val="en-US"/>
          </w:rPr>
          <w:t>m</w:t>
        </w:r>
        <w:r w:rsidR="001C7C03" w:rsidRPr="00CA134A">
          <w:rPr>
            <w:rStyle w:val="afe"/>
            <w:rFonts w:ascii="Times New Roman" w:hAnsi="Times New Roman"/>
            <w:bCs/>
            <w:sz w:val="24"/>
            <w:szCs w:val="24"/>
          </w:rPr>
          <w:t>.</w:t>
        </w:r>
        <w:r w:rsidR="001C7C03" w:rsidRPr="00CA134A">
          <w:rPr>
            <w:rStyle w:val="afe"/>
            <w:rFonts w:ascii="Times New Roman" w:hAnsi="Times New Roman"/>
            <w:bCs/>
            <w:sz w:val="24"/>
            <w:szCs w:val="24"/>
            <w:lang w:val="en-US"/>
          </w:rPr>
          <w:t>ru</w:t>
        </w:r>
      </w:hyperlink>
    </w:p>
    <w:p w:rsidR="00063763" w:rsidRPr="004E52BB" w:rsidRDefault="00063763" w:rsidP="009E798B">
      <w:pPr>
        <w:spacing w:after="0" w:line="240" w:lineRule="auto"/>
        <w:jc w:val="both"/>
        <w:rPr>
          <w:rFonts w:ascii="Times New Roman" w:hAnsi="Times New Roman"/>
          <w:b/>
          <w:bCs/>
          <w:sz w:val="24"/>
          <w:szCs w:val="24"/>
        </w:rPr>
      </w:pPr>
    </w:p>
    <w:p w:rsidR="0038104E" w:rsidRPr="002A3DDD" w:rsidRDefault="009E798B" w:rsidP="008F1427">
      <w:pPr>
        <w:autoSpaceDE w:val="0"/>
        <w:autoSpaceDN w:val="0"/>
        <w:spacing w:after="0" w:line="240" w:lineRule="auto"/>
        <w:jc w:val="both"/>
        <w:rPr>
          <w:rFonts w:ascii="Times New Roman" w:eastAsia="Times New Roman" w:hAnsi="Times New Roman"/>
          <w:sz w:val="24"/>
          <w:szCs w:val="24"/>
          <w:lang w:eastAsia="ru-RU"/>
        </w:rPr>
      </w:pPr>
      <w:r w:rsidRPr="00CA134A">
        <w:rPr>
          <w:rFonts w:ascii="Times New Roman" w:hAnsi="Times New Roman"/>
          <w:b/>
          <w:bCs/>
          <w:sz w:val="24"/>
          <w:szCs w:val="24"/>
        </w:rPr>
        <w:t>З</w:t>
      </w:r>
      <w:r w:rsidR="0038104E" w:rsidRPr="00CA134A">
        <w:rPr>
          <w:rFonts w:ascii="Times New Roman" w:hAnsi="Times New Roman"/>
          <w:b/>
          <w:bCs/>
          <w:sz w:val="24"/>
          <w:szCs w:val="24"/>
        </w:rPr>
        <w:t>аявка на участие в аукционе:</w:t>
      </w:r>
    </w:p>
    <w:p w:rsidR="000A6CC7" w:rsidRPr="002A3DDD" w:rsidRDefault="0038104E" w:rsidP="008F1427">
      <w:pPr>
        <w:pStyle w:val="afb"/>
        <w:tabs>
          <w:tab w:val="left" w:pos="0"/>
          <w:tab w:val="left" w:pos="993"/>
        </w:tabs>
        <w:spacing w:before="0" w:beforeAutospacing="0" w:after="0" w:afterAutospacing="0"/>
        <w:ind w:firstLine="709"/>
        <w:jc w:val="both"/>
      </w:pPr>
      <w:r w:rsidRPr="002A3DDD">
        <w:t>Форма заявки</w:t>
      </w:r>
      <w:r w:rsidR="009D0AF3" w:rsidRPr="002A3DDD">
        <w:t xml:space="preserve"> и порядок ее подачи</w:t>
      </w:r>
      <w:r w:rsidR="00201665" w:rsidRPr="002A3DDD">
        <w:t>: в соответствии с И</w:t>
      </w:r>
      <w:r w:rsidRPr="002A3DDD">
        <w:t>нформационным сообщением</w:t>
      </w:r>
      <w:r w:rsidR="009D0AF3" w:rsidRPr="002A3DDD">
        <w:t xml:space="preserve"> (</w:t>
      </w:r>
      <w:r w:rsidR="00201665" w:rsidRPr="002A3DDD">
        <w:t>И</w:t>
      </w:r>
      <w:r w:rsidR="009D0AF3" w:rsidRPr="002A3DDD">
        <w:t xml:space="preserve">звещением) об </w:t>
      </w:r>
      <w:r w:rsidR="00CC231B" w:rsidRPr="002A3DDD">
        <w:t>аукционе в электронной форме и Р</w:t>
      </w:r>
      <w:r w:rsidR="009D0AF3" w:rsidRPr="002A3DDD">
        <w:t xml:space="preserve">егламентом </w:t>
      </w:r>
      <w:r w:rsidR="005C6A2E" w:rsidRPr="002A3DDD">
        <w:t>ЭТП АО «НИС»</w:t>
      </w:r>
      <w:r w:rsidR="009D0AF3" w:rsidRPr="002A3DDD">
        <w:t xml:space="preserve"> </w:t>
      </w:r>
      <w:hyperlink r:id="rId12" w:history="1">
        <w:r w:rsidR="00063763" w:rsidRPr="00BD45DC">
          <w:rPr>
            <w:rStyle w:val="afe"/>
          </w:rPr>
          <w:t>http</w:t>
        </w:r>
        <w:r w:rsidR="00063763" w:rsidRPr="00BD45DC">
          <w:rPr>
            <w:rStyle w:val="afe"/>
            <w:lang w:val="en-US"/>
          </w:rPr>
          <w:t>s</w:t>
        </w:r>
        <w:r w:rsidR="00063763" w:rsidRPr="00BD45DC">
          <w:rPr>
            <w:rStyle w:val="afe"/>
          </w:rPr>
          <w:t>://trade.nistp.ru/</w:t>
        </w:r>
      </w:hyperlink>
      <w:r w:rsidR="003864A6" w:rsidRPr="002A3DDD">
        <w:t xml:space="preserve"> </w:t>
      </w:r>
    </w:p>
    <w:p w:rsidR="001200B7" w:rsidRPr="002A3DDD" w:rsidRDefault="00FD4AEF" w:rsidP="00A060D5">
      <w:pPr>
        <w:autoSpaceDE w:val="0"/>
        <w:autoSpaceDN w:val="0"/>
        <w:spacing w:before="120" w:after="0" w:line="240" w:lineRule="auto"/>
        <w:jc w:val="both"/>
        <w:rPr>
          <w:rFonts w:ascii="Times New Roman" w:eastAsia="Times New Roman" w:hAnsi="Times New Roman"/>
          <w:b/>
          <w:sz w:val="24"/>
          <w:szCs w:val="24"/>
          <w:lang w:eastAsia="ru-RU"/>
        </w:rPr>
      </w:pPr>
      <w:r w:rsidRPr="002A3DDD">
        <w:rPr>
          <w:rFonts w:ascii="Times New Roman" w:eastAsia="Times New Roman" w:hAnsi="Times New Roman"/>
          <w:b/>
          <w:sz w:val="24"/>
          <w:szCs w:val="24"/>
          <w:lang w:eastAsia="ru-RU"/>
        </w:rPr>
        <w:t xml:space="preserve">Требования к </w:t>
      </w:r>
      <w:r w:rsidR="00832F64" w:rsidRPr="002A3DDD">
        <w:rPr>
          <w:rFonts w:ascii="Times New Roman" w:eastAsia="Times New Roman" w:hAnsi="Times New Roman"/>
          <w:b/>
          <w:sz w:val="24"/>
          <w:szCs w:val="24"/>
          <w:lang w:eastAsia="ru-RU"/>
        </w:rPr>
        <w:t>претендентам на участие в аукционе:</w:t>
      </w:r>
    </w:p>
    <w:p w:rsidR="005C6A2E" w:rsidRPr="002A3DDD" w:rsidRDefault="005C6A2E" w:rsidP="005C6A2E">
      <w:pPr>
        <w:pStyle w:val="afb"/>
        <w:tabs>
          <w:tab w:val="left" w:pos="993"/>
          <w:tab w:val="left" w:pos="1134"/>
        </w:tabs>
        <w:spacing w:before="0" w:beforeAutospacing="0" w:after="0" w:afterAutospacing="0"/>
        <w:jc w:val="both"/>
      </w:pPr>
      <w:r w:rsidRPr="002A3DDD">
        <w:t xml:space="preserve">1. </w:t>
      </w:r>
      <w:r w:rsidR="009D0AF3" w:rsidRPr="002A3DDD">
        <w:t xml:space="preserve">Для участия в торгах необходимо зарегистрироваться на ЭТП </w:t>
      </w:r>
      <w:r w:rsidRPr="002A3DDD">
        <w:t>АО «НИС»</w:t>
      </w:r>
      <w:r w:rsidR="009D0AF3" w:rsidRPr="002A3DDD">
        <w:t xml:space="preserve"> </w:t>
      </w:r>
    </w:p>
    <w:p w:rsidR="00267AAB" w:rsidRPr="00267AAB" w:rsidRDefault="00267AAB" w:rsidP="00267AAB">
      <w:pPr>
        <w:tabs>
          <w:tab w:val="left" w:pos="993"/>
          <w:tab w:val="left" w:pos="1134"/>
        </w:tabs>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2. </w:t>
      </w:r>
      <w:r w:rsidRPr="00267AAB">
        <w:rPr>
          <w:rFonts w:ascii="Times New Roman" w:eastAsia="Times New Roman" w:hAnsi="Times New Roman"/>
          <w:sz w:val="24"/>
          <w:szCs w:val="24"/>
          <w:lang w:eastAsia="ru-RU"/>
        </w:rPr>
        <w:t xml:space="preserve">Внести задаток на </w:t>
      </w:r>
      <w:r w:rsidRPr="00267AAB">
        <w:rPr>
          <w:rFonts w:ascii="Times New Roman" w:eastAsia="Times New Roman" w:hAnsi="Times New Roman"/>
          <w:bCs/>
          <w:sz w:val="24"/>
          <w:szCs w:val="24"/>
          <w:lang w:eastAsia="ru-RU"/>
        </w:rPr>
        <w:t xml:space="preserve">банковские реквизиты </w:t>
      </w:r>
      <w:r w:rsidR="00BB400B">
        <w:rPr>
          <w:rFonts w:ascii="Times New Roman" w:eastAsia="Times New Roman" w:hAnsi="Times New Roman"/>
          <w:bCs/>
          <w:sz w:val="24"/>
          <w:szCs w:val="24"/>
          <w:lang w:eastAsia="ru-RU"/>
        </w:rPr>
        <w:t>Организатора торгов:</w:t>
      </w:r>
    </w:p>
    <w:p w:rsidR="00063763" w:rsidRPr="00063763" w:rsidRDefault="00063763" w:rsidP="00063763">
      <w:pPr>
        <w:spacing w:before="120" w:after="0" w:line="240" w:lineRule="auto"/>
        <w:jc w:val="both"/>
        <w:outlineLvl w:val="0"/>
        <w:rPr>
          <w:rFonts w:ascii="Times New Roman" w:hAnsi="Times New Roman"/>
          <w:b/>
          <w:bCs/>
          <w:sz w:val="24"/>
          <w:szCs w:val="24"/>
        </w:rPr>
      </w:pPr>
      <w:r w:rsidRPr="00063763">
        <w:rPr>
          <w:rFonts w:ascii="Times New Roman" w:hAnsi="Times New Roman"/>
          <w:b/>
          <w:bCs/>
          <w:sz w:val="24"/>
          <w:szCs w:val="24"/>
        </w:rPr>
        <w:t>Банковские реквизиты Оператора электронной площадки: АО «НИС» (ИНН 7725752265). р/с 40702810800000024981 в Филиал «Центральный» Банка ВТБ (ПАО) в г. Москве, БИК – 044525411, корреспондентский счёт – 30101810145250000411</w:t>
      </w:r>
    </w:p>
    <w:p w:rsidR="00063763" w:rsidRDefault="00063763" w:rsidP="00063763">
      <w:pPr>
        <w:spacing w:before="120" w:after="0" w:line="240" w:lineRule="auto"/>
        <w:jc w:val="both"/>
        <w:outlineLvl w:val="0"/>
        <w:rPr>
          <w:rFonts w:ascii="Times New Roman" w:hAnsi="Times New Roman"/>
          <w:b/>
          <w:bCs/>
          <w:sz w:val="24"/>
          <w:szCs w:val="24"/>
        </w:rPr>
      </w:pPr>
      <w:r w:rsidRPr="00063763">
        <w:rPr>
          <w:rFonts w:ascii="Times New Roman" w:hAnsi="Times New Roman"/>
          <w:b/>
          <w:bCs/>
          <w:sz w:val="24"/>
          <w:szCs w:val="24"/>
        </w:rPr>
        <w:t>В назначении платежа необходимо указать: Перевод задатка на участие в торгах процедура №________, Лот №____.</w:t>
      </w:r>
    </w:p>
    <w:p w:rsidR="00063763" w:rsidRDefault="00063763" w:rsidP="00063763">
      <w:pPr>
        <w:spacing w:before="120" w:after="0" w:line="240" w:lineRule="auto"/>
        <w:jc w:val="both"/>
        <w:outlineLvl w:val="0"/>
        <w:rPr>
          <w:rFonts w:ascii="Times New Roman" w:hAnsi="Times New Roman"/>
          <w:b/>
          <w:bCs/>
          <w:sz w:val="24"/>
          <w:szCs w:val="24"/>
        </w:rPr>
      </w:pP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3. В установленный в извещении срок предоставить:</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заявку на участие в торгах, которая должна содержать следующие сведения: наименование, организационно-правовая форма, место нахождения, почтовый адрес заявителя, банковские реквизиты, номер ОГРН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ИНН; и приложить следующие документы:</w:t>
      </w:r>
      <w:r w:rsidRPr="00063763">
        <w:rPr>
          <w:rFonts w:ascii="Times New Roman" w:hAnsi="Times New Roman"/>
          <w:b/>
          <w:sz w:val="24"/>
          <w:szCs w:val="24"/>
        </w:rPr>
        <w:t xml:space="preserve">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 сканированную копию выписки из ЕГРЮЛ (для юридического лица), выписку из ЕГРИП (для ИП) полученные не более чем за 1 месяц до подачи заявки; копии учредительных и иных документов, подтверждающих правовой статус претендента как юридического лица (устав, свидетельства о постановке на учет в налоговом органе, о внесении в Единый государственный реестр юридических лиц и ИП, </w:t>
      </w:r>
      <w:r w:rsidRPr="00063763">
        <w:rPr>
          <w:rFonts w:ascii="Times New Roman" w:hAnsi="Times New Roman"/>
          <w:bCs/>
          <w:sz w:val="24"/>
          <w:szCs w:val="24"/>
        </w:rPr>
        <w:t>либо лист записи (в случае регистрации после 1 января 2017 г.)</w:t>
      </w:r>
      <w:r w:rsidRPr="00063763">
        <w:rPr>
          <w:rFonts w:ascii="Times New Roman" w:hAnsi="Times New Roman"/>
          <w:b/>
          <w:bCs/>
          <w:sz w:val="24"/>
          <w:szCs w:val="24"/>
        </w:rPr>
        <w:t xml:space="preserve"> </w:t>
      </w:r>
      <w:r w:rsidRPr="00063763">
        <w:rPr>
          <w:rFonts w:ascii="Times New Roman" w:hAnsi="Times New Roman"/>
          <w:sz w:val="24"/>
          <w:szCs w:val="24"/>
        </w:rPr>
        <w:t xml:space="preserve">нужного реестра – ЕРГЮЛ (для юридического лица) или ЕГРИП (для ИП)); сканированная копия паспорта (для физического лица и ИП); копия свидетельства о постановке на учет физического лица в налоговом органе (для физического лица); копии полученных не более чем за 1 месяц надлежащим образом заверенных переводов на русский язык паспорта (для иностранного физического лица или ИП),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 сканированную копию документа, подтверждающего полномочия руководителя;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 доверенность или иной документ, подтверждающий полномочия лица, действовать от имени заявителя (в случае подачи заявки уполномоченным лицом). </w:t>
      </w:r>
    </w:p>
    <w:p w:rsidR="00063763" w:rsidRPr="00063763" w:rsidRDefault="00063763" w:rsidP="00063763">
      <w:pPr>
        <w:spacing w:before="120" w:after="0" w:line="240" w:lineRule="auto"/>
        <w:jc w:val="both"/>
        <w:outlineLvl w:val="0"/>
        <w:rPr>
          <w:rFonts w:ascii="Times New Roman" w:hAnsi="Times New Roman"/>
          <w:b/>
          <w:sz w:val="24"/>
          <w:szCs w:val="24"/>
        </w:rPr>
      </w:pPr>
      <w:r w:rsidRPr="00063763">
        <w:rPr>
          <w:rFonts w:ascii="Times New Roman" w:hAnsi="Times New Roman"/>
          <w:b/>
          <w:sz w:val="24"/>
          <w:szCs w:val="24"/>
        </w:rPr>
        <w:t>Также всем претендентам необходимо дополнительно предоставить:</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            - платежный документ (копия) с отметкой банка об исполнении, подтверждающий внесение задатка в счет обеспечения оплаты имущества, реализуемого на торгах;</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            - копия договора о задатке с указанием реквизитов для возврата задатка.</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Указанные документы в части их оформления и содержания должны соответствовать требованиям законодательства РФ.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p>
    <w:p w:rsidR="006733E7"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lastRenderedPageBreak/>
        <w:t>Непредставление вышеперечисленных документов может служить основанием для не допуска к участию в аукционе.</w:t>
      </w:r>
    </w:p>
    <w:p w:rsidR="00063763" w:rsidRDefault="00063763" w:rsidP="00067F0B">
      <w:pPr>
        <w:spacing w:before="120" w:after="0" w:line="240" w:lineRule="auto"/>
        <w:jc w:val="center"/>
        <w:outlineLvl w:val="0"/>
        <w:rPr>
          <w:rFonts w:ascii="Times New Roman" w:hAnsi="Times New Roman"/>
          <w:b/>
          <w:bCs/>
          <w:sz w:val="24"/>
          <w:szCs w:val="24"/>
          <w:lang w:val="x-none"/>
        </w:rPr>
      </w:pPr>
      <w:r w:rsidRPr="00063763">
        <w:rPr>
          <w:rFonts w:ascii="Times New Roman" w:hAnsi="Times New Roman"/>
          <w:b/>
          <w:bCs/>
          <w:sz w:val="24"/>
          <w:szCs w:val="24"/>
          <w:lang w:val="x-none"/>
        </w:rPr>
        <w:t xml:space="preserve">Этапы проведения </w:t>
      </w:r>
      <w:r w:rsidRPr="00063763">
        <w:rPr>
          <w:rFonts w:ascii="Times New Roman" w:hAnsi="Times New Roman"/>
          <w:b/>
          <w:bCs/>
          <w:sz w:val="24"/>
          <w:szCs w:val="24"/>
        </w:rPr>
        <w:t>торгов</w:t>
      </w:r>
      <w:r>
        <w:rPr>
          <w:rFonts w:ascii="Times New Roman" w:hAnsi="Times New Roman"/>
          <w:b/>
          <w:bCs/>
          <w:sz w:val="24"/>
          <w:szCs w:val="24"/>
          <w:lang w:val="x-none"/>
        </w:rPr>
        <w:t>.</w:t>
      </w:r>
    </w:p>
    <w:p w:rsidR="00067F0B" w:rsidRPr="00063763" w:rsidRDefault="00067F0B" w:rsidP="00067F0B">
      <w:pPr>
        <w:spacing w:before="120" w:after="0" w:line="240" w:lineRule="auto"/>
        <w:jc w:val="center"/>
        <w:outlineLvl w:val="0"/>
        <w:rPr>
          <w:rFonts w:ascii="Times New Roman" w:hAnsi="Times New Roman"/>
          <w:b/>
          <w:bCs/>
          <w:sz w:val="24"/>
          <w:szCs w:val="24"/>
          <w:lang w:val="x-none"/>
        </w:rPr>
      </w:pPr>
    </w:p>
    <w:p w:rsidR="00063763" w:rsidRPr="00063763" w:rsidRDefault="00063763" w:rsidP="00063763">
      <w:pPr>
        <w:spacing w:before="120" w:after="0" w:line="240" w:lineRule="auto"/>
        <w:jc w:val="center"/>
        <w:outlineLvl w:val="0"/>
        <w:rPr>
          <w:rFonts w:ascii="Times New Roman" w:hAnsi="Times New Roman"/>
          <w:b/>
          <w:bCs/>
          <w:sz w:val="24"/>
          <w:szCs w:val="24"/>
          <w:lang w:val="x-none"/>
        </w:rPr>
      </w:pPr>
      <w:r w:rsidRPr="00063763">
        <w:rPr>
          <w:rFonts w:ascii="Times New Roman" w:hAnsi="Times New Roman"/>
          <w:b/>
          <w:bCs/>
          <w:sz w:val="24"/>
          <w:szCs w:val="24"/>
          <w:lang w:val="x-none"/>
        </w:rPr>
        <w:t>Подача заявки на участие в торгах:</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lang w:val="x-none"/>
        </w:rPr>
        <w:t xml:space="preserve">ЭТП обеспечивает для </w:t>
      </w:r>
      <w:r w:rsidRPr="00063763">
        <w:rPr>
          <w:rFonts w:ascii="Times New Roman" w:hAnsi="Times New Roman"/>
          <w:sz w:val="24"/>
          <w:szCs w:val="24"/>
        </w:rPr>
        <w:t xml:space="preserve">претендентов (заявителей) на участие в </w:t>
      </w:r>
      <w:r w:rsidRPr="00063763">
        <w:rPr>
          <w:rFonts w:ascii="Times New Roman" w:hAnsi="Times New Roman"/>
          <w:sz w:val="24"/>
          <w:szCs w:val="24"/>
          <w:lang w:val="x-none"/>
        </w:rPr>
        <w:t>торгах функционал подачи заявок.</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lang w:val="x-none"/>
        </w:rPr>
        <w:t xml:space="preserve">Формирование и направление заявки на участие в </w:t>
      </w:r>
      <w:r w:rsidRPr="00063763">
        <w:rPr>
          <w:rFonts w:ascii="Times New Roman" w:hAnsi="Times New Roman"/>
          <w:sz w:val="24"/>
          <w:szCs w:val="24"/>
        </w:rPr>
        <w:t>торгах</w:t>
      </w:r>
      <w:r w:rsidRPr="00063763">
        <w:rPr>
          <w:rFonts w:ascii="Times New Roman" w:hAnsi="Times New Roman"/>
          <w:sz w:val="24"/>
          <w:szCs w:val="24"/>
          <w:lang w:val="x-none"/>
        </w:rPr>
        <w:t xml:space="preserve"> производится </w:t>
      </w:r>
      <w:r w:rsidRPr="00063763">
        <w:rPr>
          <w:rFonts w:ascii="Times New Roman" w:hAnsi="Times New Roman"/>
          <w:sz w:val="24"/>
          <w:szCs w:val="24"/>
        </w:rPr>
        <w:t>претендентом</w:t>
      </w:r>
      <w:r w:rsidRPr="00063763">
        <w:rPr>
          <w:rFonts w:ascii="Times New Roman" w:hAnsi="Times New Roman"/>
          <w:sz w:val="24"/>
          <w:szCs w:val="24"/>
          <w:lang w:val="x-none"/>
        </w:rPr>
        <w:t xml:space="preserve"> в соответствии с </w:t>
      </w:r>
      <w:r w:rsidRPr="00063763">
        <w:rPr>
          <w:rFonts w:ascii="Times New Roman" w:hAnsi="Times New Roman"/>
          <w:sz w:val="24"/>
          <w:szCs w:val="24"/>
        </w:rPr>
        <w:t>Регламентом</w:t>
      </w:r>
      <w:r w:rsidRPr="00063763">
        <w:rPr>
          <w:rFonts w:ascii="Times New Roman" w:hAnsi="Times New Roman"/>
          <w:sz w:val="24"/>
          <w:szCs w:val="24"/>
          <w:lang w:val="x-none"/>
        </w:rPr>
        <w:t xml:space="preserve"> ЭТП, которое размещается в открытой части ЭТП.</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rPr>
        <w:t>Претендент</w:t>
      </w:r>
      <w:r w:rsidRPr="00063763">
        <w:rPr>
          <w:rFonts w:ascii="Times New Roman" w:hAnsi="Times New Roman"/>
          <w:sz w:val="24"/>
          <w:szCs w:val="24"/>
          <w:lang w:val="x-none"/>
        </w:rPr>
        <w:t xml:space="preserve"> вправе подать заявку на участие в торгах в любой момент, </w:t>
      </w:r>
      <w:r w:rsidRPr="00063763">
        <w:rPr>
          <w:rFonts w:ascii="Times New Roman" w:hAnsi="Times New Roman"/>
          <w:sz w:val="24"/>
          <w:szCs w:val="24"/>
        </w:rPr>
        <w:t>с даты и времени</w:t>
      </w:r>
      <w:r w:rsidRPr="00063763">
        <w:rPr>
          <w:rFonts w:ascii="Times New Roman" w:hAnsi="Times New Roman"/>
          <w:sz w:val="24"/>
          <w:szCs w:val="24"/>
          <w:lang w:val="x-none"/>
        </w:rPr>
        <w:t xml:space="preserve"> </w:t>
      </w:r>
      <w:r w:rsidRPr="00063763">
        <w:rPr>
          <w:rFonts w:ascii="Times New Roman" w:hAnsi="Times New Roman"/>
          <w:sz w:val="24"/>
          <w:szCs w:val="24"/>
        </w:rPr>
        <w:t xml:space="preserve">начала приема заявок </w:t>
      </w:r>
      <w:r w:rsidRPr="00063763">
        <w:rPr>
          <w:rFonts w:ascii="Times New Roman" w:hAnsi="Times New Roman"/>
          <w:sz w:val="24"/>
          <w:szCs w:val="24"/>
          <w:lang w:val="x-none"/>
        </w:rPr>
        <w:t>и до </w:t>
      </w:r>
      <w:r w:rsidRPr="00063763">
        <w:rPr>
          <w:rFonts w:ascii="Times New Roman" w:hAnsi="Times New Roman"/>
          <w:sz w:val="24"/>
          <w:szCs w:val="24"/>
        </w:rPr>
        <w:t xml:space="preserve">даты и времени </w:t>
      </w:r>
      <w:r w:rsidRPr="00063763">
        <w:rPr>
          <w:rFonts w:ascii="Times New Roman" w:hAnsi="Times New Roman"/>
          <w:sz w:val="24"/>
          <w:szCs w:val="24"/>
          <w:lang w:val="x-none"/>
        </w:rPr>
        <w:t>окончания срока подачи заявок</w:t>
      </w:r>
      <w:r w:rsidRPr="00063763">
        <w:rPr>
          <w:rFonts w:ascii="Times New Roman" w:hAnsi="Times New Roman"/>
          <w:sz w:val="24"/>
          <w:szCs w:val="24"/>
        </w:rPr>
        <w:t>,</w:t>
      </w:r>
      <w:r w:rsidRPr="00063763">
        <w:rPr>
          <w:rFonts w:ascii="Times New Roman" w:hAnsi="Times New Roman"/>
          <w:sz w:val="24"/>
          <w:szCs w:val="24"/>
          <w:lang w:val="x-none"/>
        </w:rPr>
        <w:t xml:space="preserve"> предусмотренных </w:t>
      </w:r>
      <w:r w:rsidRPr="00063763">
        <w:rPr>
          <w:rFonts w:ascii="Times New Roman" w:hAnsi="Times New Roman"/>
          <w:sz w:val="24"/>
          <w:szCs w:val="24"/>
        </w:rPr>
        <w:t>Извещением</w:t>
      </w:r>
      <w:r w:rsidRPr="00063763">
        <w:rPr>
          <w:rFonts w:ascii="Times New Roman" w:hAnsi="Times New Roman"/>
          <w:sz w:val="24"/>
          <w:szCs w:val="24"/>
          <w:lang w:val="x-none"/>
        </w:rPr>
        <w:t xml:space="preserve"> о </w:t>
      </w:r>
      <w:r w:rsidRPr="00063763">
        <w:rPr>
          <w:rFonts w:ascii="Times New Roman" w:hAnsi="Times New Roman"/>
          <w:sz w:val="24"/>
          <w:szCs w:val="24"/>
        </w:rPr>
        <w:t>торгах</w:t>
      </w:r>
      <w:r w:rsidRPr="00063763">
        <w:rPr>
          <w:rFonts w:ascii="Times New Roman" w:hAnsi="Times New Roman"/>
          <w:sz w:val="24"/>
          <w:szCs w:val="24"/>
          <w:lang w:val="x-none"/>
        </w:rPr>
        <w:t>. Заявки направляются на ЭТП в форме электронных документов, подписанных с помощью ЭП.</w:t>
      </w:r>
    </w:p>
    <w:p w:rsidR="00063763" w:rsidRDefault="00063763" w:rsidP="006733E7">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rPr>
        <w:t>Претендент</w:t>
      </w:r>
      <w:r w:rsidRPr="00063763">
        <w:rPr>
          <w:rFonts w:ascii="Times New Roman" w:hAnsi="Times New Roman"/>
          <w:sz w:val="24"/>
          <w:szCs w:val="24"/>
          <w:lang w:val="x-none"/>
        </w:rPr>
        <w:t xml:space="preserve"> вправе отозвать заявку на участие в процедуре не позднее окончания срока подачи заявок в соответствии с </w:t>
      </w:r>
      <w:r w:rsidRPr="00063763">
        <w:rPr>
          <w:rFonts w:ascii="Times New Roman" w:hAnsi="Times New Roman"/>
          <w:sz w:val="24"/>
          <w:szCs w:val="24"/>
        </w:rPr>
        <w:t>Извещением и Регламентом</w:t>
      </w:r>
      <w:r w:rsidRPr="00063763">
        <w:rPr>
          <w:rFonts w:ascii="Times New Roman" w:hAnsi="Times New Roman"/>
          <w:sz w:val="24"/>
          <w:szCs w:val="24"/>
          <w:lang w:val="x-none"/>
        </w:rPr>
        <w:t xml:space="preserve"> ЭТП, котор</w:t>
      </w:r>
      <w:r w:rsidRPr="00063763">
        <w:rPr>
          <w:rFonts w:ascii="Times New Roman" w:hAnsi="Times New Roman"/>
          <w:sz w:val="24"/>
          <w:szCs w:val="24"/>
        </w:rPr>
        <w:t>ые</w:t>
      </w:r>
      <w:r w:rsidRPr="00063763">
        <w:rPr>
          <w:rFonts w:ascii="Times New Roman" w:hAnsi="Times New Roman"/>
          <w:sz w:val="24"/>
          <w:szCs w:val="24"/>
          <w:lang w:val="x-none"/>
        </w:rPr>
        <w:t xml:space="preserve"> размещаются в открытой части ЭТП. </w:t>
      </w:r>
    </w:p>
    <w:p w:rsidR="006733E7" w:rsidRPr="006733E7" w:rsidRDefault="006733E7" w:rsidP="006733E7">
      <w:pPr>
        <w:spacing w:before="120" w:after="0" w:line="240" w:lineRule="auto"/>
        <w:jc w:val="both"/>
        <w:outlineLvl w:val="0"/>
        <w:rPr>
          <w:rFonts w:ascii="Times New Roman" w:hAnsi="Times New Roman"/>
          <w:sz w:val="24"/>
          <w:szCs w:val="24"/>
          <w:lang w:val="x-none"/>
        </w:rPr>
      </w:pPr>
    </w:p>
    <w:p w:rsidR="00063763" w:rsidRPr="00063763" w:rsidRDefault="00063763" w:rsidP="00063763">
      <w:pPr>
        <w:spacing w:before="120" w:after="0" w:line="240" w:lineRule="auto"/>
        <w:jc w:val="center"/>
        <w:outlineLvl w:val="0"/>
        <w:rPr>
          <w:rFonts w:ascii="Times New Roman" w:hAnsi="Times New Roman"/>
          <w:b/>
          <w:bCs/>
          <w:sz w:val="24"/>
          <w:szCs w:val="24"/>
        </w:rPr>
      </w:pPr>
      <w:r w:rsidRPr="00063763">
        <w:rPr>
          <w:rFonts w:ascii="Times New Roman" w:hAnsi="Times New Roman"/>
          <w:b/>
          <w:bCs/>
          <w:sz w:val="24"/>
          <w:szCs w:val="24"/>
        </w:rPr>
        <w:t>Рассмотрение заявок и допуск к участию в торгах:</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ЭТП обеспечивает для пользователей Организатора торгов, функционал по рассмотрению заявок на участие в процедурах в соответствии с Регламентом ЭТП, который размещается в открытой части ЭТП.</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Сроки рассмотрения заявок устанавливаются Организатором торгов в ходе публикации извещения о проведении торгов и определяются собственными потребностями или внутренними регламентами (при их наличии) Организатора торгов.</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На ЭТП ведется учет принятых и отозванных заявок на участие в процедурах. После окончания срока подачи заявок, установленного Организатором торгов, заявки становятся доступны для рассмотрения.</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По итогам рассмотрения заявок Организатор торгов принимает решение о допуске (об отказе в допуске) Претендентов к участию в торгах и формирует протокол по итогам рассмотрения заявок.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Претенденты не допускаются к участию в торгах в следующих случаях: </w:t>
      </w:r>
    </w:p>
    <w:p w:rsidR="00063763" w:rsidRPr="00063763" w:rsidRDefault="00063763" w:rsidP="00063763">
      <w:pPr>
        <w:spacing w:before="120" w:after="0" w:line="240" w:lineRule="auto"/>
        <w:jc w:val="both"/>
        <w:outlineLvl w:val="0"/>
        <w:rPr>
          <w:rFonts w:ascii="Times New Roman" w:hAnsi="Times New Roman"/>
          <w:sz w:val="24"/>
          <w:szCs w:val="24"/>
        </w:rPr>
      </w:pP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 заявка подана лицом, не уполномоченным на осуществление таких действий;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 предоставлены не все документы по перечню, опубликованному в Извещении;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заявителем предоставлены недостоверные сведения;</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задаток не внесен на указанные в Извещении реквизиты, внесен не в полном размере или позже даты, указанной в Извещении;</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не соблюдены все требования к участнику, указанные в Извещении.</w:t>
      </w:r>
    </w:p>
    <w:p w:rsid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Претендент приобретает статус участника торгов с момента подписания протокола определения участников торгов.</w:t>
      </w:r>
    </w:p>
    <w:p w:rsidR="00067F0B" w:rsidRPr="00063763" w:rsidRDefault="00067F0B" w:rsidP="00063763">
      <w:pPr>
        <w:spacing w:before="120" w:after="0" w:line="240" w:lineRule="auto"/>
        <w:jc w:val="both"/>
        <w:outlineLvl w:val="0"/>
        <w:rPr>
          <w:rFonts w:ascii="Times New Roman" w:hAnsi="Times New Roman"/>
          <w:sz w:val="24"/>
          <w:szCs w:val="24"/>
        </w:rPr>
      </w:pP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Претенденты, признанные участниками торгов, а также претенденты, не допущенные к участию в торгах, уведомляются об этом путем отправки по электронной почте в срок не позднее следующего рабочего дня с момента подписания протокола определения участников торгов.</w:t>
      </w:r>
    </w:p>
    <w:p w:rsidR="00220D9E" w:rsidRDefault="00220D9E" w:rsidP="00063763">
      <w:pPr>
        <w:spacing w:before="120" w:after="0" w:line="240" w:lineRule="auto"/>
        <w:jc w:val="center"/>
        <w:outlineLvl w:val="0"/>
        <w:rPr>
          <w:rFonts w:ascii="Times New Roman" w:hAnsi="Times New Roman"/>
          <w:b/>
          <w:bCs/>
          <w:sz w:val="24"/>
          <w:szCs w:val="24"/>
        </w:rPr>
      </w:pPr>
    </w:p>
    <w:p w:rsidR="00220D9E" w:rsidRDefault="00220D9E" w:rsidP="00063763">
      <w:pPr>
        <w:spacing w:before="120" w:after="0" w:line="240" w:lineRule="auto"/>
        <w:jc w:val="center"/>
        <w:outlineLvl w:val="0"/>
        <w:rPr>
          <w:rFonts w:ascii="Times New Roman" w:hAnsi="Times New Roman"/>
          <w:b/>
          <w:bCs/>
          <w:sz w:val="24"/>
          <w:szCs w:val="24"/>
        </w:rPr>
      </w:pPr>
    </w:p>
    <w:p w:rsidR="00220D9E" w:rsidRDefault="00220D9E" w:rsidP="00220D9E">
      <w:pPr>
        <w:spacing w:before="120" w:after="0" w:line="240" w:lineRule="auto"/>
        <w:ind w:firstLine="2552"/>
        <w:jc w:val="center"/>
        <w:outlineLvl w:val="0"/>
        <w:rPr>
          <w:rFonts w:ascii="Times New Roman" w:hAnsi="Times New Roman"/>
          <w:b/>
          <w:bCs/>
          <w:sz w:val="24"/>
          <w:szCs w:val="24"/>
        </w:rPr>
      </w:pPr>
    </w:p>
    <w:p w:rsidR="00063763" w:rsidRPr="00063763" w:rsidRDefault="00063763" w:rsidP="00220D9E">
      <w:pPr>
        <w:spacing w:before="120" w:after="0" w:line="240" w:lineRule="auto"/>
        <w:jc w:val="center"/>
        <w:outlineLvl w:val="0"/>
        <w:rPr>
          <w:rFonts w:ascii="Times New Roman" w:hAnsi="Times New Roman"/>
          <w:b/>
          <w:bCs/>
          <w:sz w:val="24"/>
          <w:szCs w:val="24"/>
        </w:rPr>
      </w:pPr>
      <w:r w:rsidRPr="00063763">
        <w:rPr>
          <w:rFonts w:ascii="Times New Roman" w:hAnsi="Times New Roman"/>
          <w:b/>
          <w:bCs/>
          <w:sz w:val="24"/>
          <w:szCs w:val="24"/>
        </w:rPr>
        <w:t>Порядок проведения торгов:</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lang w:val="x-none"/>
        </w:rPr>
        <w:t xml:space="preserve">В торгах могут принимать участие только лица, признанные участниками торгов. Торги проводятся на электронной площадке в день и время, указанные в </w:t>
      </w:r>
      <w:r w:rsidRPr="00063763">
        <w:rPr>
          <w:rFonts w:ascii="Times New Roman" w:hAnsi="Times New Roman"/>
          <w:sz w:val="24"/>
          <w:szCs w:val="24"/>
        </w:rPr>
        <w:t>Извещении</w:t>
      </w:r>
      <w:r w:rsidRPr="00063763">
        <w:rPr>
          <w:rFonts w:ascii="Times New Roman" w:hAnsi="Times New Roman"/>
          <w:sz w:val="24"/>
          <w:szCs w:val="24"/>
          <w:lang w:val="x-none"/>
        </w:rPr>
        <w:t xml:space="preserve"> о проведении торгов.</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lang w:val="x-none"/>
        </w:rPr>
        <w:t xml:space="preserve">Организатор торгов проводит </w:t>
      </w:r>
      <w:r w:rsidRPr="00063763">
        <w:rPr>
          <w:rFonts w:ascii="Times New Roman" w:hAnsi="Times New Roman"/>
          <w:sz w:val="24"/>
          <w:szCs w:val="24"/>
        </w:rPr>
        <w:t>торги</w:t>
      </w:r>
      <w:r w:rsidRPr="00063763">
        <w:rPr>
          <w:rFonts w:ascii="Times New Roman" w:hAnsi="Times New Roman"/>
          <w:sz w:val="24"/>
          <w:szCs w:val="24"/>
          <w:lang w:val="x-none"/>
        </w:rPr>
        <w:t>, в ходе которого предложения о цене заявляются участниками торгов открыто в ходе проведения торгов.</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lang w:val="x-none"/>
        </w:rPr>
        <w:t xml:space="preserve">При подаче ценового предложения участником </w:t>
      </w:r>
      <w:r w:rsidRPr="00063763">
        <w:rPr>
          <w:rFonts w:ascii="Times New Roman" w:hAnsi="Times New Roman"/>
          <w:sz w:val="24"/>
          <w:szCs w:val="24"/>
        </w:rPr>
        <w:t>торгов</w:t>
      </w:r>
      <w:r w:rsidRPr="00063763">
        <w:rPr>
          <w:rFonts w:ascii="Times New Roman" w:hAnsi="Times New Roman"/>
          <w:sz w:val="24"/>
          <w:szCs w:val="24"/>
          <w:lang w:val="x-none"/>
        </w:rPr>
        <w:t xml:space="preserve"> равного начальной цене, начинаются торги на повышение начальной цены. Повышение начальной цены производится на «шаг повышения цены». </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lang w:val="x-none"/>
        </w:rPr>
        <w:t>В ходе проведения торгов участник обязан самостоятельно обеспечивать бесперебойный доступ к сети «Интернет», а также отслеживать обновление информации на странице с ходом торгов посредством использования заложенной в браузере функции обновления страницы или использования клавиши F5 на клавиатуре.</w:t>
      </w:r>
    </w:p>
    <w:p w:rsidR="00220D9E" w:rsidRDefault="00063763" w:rsidP="00220D9E">
      <w:pPr>
        <w:spacing w:before="120" w:after="0" w:line="240" w:lineRule="auto"/>
        <w:jc w:val="both"/>
        <w:outlineLvl w:val="0"/>
        <w:rPr>
          <w:rFonts w:ascii="Times New Roman" w:hAnsi="Times New Roman"/>
          <w:b/>
          <w:sz w:val="24"/>
          <w:szCs w:val="24"/>
          <w:lang w:val="x-none"/>
        </w:rPr>
      </w:pPr>
      <w:r w:rsidRPr="00063763">
        <w:rPr>
          <w:rFonts w:ascii="Times New Roman" w:hAnsi="Times New Roman"/>
          <w:b/>
          <w:sz w:val="24"/>
          <w:szCs w:val="24"/>
          <w:lang w:val="x-none"/>
        </w:rPr>
        <w:t>Победителем торгов с открытой формой подачи предложений о цене признается участник торгов, предложивший максимальную цену за имущество, выставленное на торги. В случае, если на торги было допущено менее двух участников торги признаются несостоявшимися. В случае, если ни одним из участников торгов не было подано ценового предложения торги признаются несостоявшимися.</w:t>
      </w:r>
    </w:p>
    <w:p w:rsidR="006733E7" w:rsidRPr="00220D9E" w:rsidRDefault="006733E7" w:rsidP="00220D9E">
      <w:pPr>
        <w:spacing w:before="120" w:after="0" w:line="240" w:lineRule="auto"/>
        <w:jc w:val="both"/>
        <w:outlineLvl w:val="0"/>
        <w:rPr>
          <w:rFonts w:ascii="Times New Roman" w:hAnsi="Times New Roman"/>
          <w:b/>
          <w:sz w:val="24"/>
          <w:szCs w:val="24"/>
          <w:lang w:val="x-none"/>
        </w:rPr>
      </w:pPr>
    </w:p>
    <w:p w:rsidR="00063763" w:rsidRPr="00063763" w:rsidRDefault="00063763" w:rsidP="00063763">
      <w:pPr>
        <w:spacing w:before="120" w:after="0" w:line="240" w:lineRule="auto"/>
        <w:jc w:val="center"/>
        <w:outlineLvl w:val="0"/>
        <w:rPr>
          <w:rFonts w:ascii="Times New Roman" w:hAnsi="Times New Roman"/>
          <w:b/>
          <w:bCs/>
          <w:sz w:val="24"/>
          <w:szCs w:val="24"/>
          <w:lang w:val="x-none"/>
        </w:rPr>
      </w:pPr>
      <w:r w:rsidRPr="00063763">
        <w:rPr>
          <w:rFonts w:ascii="Times New Roman" w:hAnsi="Times New Roman"/>
          <w:b/>
          <w:bCs/>
          <w:sz w:val="24"/>
          <w:szCs w:val="24"/>
          <w:lang w:val="x-none"/>
        </w:rPr>
        <w:t>Порядок подведения результатов торгов</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lang w:val="x-none"/>
        </w:rPr>
        <w:t>По результатам проведения торгов</w:t>
      </w:r>
      <w:r w:rsidRPr="00063763">
        <w:rPr>
          <w:rFonts w:ascii="Times New Roman" w:hAnsi="Times New Roman"/>
          <w:sz w:val="24"/>
          <w:szCs w:val="24"/>
        </w:rPr>
        <w:t>,</w:t>
      </w:r>
      <w:r w:rsidRPr="00063763">
        <w:rPr>
          <w:rFonts w:ascii="Times New Roman" w:hAnsi="Times New Roman"/>
          <w:sz w:val="24"/>
          <w:szCs w:val="24"/>
          <w:lang w:val="x-none"/>
        </w:rPr>
        <w:t xml:space="preserve"> </w:t>
      </w:r>
      <w:r w:rsidRPr="00063763">
        <w:rPr>
          <w:rFonts w:ascii="Times New Roman" w:hAnsi="Times New Roman"/>
          <w:sz w:val="24"/>
          <w:szCs w:val="24"/>
        </w:rPr>
        <w:t xml:space="preserve">Организатор торгов </w:t>
      </w:r>
      <w:r w:rsidRPr="00063763">
        <w:rPr>
          <w:rFonts w:ascii="Times New Roman" w:hAnsi="Times New Roman"/>
          <w:sz w:val="24"/>
          <w:szCs w:val="24"/>
          <w:lang w:val="x-none"/>
        </w:rPr>
        <w:t xml:space="preserve">после окончания открытых торгов составляет, утверждает и направляет </w:t>
      </w:r>
      <w:r w:rsidRPr="00063763">
        <w:rPr>
          <w:rFonts w:ascii="Times New Roman" w:hAnsi="Times New Roman"/>
          <w:sz w:val="24"/>
          <w:szCs w:val="24"/>
        </w:rPr>
        <w:t>Оператору</w:t>
      </w:r>
      <w:r w:rsidRPr="00063763">
        <w:rPr>
          <w:rFonts w:ascii="Times New Roman" w:hAnsi="Times New Roman"/>
          <w:sz w:val="24"/>
          <w:szCs w:val="24"/>
          <w:lang w:val="x-none"/>
        </w:rPr>
        <w:t xml:space="preserve"> электронной площадки протокол о результатах проведения торгов.</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lang w:val="x-none"/>
        </w:rPr>
        <w:t xml:space="preserve">Протокол о результатах проведения торгов размещается </w:t>
      </w:r>
      <w:r w:rsidRPr="00063763">
        <w:rPr>
          <w:rFonts w:ascii="Times New Roman" w:hAnsi="Times New Roman"/>
          <w:sz w:val="24"/>
          <w:szCs w:val="24"/>
        </w:rPr>
        <w:t>Оператором</w:t>
      </w:r>
      <w:r w:rsidRPr="00063763">
        <w:rPr>
          <w:rFonts w:ascii="Times New Roman" w:hAnsi="Times New Roman"/>
          <w:sz w:val="24"/>
          <w:szCs w:val="24"/>
          <w:lang w:val="x-none"/>
        </w:rPr>
        <w:t xml:space="preserve"> электронной площадки на электронной площадке после поступления протокола о результатах проведения торгов от </w:t>
      </w:r>
      <w:r w:rsidRPr="00063763">
        <w:rPr>
          <w:rFonts w:ascii="Times New Roman" w:hAnsi="Times New Roman"/>
          <w:sz w:val="24"/>
          <w:szCs w:val="24"/>
        </w:rPr>
        <w:t>Организатора</w:t>
      </w:r>
      <w:r w:rsidRPr="00063763">
        <w:rPr>
          <w:rFonts w:ascii="Times New Roman" w:hAnsi="Times New Roman"/>
          <w:sz w:val="24"/>
          <w:szCs w:val="24"/>
          <w:lang w:val="x-none"/>
        </w:rPr>
        <w:t xml:space="preserve"> торгов.</w:t>
      </w:r>
    </w:p>
    <w:p w:rsidR="00063763" w:rsidRPr="00063763" w:rsidRDefault="00063763" w:rsidP="00063763">
      <w:pPr>
        <w:spacing w:before="120" w:after="0" w:line="240" w:lineRule="auto"/>
        <w:jc w:val="both"/>
        <w:outlineLvl w:val="0"/>
        <w:rPr>
          <w:rFonts w:ascii="Times New Roman" w:hAnsi="Times New Roman"/>
          <w:sz w:val="24"/>
          <w:szCs w:val="24"/>
          <w:lang w:val="x-none"/>
        </w:rPr>
      </w:pPr>
      <w:r w:rsidRPr="00063763">
        <w:rPr>
          <w:rFonts w:ascii="Times New Roman" w:hAnsi="Times New Roman"/>
          <w:sz w:val="24"/>
          <w:szCs w:val="24"/>
        </w:rPr>
        <w:t>После</w:t>
      </w:r>
      <w:r w:rsidRPr="00063763">
        <w:rPr>
          <w:rFonts w:ascii="Times New Roman" w:hAnsi="Times New Roman"/>
          <w:sz w:val="24"/>
          <w:szCs w:val="24"/>
          <w:lang w:val="x-none"/>
        </w:rPr>
        <w:t xml:space="preserve"> размещения на электронной площадке протокола о результатах проведения открытых торгов оператор электронной площадки обязан направить такой протокол всем участникам открытых торгов.</w:t>
      </w:r>
    </w:p>
    <w:p w:rsid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Протокол о результатах торгов с момента его утверждения Организатором торгов приобретает юридическую силу и является документом, удостоверяющим право победителя на заключение договора купли-продажи имущества по итогам торгов.</w:t>
      </w:r>
    </w:p>
    <w:p w:rsidR="006733E7" w:rsidRPr="00063763" w:rsidRDefault="006733E7" w:rsidP="00063763">
      <w:pPr>
        <w:spacing w:before="120" w:after="0" w:line="240" w:lineRule="auto"/>
        <w:jc w:val="both"/>
        <w:outlineLvl w:val="0"/>
        <w:rPr>
          <w:rFonts w:ascii="Times New Roman" w:hAnsi="Times New Roman"/>
          <w:sz w:val="24"/>
          <w:szCs w:val="24"/>
        </w:rPr>
      </w:pPr>
    </w:p>
    <w:p w:rsidR="006733E7" w:rsidRDefault="00063763" w:rsidP="006733E7">
      <w:pPr>
        <w:spacing w:before="120" w:after="0" w:line="240" w:lineRule="auto"/>
        <w:jc w:val="center"/>
        <w:outlineLvl w:val="0"/>
        <w:rPr>
          <w:rFonts w:ascii="Times New Roman" w:hAnsi="Times New Roman"/>
          <w:b/>
          <w:sz w:val="24"/>
          <w:szCs w:val="24"/>
        </w:rPr>
      </w:pPr>
      <w:r w:rsidRPr="00063763">
        <w:rPr>
          <w:rFonts w:ascii="Times New Roman" w:hAnsi="Times New Roman"/>
          <w:b/>
          <w:sz w:val="24"/>
          <w:szCs w:val="24"/>
        </w:rPr>
        <w:t>Условия заключения Договора купли-продажи, условия оплаты.</w:t>
      </w:r>
    </w:p>
    <w:p w:rsidR="006733E7" w:rsidRPr="00063763" w:rsidRDefault="006733E7" w:rsidP="006733E7">
      <w:pPr>
        <w:spacing w:before="120" w:after="0" w:line="240" w:lineRule="auto"/>
        <w:jc w:val="center"/>
        <w:outlineLvl w:val="0"/>
        <w:rPr>
          <w:rFonts w:ascii="Times New Roman" w:hAnsi="Times New Roman"/>
          <w:b/>
          <w:sz w:val="24"/>
          <w:szCs w:val="24"/>
        </w:rPr>
      </w:pP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Договор купли-продажи заключается между Продавцом и Победителем торгов в течение </w:t>
      </w:r>
      <w:r w:rsidRPr="00220D9E">
        <w:rPr>
          <w:rFonts w:ascii="Times New Roman" w:hAnsi="Times New Roman"/>
          <w:b/>
          <w:sz w:val="24"/>
          <w:szCs w:val="24"/>
        </w:rPr>
        <w:t xml:space="preserve">5 </w:t>
      </w:r>
      <w:r w:rsidRPr="00063763">
        <w:rPr>
          <w:rFonts w:ascii="Times New Roman" w:hAnsi="Times New Roman"/>
          <w:sz w:val="24"/>
          <w:szCs w:val="24"/>
        </w:rPr>
        <w:t xml:space="preserve">(Пяти) </w:t>
      </w:r>
      <w:r w:rsidR="000F4BDA">
        <w:rPr>
          <w:rFonts w:ascii="Times New Roman" w:hAnsi="Times New Roman"/>
          <w:sz w:val="24"/>
          <w:szCs w:val="24"/>
        </w:rPr>
        <w:t>рабочих</w:t>
      </w:r>
      <w:r w:rsidRPr="00063763">
        <w:rPr>
          <w:rFonts w:ascii="Times New Roman" w:hAnsi="Times New Roman"/>
          <w:sz w:val="24"/>
          <w:szCs w:val="24"/>
        </w:rPr>
        <w:t xml:space="preserve"> дней с даты подведения итогов торгов.</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В случае признания торгов несостоявшимся по причине допуска к участию в торгах единственного участника, договор купли-продажи может быть заключен с единственным участником торгов, но не ниже начальной цены продажи, в течение </w:t>
      </w:r>
      <w:r w:rsidR="000F4BDA" w:rsidRPr="00220D9E">
        <w:rPr>
          <w:rFonts w:ascii="Times New Roman" w:hAnsi="Times New Roman"/>
          <w:b/>
          <w:sz w:val="24"/>
          <w:szCs w:val="24"/>
        </w:rPr>
        <w:t>10</w:t>
      </w:r>
      <w:r w:rsidRPr="00063763">
        <w:rPr>
          <w:rFonts w:ascii="Times New Roman" w:hAnsi="Times New Roman"/>
          <w:sz w:val="24"/>
          <w:szCs w:val="24"/>
        </w:rPr>
        <w:t xml:space="preserve"> (</w:t>
      </w:r>
      <w:r w:rsidR="000F4BDA">
        <w:rPr>
          <w:rFonts w:ascii="Times New Roman" w:hAnsi="Times New Roman"/>
          <w:sz w:val="24"/>
          <w:szCs w:val="24"/>
        </w:rPr>
        <w:t>Десяти</w:t>
      </w:r>
      <w:r w:rsidRPr="00063763">
        <w:rPr>
          <w:rFonts w:ascii="Times New Roman" w:hAnsi="Times New Roman"/>
          <w:sz w:val="24"/>
          <w:szCs w:val="24"/>
        </w:rPr>
        <w:t>)</w:t>
      </w:r>
      <w:r w:rsidR="000F4BDA">
        <w:rPr>
          <w:rFonts w:ascii="Times New Roman" w:hAnsi="Times New Roman"/>
          <w:sz w:val="24"/>
          <w:szCs w:val="24"/>
        </w:rPr>
        <w:t xml:space="preserve"> рабочих</w:t>
      </w:r>
      <w:r w:rsidRPr="00063763">
        <w:rPr>
          <w:rFonts w:ascii="Times New Roman" w:hAnsi="Times New Roman"/>
          <w:sz w:val="24"/>
          <w:szCs w:val="24"/>
        </w:rPr>
        <w:t xml:space="preserve"> дней с даты признания торгов несостоявшимся.</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Оплата цены продажи имущества, установленная в ходе продаже, за вычетом ранее внесенного задатка, производится Победителем продажи в течение </w:t>
      </w:r>
      <w:r w:rsidR="000F4BDA" w:rsidRPr="00220D9E">
        <w:rPr>
          <w:rFonts w:ascii="Times New Roman" w:hAnsi="Times New Roman"/>
          <w:b/>
          <w:bCs/>
          <w:sz w:val="24"/>
          <w:szCs w:val="24"/>
        </w:rPr>
        <w:t>10</w:t>
      </w:r>
      <w:r w:rsidRPr="00063763">
        <w:rPr>
          <w:rFonts w:ascii="Times New Roman" w:hAnsi="Times New Roman"/>
          <w:bCs/>
          <w:sz w:val="24"/>
          <w:szCs w:val="24"/>
        </w:rPr>
        <w:t xml:space="preserve"> (</w:t>
      </w:r>
      <w:r w:rsidR="000F4BDA">
        <w:rPr>
          <w:rFonts w:ascii="Times New Roman" w:hAnsi="Times New Roman"/>
          <w:bCs/>
          <w:sz w:val="24"/>
          <w:szCs w:val="24"/>
        </w:rPr>
        <w:t>Десяти</w:t>
      </w:r>
      <w:r w:rsidRPr="00063763">
        <w:rPr>
          <w:rFonts w:ascii="Times New Roman" w:hAnsi="Times New Roman"/>
          <w:bCs/>
          <w:sz w:val="24"/>
          <w:szCs w:val="24"/>
        </w:rPr>
        <w:t xml:space="preserve">) </w:t>
      </w:r>
      <w:r w:rsidR="000F4BDA">
        <w:rPr>
          <w:rFonts w:ascii="Times New Roman" w:hAnsi="Times New Roman"/>
          <w:bCs/>
          <w:sz w:val="24"/>
          <w:szCs w:val="24"/>
        </w:rPr>
        <w:t>рабочих дней</w:t>
      </w:r>
      <w:r w:rsidRPr="00063763">
        <w:rPr>
          <w:rFonts w:ascii="Times New Roman" w:hAnsi="Times New Roman"/>
          <w:bCs/>
          <w:sz w:val="24"/>
          <w:szCs w:val="24"/>
        </w:rPr>
        <w:t xml:space="preserve"> </w:t>
      </w:r>
      <w:r w:rsidRPr="00063763">
        <w:rPr>
          <w:rFonts w:ascii="Times New Roman" w:hAnsi="Times New Roman"/>
          <w:sz w:val="24"/>
          <w:szCs w:val="24"/>
        </w:rPr>
        <w:t xml:space="preserve">с даты подведения итогов продажи. </w:t>
      </w:r>
    </w:p>
    <w:p w:rsidR="006733E7" w:rsidRDefault="006733E7" w:rsidP="006733E7">
      <w:pPr>
        <w:spacing w:before="120" w:after="0" w:line="240" w:lineRule="auto"/>
        <w:jc w:val="both"/>
        <w:outlineLvl w:val="0"/>
        <w:rPr>
          <w:rFonts w:ascii="Times New Roman" w:hAnsi="Times New Roman"/>
          <w:sz w:val="24"/>
          <w:szCs w:val="24"/>
        </w:rPr>
      </w:pPr>
    </w:p>
    <w:p w:rsidR="006733E7" w:rsidRDefault="006733E7" w:rsidP="006733E7">
      <w:pPr>
        <w:spacing w:before="120" w:after="0" w:line="240" w:lineRule="auto"/>
        <w:jc w:val="both"/>
        <w:outlineLvl w:val="0"/>
        <w:rPr>
          <w:rFonts w:ascii="Times New Roman" w:hAnsi="Times New Roman"/>
          <w:sz w:val="24"/>
          <w:szCs w:val="24"/>
        </w:rPr>
      </w:pPr>
    </w:p>
    <w:p w:rsidR="00063763" w:rsidRPr="00063763" w:rsidRDefault="00063763" w:rsidP="006733E7">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Переход имущества от Продавца к Победителю торгов/Единственному участнику осуществляется в порядке и сроки согласно договору купли-продажи.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Задаток, перечисленный Победителем торгов для участия в торгах, засчитывается в счет оплаты имущества.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В случае уклонения (отказа) Победителя от подписания протокола об итогах торгов, заключения в указанный срок Договора купли-продажи или неисполнения в установленный срок обязательства по оплате имущества, он лишается права на его приобретение, сумма внесенного им задатка не возвращается. </w:t>
      </w:r>
    </w:p>
    <w:p w:rsidR="00063763" w:rsidRPr="00063763" w:rsidRDefault="00063763" w:rsidP="00063763">
      <w:pPr>
        <w:spacing w:before="120" w:after="0" w:line="240" w:lineRule="auto"/>
        <w:jc w:val="both"/>
        <w:outlineLvl w:val="0"/>
        <w:rPr>
          <w:rFonts w:ascii="Times New Roman" w:hAnsi="Times New Roman"/>
          <w:sz w:val="24"/>
          <w:szCs w:val="24"/>
        </w:rPr>
      </w:pPr>
      <w:r w:rsidRPr="00063763">
        <w:rPr>
          <w:rFonts w:ascii="Times New Roman" w:hAnsi="Times New Roman"/>
          <w:sz w:val="24"/>
          <w:szCs w:val="24"/>
        </w:rPr>
        <w:t xml:space="preserve">Возврат задатка осуществляется всем участникам торгов в течение 5 (Пяти) рабочих дней с даты оформления протокола об итогах торгов, за исключением задатка победителя торгов. </w:t>
      </w:r>
    </w:p>
    <w:p w:rsidR="00063763" w:rsidRPr="00063763" w:rsidRDefault="00063763" w:rsidP="00063763">
      <w:pPr>
        <w:spacing w:before="120" w:after="0" w:line="240" w:lineRule="auto"/>
        <w:jc w:val="both"/>
        <w:outlineLvl w:val="0"/>
        <w:rPr>
          <w:rFonts w:ascii="Times New Roman" w:hAnsi="Times New Roman"/>
          <w:sz w:val="24"/>
          <w:szCs w:val="24"/>
        </w:rPr>
      </w:pPr>
    </w:p>
    <w:p w:rsidR="00DC251E" w:rsidRPr="00BB400B" w:rsidRDefault="00DC251E" w:rsidP="00063763">
      <w:pPr>
        <w:spacing w:before="120" w:after="0" w:line="240" w:lineRule="auto"/>
        <w:jc w:val="both"/>
        <w:outlineLvl w:val="0"/>
        <w:rPr>
          <w:rFonts w:ascii="Times New Roman" w:eastAsia="Times New Roman" w:hAnsi="Times New Roman"/>
          <w:b/>
          <w:sz w:val="24"/>
          <w:szCs w:val="24"/>
          <w:lang w:eastAsia="ru-RU"/>
        </w:rPr>
      </w:pPr>
    </w:p>
    <w:sectPr w:rsidR="00DC251E" w:rsidRPr="00BB400B" w:rsidSect="00332777">
      <w:headerReference w:type="even" r:id="rId13"/>
      <w:headerReference w:type="default" r:id="rId14"/>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6AA" w:rsidRDefault="00B436AA">
      <w:pPr>
        <w:spacing w:after="0" w:line="240" w:lineRule="auto"/>
      </w:pPr>
      <w:r>
        <w:separator/>
      </w:r>
    </w:p>
  </w:endnote>
  <w:endnote w:type="continuationSeparator" w:id="0">
    <w:p w:rsidR="00B436AA" w:rsidRDefault="00B43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6AA" w:rsidRDefault="00B436AA">
      <w:pPr>
        <w:spacing w:after="0" w:line="240" w:lineRule="auto"/>
      </w:pPr>
      <w:r>
        <w:separator/>
      </w:r>
    </w:p>
  </w:footnote>
  <w:footnote w:type="continuationSeparator" w:id="0">
    <w:p w:rsidR="00B436AA" w:rsidRDefault="00B436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777" w:rsidRDefault="00332777" w:rsidP="00D61F2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32777" w:rsidRDefault="0033277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777" w:rsidRDefault="00332777" w:rsidP="00D61F2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249EA">
      <w:rPr>
        <w:rStyle w:val="a5"/>
        <w:noProof/>
      </w:rPr>
      <w:t>2</w:t>
    </w:r>
    <w:r>
      <w:rPr>
        <w:rStyle w:val="a5"/>
      </w:rPr>
      <w:fldChar w:fldCharType="end"/>
    </w:r>
  </w:p>
  <w:p w:rsidR="00332777" w:rsidRDefault="0033277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5B663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E40887E"/>
    <w:lvl w:ilvl="0">
      <w:start w:val="1"/>
      <w:numFmt w:val="bullet"/>
      <w:pStyle w:val="1"/>
      <w:lvlText w:val=""/>
      <w:lvlJc w:val="left"/>
      <w:pPr>
        <w:tabs>
          <w:tab w:val="num" w:pos="360"/>
        </w:tabs>
        <w:ind w:left="360" w:hanging="360"/>
      </w:pPr>
      <w:rPr>
        <w:rFonts w:ascii="Symbol" w:hAnsi="Symbol" w:hint="default"/>
      </w:rPr>
    </w:lvl>
  </w:abstractNum>
  <w:abstractNum w:abstractNumId="2" w15:restartNumberingAfterBreak="0">
    <w:nsid w:val="02244811"/>
    <w:multiLevelType w:val="hybridMultilevel"/>
    <w:tmpl w:val="4580C5C6"/>
    <w:lvl w:ilvl="0" w:tplc="58F62C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9A797B"/>
    <w:multiLevelType w:val="multilevel"/>
    <w:tmpl w:val="649A047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788" w:hanging="504"/>
      </w:pPr>
      <w:rPr>
        <w:rFonts w:ascii="Symbol" w:hAnsi="Symbol" w:hint="default"/>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8D0FDA"/>
    <w:multiLevelType w:val="multilevel"/>
    <w:tmpl w:val="B282D89E"/>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5" w15:restartNumberingAfterBreak="0">
    <w:nsid w:val="09925424"/>
    <w:multiLevelType w:val="multilevel"/>
    <w:tmpl w:val="E378FD5A"/>
    <w:lvl w:ilvl="0">
      <w:start w:val="1"/>
      <w:numFmt w:val="decimal"/>
      <w:lvlText w:val="%1."/>
      <w:lvlJc w:val="left"/>
      <w:pPr>
        <w:ind w:left="720" w:hanging="360"/>
      </w:pPr>
      <w:rPr>
        <w:rFonts w:hint="default"/>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A34111E"/>
    <w:multiLevelType w:val="hybridMultilevel"/>
    <w:tmpl w:val="DCD68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C44B51"/>
    <w:multiLevelType w:val="multilevel"/>
    <w:tmpl w:val="3AAC2F0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110467AA"/>
    <w:multiLevelType w:val="hybridMultilevel"/>
    <w:tmpl w:val="0DF00E6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9" w15:restartNumberingAfterBreak="0">
    <w:nsid w:val="163104C1"/>
    <w:multiLevelType w:val="hybridMultilevel"/>
    <w:tmpl w:val="62CEE70E"/>
    <w:lvl w:ilvl="0" w:tplc="0419000F">
      <w:start w:val="2"/>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6F4CBF"/>
    <w:multiLevelType w:val="hybridMultilevel"/>
    <w:tmpl w:val="07EC3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561F70"/>
    <w:multiLevelType w:val="hybridMultilevel"/>
    <w:tmpl w:val="B6D23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32678D"/>
    <w:multiLevelType w:val="hybridMultilevel"/>
    <w:tmpl w:val="92DC70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7034D37"/>
    <w:multiLevelType w:val="hybridMultilevel"/>
    <w:tmpl w:val="0640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AD7DA2"/>
    <w:multiLevelType w:val="multilevel"/>
    <w:tmpl w:val="1458B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141E13"/>
    <w:multiLevelType w:val="singleLevel"/>
    <w:tmpl w:val="02143150"/>
    <w:lvl w:ilvl="0">
      <w:start w:val="1"/>
      <w:numFmt w:val="decimal"/>
      <w:lvlText w:val="2.%1. "/>
      <w:legacy w:legacy="1" w:legacySpace="0" w:legacyIndent="283"/>
      <w:lvlJc w:val="left"/>
      <w:pPr>
        <w:ind w:left="283" w:hanging="283"/>
      </w:pPr>
      <w:rPr>
        <w:rFonts w:ascii="Times New Roman" w:hAnsi="Times New Roman" w:cs="Times New Roman" w:hint="default"/>
        <w:b/>
        <w:i w:val="0"/>
        <w:sz w:val="24"/>
        <w:u w:val="none"/>
      </w:rPr>
    </w:lvl>
  </w:abstractNum>
  <w:abstractNum w:abstractNumId="17" w15:restartNumberingAfterBreak="0">
    <w:nsid w:val="34DE5658"/>
    <w:multiLevelType w:val="multilevel"/>
    <w:tmpl w:val="647C6EF2"/>
    <w:lvl w:ilvl="0">
      <w:start w:val="6"/>
      <w:numFmt w:val="decimal"/>
      <w:lvlText w:val="%1."/>
      <w:lvlJc w:val="left"/>
      <w:pPr>
        <w:ind w:left="360" w:hanging="360"/>
      </w:pPr>
      <w:rPr>
        <w:rFonts w:hint="default"/>
        <w:b/>
        <w:color w:val="auto"/>
      </w:rPr>
    </w:lvl>
    <w:lvl w:ilvl="1">
      <w:start w:val="1"/>
      <w:numFmt w:val="decimal"/>
      <w:lvlText w:val="%1.%2."/>
      <w:lvlJc w:val="left"/>
      <w:pPr>
        <w:ind w:left="4046" w:hanging="360"/>
      </w:pPr>
      <w:rPr>
        <w:rFonts w:hint="default"/>
        <w:b w:val="0"/>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18" w15:restartNumberingAfterBreak="0">
    <w:nsid w:val="35443269"/>
    <w:multiLevelType w:val="hybridMultilevel"/>
    <w:tmpl w:val="E8022F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8902CC"/>
    <w:multiLevelType w:val="hybridMultilevel"/>
    <w:tmpl w:val="42C85D12"/>
    <w:lvl w:ilvl="0" w:tplc="CE1A44A0">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EE7499"/>
    <w:multiLevelType w:val="hybridMultilevel"/>
    <w:tmpl w:val="C7E2D1C0"/>
    <w:lvl w:ilvl="0" w:tplc="04190001">
      <w:start w:val="1"/>
      <w:numFmt w:val="bullet"/>
      <w:lvlText w:val=""/>
      <w:lvlJc w:val="left"/>
      <w:pPr>
        <w:ind w:left="2882" w:hanging="360"/>
      </w:pPr>
      <w:rPr>
        <w:rFonts w:ascii="Symbol" w:hAnsi="Symbol" w:hint="default"/>
      </w:rPr>
    </w:lvl>
    <w:lvl w:ilvl="1" w:tplc="04190003" w:tentative="1">
      <w:start w:val="1"/>
      <w:numFmt w:val="bullet"/>
      <w:lvlText w:val="o"/>
      <w:lvlJc w:val="left"/>
      <w:pPr>
        <w:ind w:left="3602" w:hanging="360"/>
      </w:pPr>
      <w:rPr>
        <w:rFonts w:ascii="Courier New" w:hAnsi="Courier New" w:cs="Courier New" w:hint="default"/>
      </w:rPr>
    </w:lvl>
    <w:lvl w:ilvl="2" w:tplc="04190005" w:tentative="1">
      <w:start w:val="1"/>
      <w:numFmt w:val="bullet"/>
      <w:lvlText w:val=""/>
      <w:lvlJc w:val="left"/>
      <w:pPr>
        <w:ind w:left="4322" w:hanging="360"/>
      </w:pPr>
      <w:rPr>
        <w:rFonts w:ascii="Wingdings" w:hAnsi="Wingdings" w:hint="default"/>
      </w:rPr>
    </w:lvl>
    <w:lvl w:ilvl="3" w:tplc="04190001" w:tentative="1">
      <w:start w:val="1"/>
      <w:numFmt w:val="bullet"/>
      <w:lvlText w:val=""/>
      <w:lvlJc w:val="left"/>
      <w:pPr>
        <w:ind w:left="5042" w:hanging="360"/>
      </w:pPr>
      <w:rPr>
        <w:rFonts w:ascii="Symbol" w:hAnsi="Symbol" w:hint="default"/>
      </w:rPr>
    </w:lvl>
    <w:lvl w:ilvl="4" w:tplc="04190003" w:tentative="1">
      <w:start w:val="1"/>
      <w:numFmt w:val="bullet"/>
      <w:lvlText w:val="o"/>
      <w:lvlJc w:val="left"/>
      <w:pPr>
        <w:ind w:left="5762" w:hanging="360"/>
      </w:pPr>
      <w:rPr>
        <w:rFonts w:ascii="Courier New" w:hAnsi="Courier New" w:cs="Courier New" w:hint="default"/>
      </w:rPr>
    </w:lvl>
    <w:lvl w:ilvl="5" w:tplc="04190005" w:tentative="1">
      <w:start w:val="1"/>
      <w:numFmt w:val="bullet"/>
      <w:lvlText w:val=""/>
      <w:lvlJc w:val="left"/>
      <w:pPr>
        <w:ind w:left="6482" w:hanging="360"/>
      </w:pPr>
      <w:rPr>
        <w:rFonts w:ascii="Wingdings" w:hAnsi="Wingdings" w:hint="default"/>
      </w:rPr>
    </w:lvl>
    <w:lvl w:ilvl="6" w:tplc="04190001" w:tentative="1">
      <w:start w:val="1"/>
      <w:numFmt w:val="bullet"/>
      <w:lvlText w:val=""/>
      <w:lvlJc w:val="left"/>
      <w:pPr>
        <w:ind w:left="7202" w:hanging="360"/>
      </w:pPr>
      <w:rPr>
        <w:rFonts w:ascii="Symbol" w:hAnsi="Symbol" w:hint="default"/>
      </w:rPr>
    </w:lvl>
    <w:lvl w:ilvl="7" w:tplc="04190003" w:tentative="1">
      <w:start w:val="1"/>
      <w:numFmt w:val="bullet"/>
      <w:lvlText w:val="o"/>
      <w:lvlJc w:val="left"/>
      <w:pPr>
        <w:ind w:left="7922" w:hanging="360"/>
      </w:pPr>
      <w:rPr>
        <w:rFonts w:ascii="Courier New" w:hAnsi="Courier New" w:cs="Courier New" w:hint="default"/>
      </w:rPr>
    </w:lvl>
    <w:lvl w:ilvl="8" w:tplc="04190005" w:tentative="1">
      <w:start w:val="1"/>
      <w:numFmt w:val="bullet"/>
      <w:lvlText w:val=""/>
      <w:lvlJc w:val="left"/>
      <w:pPr>
        <w:ind w:left="8642" w:hanging="360"/>
      </w:pPr>
      <w:rPr>
        <w:rFonts w:ascii="Wingdings" w:hAnsi="Wingdings" w:hint="default"/>
      </w:rPr>
    </w:lvl>
  </w:abstractNum>
  <w:abstractNum w:abstractNumId="23" w15:restartNumberingAfterBreak="0">
    <w:nsid w:val="55380ACF"/>
    <w:multiLevelType w:val="hybridMultilevel"/>
    <w:tmpl w:val="A816F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374F22"/>
    <w:multiLevelType w:val="multilevel"/>
    <w:tmpl w:val="19461700"/>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5B785B10"/>
    <w:multiLevelType w:val="hybridMultilevel"/>
    <w:tmpl w:val="C22A7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F4011D"/>
    <w:multiLevelType w:val="hybridMultilevel"/>
    <w:tmpl w:val="C7F0D2C2"/>
    <w:lvl w:ilvl="0" w:tplc="5E30CF8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66B59DF"/>
    <w:multiLevelType w:val="multilevel"/>
    <w:tmpl w:val="85A4641E"/>
    <w:lvl w:ilvl="0">
      <w:start w:val="1"/>
      <w:numFmt w:val="decimal"/>
      <w:lvlText w:val="%1."/>
      <w:lvlJc w:val="left"/>
      <w:pPr>
        <w:ind w:left="927" w:hanging="360"/>
      </w:pPr>
    </w:lvl>
    <w:lvl w:ilvl="1">
      <w:start w:val="1"/>
      <w:numFmt w:val="decimal"/>
      <w:isLgl/>
      <w:lvlText w:val="%1.%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28" w15:restartNumberingAfterBreak="0">
    <w:nsid w:val="6806080C"/>
    <w:multiLevelType w:val="hybridMultilevel"/>
    <w:tmpl w:val="C7CEC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95F246B"/>
    <w:multiLevelType w:val="multilevel"/>
    <w:tmpl w:val="FE56E49E"/>
    <w:lvl w:ilvl="0">
      <w:start w:val="1"/>
      <w:numFmt w:val="decimal"/>
      <w:lvlText w:val="%1."/>
      <w:lvlJc w:val="left"/>
      <w:pPr>
        <w:tabs>
          <w:tab w:val="num" w:pos="360"/>
        </w:tabs>
        <w:ind w:left="360" w:hanging="360"/>
      </w:pPr>
    </w:lvl>
    <w:lvl w:ilvl="1">
      <w:start w:val="1"/>
      <w:numFmt w:val="decimal"/>
      <w:pStyle w:val="ConsNor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BF13AA1"/>
    <w:multiLevelType w:val="multilevel"/>
    <w:tmpl w:val="5F0E1A9A"/>
    <w:lvl w:ilvl="0">
      <w:start w:val="1"/>
      <w:numFmt w:val="decimal"/>
      <w:lvlText w:val="%1."/>
      <w:lvlJc w:val="left"/>
      <w:pPr>
        <w:ind w:left="810" w:hanging="810"/>
      </w:pPr>
      <w:rPr>
        <w:rFonts w:hint="default"/>
      </w:rPr>
    </w:lvl>
    <w:lvl w:ilvl="1">
      <w:start w:val="1"/>
      <w:numFmt w:val="decimal"/>
      <w:isLgl/>
      <w:lvlText w:val="%1.%2"/>
      <w:lvlJc w:val="left"/>
      <w:pPr>
        <w:ind w:left="1527" w:hanging="960"/>
      </w:pPr>
      <w:rPr>
        <w:rFonts w:hint="default"/>
        <w:b w:val="0"/>
      </w:rPr>
    </w:lvl>
    <w:lvl w:ilvl="2">
      <w:start w:val="1"/>
      <w:numFmt w:val="decimal"/>
      <w:isLgl/>
      <w:lvlText w:val="%1.%2.%3"/>
      <w:lvlJc w:val="left"/>
      <w:pPr>
        <w:ind w:left="1527" w:hanging="960"/>
      </w:pPr>
      <w:rPr>
        <w:rFonts w:hint="default"/>
      </w:rPr>
    </w:lvl>
    <w:lvl w:ilvl="3">
      <w:start w:val="1"/>
      <w:numFmt w:val="decimal"/>
      <w:isLgl/>
      <w:lvlText w:val="%1.%2.%3.%4"/>
      <w:lvlJc w:val="left"/>
      <w:pPr>
        <w:ind w:left="1527" w:hanging="96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DC61D03"/>
    <w:multiLevelType w:val="hybridMultilevel"/>
    <w:tmpl w:val="CD06E76E"/>
    <w:lvl w:ilvl="0" w:tplc="867489A6">
      <w:numFmt w:val="bullet"/>
      <w:lvlText w:val="-"/>
      <w:lvlJc w:val="left"/>
      <w:pPr>
        <w:ind w:left="360" w:hanging="360"/>
      </w:pPr>
      <w:rPr>
        <w:rFonts w:ascii="Times New Roman" w:hAnsi="Times New Roman" w:hint="default"/>
      </w:rPr>
    </w:lvl>
    <w:lvl w:ilvl="1" w:tplc="888CEEEA">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78CD245D"/>
    <w:multiLevelType w:val="hybridMultilevel"/>
    <w:tmpl w:val="BA5CDA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C5571F"/>
    <w:multiLevelType w:val="hybridMultilevel"/>
    <w:tmpl w:val="8F7CECD2"/>
    <w:lvl w:ilvl="0" w:tplc="7B584BD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ED50811"/>
    <w:multiLevelType w:val="hybridMultilevel"/>
    <w:tmpl w:val="51EAE8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9A0895"/>
    <w:multiLevelType w:val="hybridMultilevel"/>
    <w:tmpl w:val="EEBE8D2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abstractNumId w:val="16"/>
  </w:num>
  <w:num w:numId="2">
    <w:abstractNumId w:val="28"/>
  </w:num>
  <w:num w:numId="3">
    <w:abstractNumId w:val="20"/>
  </w:num>
  <w:num w:numId="4">
    <w:abstractNumId w:val="31"/>
  </w:num>
  <w:num w:numId="5">
    <w:abstractNumId w:val="0"/>
  </w:num>
  <w:num w:numId="6">
    <w:abstractNumId w:val="13"/>
  </w:num>
  <w:num w:numId="7">
    <w:abstractNumId w:val="35"/>
  </w:num>
  <w:num w:numId="8">
    <w:abstractNumId w:val="26"/>
  </w:num>
  <w:num w:numId="9">
    <w:abstractNumId w:val="11"/>
  </w:num>
  <w:num w:numId="10">
    <w:abstractNumId w:val="25"/>
  </w:num>
  <w:num w:numId="11">
    <w:abstractNumId w:val="19"/>
  </w:num>
  <w:num w:numId="12">
    <w:abstractNumId w:val="5"/>
  </w:num>
  <w:num w:numId="13">
    <w:abstractNumId w:val="24"/>
  </w:num>
  <w:num w:numId="14">
    <w:abstractNumId w:val="4"/>
  </w:num>
  <w:num w:numId="15">
    <w:abstractNumId w:val="9"/>
  </w:num>
  <w:num w:numId="16">
    <w:abstractNumId w:val="32"/>
  </w:num>
  <w:num w:numId="17">
    <w:abstractNumId w:val="14"/>
  </w:num>
  <w:num w:numId="18">
    <w:abstractNumId w:val="2"/>
  </w:num>
  <w:num w:numId="19">
    <w:abstractNumId w:val="6"/>
  </w:num>
  <w:num w:numId="20">
    <w:abstractNumId w:val="18"/>
  </w:num>
  <w:num w:numId="21">
    <w:abstractNumId w:val="33"/>
  </w:num>
  <w:num w:numId="22">
    <w:abstractNumId w:val="34"/>
  </w:num>
  <w:num w:numId="23">
    <w:abstractNumId w:val="7"/>
  </w:num>
  <w:num w:numId="24">
    <w:abstractNumId w:val="30"/>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7"/>
  </w:num>
  <w:num w:numId="28">
    <w:abstractNumId w:val="23"/>
  </w:num>
  <w:num w:numId="29">
    <w:abstractNumId w:val="29"/>
  </w:num>
  <w:num w:numId="30">
    <w:abstractNumId w:val="3"/>
  </w:num>
  <w:num w:numId="31">
    <w:abstractNumId w:val="10"/>
  </w:num>
  <w:num w:numId="32">
    <w:abstractNumId w:val="8"/>
  </w:num>
  <w:num w:numId="33">
    <w:abstractNumId w:val="12"/>
  </w:num>
  <w:num w:numId="34">
    <w:abstractNumId w:val="1"/>
  </w:num>
  <w:num w:numId="35">
    <w:abstractNumId w:val="22"/>
  </w:num>
  <w:num w:numId="3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08D"/>
    <w:rsid w:val="0000271F"/>
    <w:rsid w:val="00003E68"/>
    <w:rsid w:val="00021333"/>
    <w:rsid w:val="00021C9E"/>
    <w:rsid w:val="00021DF4"/>
    <w:rsid w:val="00026A44"/>
    <w:rsid w:val="00030D2C"/>
    <w:rsid w:val="00032841"/>
    <w:rsid w:val="00034DAB"/>
    <w:rsid w:val="00043911"/>
    <w:rsid w:val="00045148"/>
    <w:rsid w:val="00045C29"/>
    <w:rsid w:val="00051814"/>
    <w:rsid w:val="0005324B"/>
    <w:rsid w:val="000533B4"/>
    <w:rsid w:val="00053570"/>
    <w:rsid w:val="00054B79"/>
    <w:rsid w:val="00056F99"/>
    <w:rsid w:val="00062C9A"/>
    <w:rsid w:val="00062CCC"/>
    <w:rsid w:val="00063763"/>
    <w:rsid w:val="00063CBF"/>
    <w:rsid w:val="000641C6"/>
    <w:rsid w:val="000646F5"/>
    <w:rsid w:val="000668C9"/>
    <w:rsid w:val="00067F0B"/>
    <w:rsid w:val="00071D95"/>
    <w:rsid w:val="00074FA1"/>
    <w:rsid w:val="0008757A"/>
    <w:rsid w:val="00093995"/>
    <w:rsid w:val="00095C8F"/>
    <w:rsid w:val="000A0AEB"/>
    <w:rsid w:val="000A1B17"/>
    <w:rsid w:val="000A43F1"/>
    <w:rsid w:val="000A5087"/>
    <w:rsid w:val="000A5A8A"/>
    <w:rsid w:val="000A6AE7"/>
    <w:rsid w:val="000A6CC7"/>
    <w:rsid w:val="000A75DF"/>
    <w:rsid w:val="000B2496"/>
    <w:rsid w:val="000B3E81"/>
    <w:rsid w:val="000C0D0F"/>
    <w:rsid w:val="000C33BF"/>
    <w:rsid w:val="000C528F"/>
    <w:rsid w:val="000D625E"/>
    <w:rsid w:val="000D6D9A"/>
    <w:rsid w:val="000E205F"/>
    <w:rsid w:val="000E5D7A"/>
    <w:rsid w:val="000E7120"/>
    <w:rsid w:val="000F1201"/>
    <w:rsid w:val="000F4BDA"/>
    <w:rsid w:val="000F4C8F"/>
    <w:rsid w:val="001137E0"/>
    <w:rsid w:val="00115ECF"/>
    <w:rsid w:val="001200B7"/>
    <w:rsid w:val="00120673"/>
    <w:rsid w:val="0012496F"/>
    <w:rsid w:val="001341BF"/>
    <w:rsid w:val="001342CF"/>
    <w:rsid w:val="00136295"/>
    <w:rsid w:val="001508C5"/>
    <w:rsid w:val="00161478"/>
    <w:rsid w:val="0016410C"/>
    <w:rsid w:val="001659D1"/>
    <w:rsid w:val="00185067"/>
    <w:rsid w:val="00190C18"/>
    <w:rsid w:val="00194E10"/>
    <w:rsid w:val="001A14FA"/>
    <w:rsid w:val="001A1E94"/>
    <w:rsid w:val="001A36AF"/>
    <w:rsid w:val="001B2DBD"/>
    <w:rsid w:val="001B509A"/>
    <w:rsid w:val="001B7AE4"/>
    <w:rsid w:val="001C08C8"/>
    <w:rsid w:val="001C51D2"/>
    <w:rsid w:val="001C5FFB"/>
    <w:rsid w:val="001C7C03"/>
    <w:rsid w:val="001C7ED9"/>
    <w:rsid w:val="001D026C"/>
    <w:rsid w:val="001D18EC"/>
    <w:rsid w:val="001D31E8"/>
    <w:rsid w:val="001D34E4"/>
    <w:rsid w:val="001D58AA"/>
    <w:rsid w:val="001D6505"/>
    <w:rsid w:val="001E14D2"/>
    <w:rsid w:val="001F215F"/>
    <w:rsid w:val="001F4CD8"/>
    <w:rsid w:val="001F4FFD"/>
    <w:rsid w:val="001F7F1C"/>
    <w:rsid w:val="0020106F"/>
    <w:rsid w:val="00201665"/>
    <w:rsid w:val="00205065"/>
    <w:rsid w:val="002112BE"/>
    <w:rsid w:val="00211DC6"/>
    <w:rsid w:val="002132F4"/>
    <w:rsid w:val="0021356F"/>
    <w:rsid w:val="0021473B"/>
    <w:rsid w:val="00216C5F"/>
    <w:rsid w:val="00220D9E"/>
    <w:rsid w:val="00221841"/>
    <w:rsid w:val="00224796"/>
    <w:rsid w:val="00230515"/>
    <w:rsid w:val="002312AD"/>
    <w:rsid w:val="00237580"/>
    <w:rsid w:val="00241905"/>
    <w:rsid w:val="002619F4"/>
    <w:rsid w:val="002641B8"/>
    <w:rsid w:val="00267AAB"/>
    <w:rsid w:val="00267CA9"/>
    <w:rsid w:val="00272B3A"/>
    <w:rsid w:val="0027311C"/>
    <w:rsid w:val="00273DA5"/>
    <w:rsid w:val="00280476"/>
    <w:rsid w:val="00285686"/>
    <w:rsid w:val="00286DBD"/>
    <w:rsid w:val="00290C96"/>
    <w:rsid w:val="00290F75"/>
    <w:rsid w:val="00296486"/>
    <w:rsid w:val="002A0239"/>
    <w:rsid w:val="002A38E7"/>
    <w:rsid w:val="002A3DDD"/>
    <w:rsid w:val="002A4E27"/>
    <w:rsid w:val="002A52FD"/>
    <w:rsid w:val="002A5BDB"/>
    <w:rsid w:val="002B25F0"/>
    <w:rsid w:val="002B4B15"/>
    <w:rsid w:val="002B5B85"/>
    <w:rsid w:val="002B6CBA"/>
    <w:rsid w:val="002C0960"/>
    <w:rsid w:val="002C2CD3"/>
    <w:rsid w:val="002D6E5B"/>
    <w:rsid w:val="002E1D02"/>
    <w:rsid w:val="002E240E"/>
    <w:rsid w:val="002E75C7"/>
    <w:rsid w:val="002F5E26"/>
    <w:rsid w:val="002F75EF"/>
    <w:rsid w:val="00301324"/>
    <w:rsid w:val="00313736"/>
    <w:rsid w:val="00320EA0"/>
    <w:rsid w:val="00322D88"/>
    <w:rsid w:val="00322DE8"/>
    <w:rsid w:val="003268E3"/>
    <w:rsid w:val="00326E24"/>
    <w:rsid w:val="00327B3C"/>
    <w:rsid w:val="00332777"/>
    <w:rsid w:val="00337E0A"/>
    <w:rsid w:val="00341240"/>
    <w:rsid w:val="00345E42"/>
    <w:rsid w:val="00361352"/>
    <w:rsid w:val="00364282"/>
    <w:rsid w:val="00371A02"/>
    <w:rsid w:val="003726E0"/>
    <w:rsid w:val="0037759C"/>
    <w:rsid w:val="003776EA"/>
    <w:rsid w:val="0038104E"/>
    <w:rsid w:val="003853B9"/>
    <w:rsid w:val="003864A6"/>
    <w:rsid w:val="00392102"/>
    <w:rsid w:val="003A68AE"/>
    <w:rsid w:val="003B3488"/>
    <w:rsid w:val="003B3E20"/>
    <w:rsid w:val="003B776E"/>
    <w:rsid w:val="003C186E"/>
    <w:rsid w:val="003C5DE4"/>
    <w:rsid w:val="003C7581"/>
    <w:rsid w:val="003D3CAB"/>
    <w:rsid w:val="003D4DAC"/>
    <w:rsid w:val="003E4BE7"/>
    <w:rsid w:val="003E537A"/>
    <w:rsid w:val="003E7176"/>
    <w:rsid w:val="003E7A01"/>
    <w:rsid w:val="003E7BC9"/>
    <w:rsid w:val="003F0434"/>
    <w:rsid w:val="003F1455"/>
    <w:rsid w:val="003F1FF1"/>
    <w:rsid w:val="003F2284"/>
    <w:rsid w:val="003F273E"/>
    <w:rsid w:val="004048A8"/>
    <w:rsid w:val="004049B9"/>
    <w:rsid w:val="00417805"/>
    <w:rsid w:val="004200D2"/>
    <w:rsid w:val="004226E6"/>
    <w:rsid w:val="00424332"/>
    <w:rsid w:val="004249EA"/>
    <w:rsid w:val="00425DA3"/>
    <w:rsid w:val="004274FA"/>
    <w:rsid w:val="004337AD"/>
    <w:rsid w:val="00434785"/>
    <w:rsid w:val="00440C3A"/>
    <w:rsid w:val="00441D0A"/>
    <w:rsid w:val="004475EB"/>
    <w:rsid w:val="00450B96"/>
    <w:rsid w:val="00451338"/>
    <w:rsid w:val="004527D3"/>
    <w:rsid w:val="0045456B"/>
    <w:rsid w:val="00461529"/>
    <w:rsid w:val="00463243"/>
    <w:rsid w:val="004641D6"/>
    <w:rsid w:val="00467C59"/>
    <w:rsid w:val="00471870"/>
    <w:rsid w:val="004740ED"/>
    <w:rsid w:val="00475568"/>
    <w:rsid w:val="00476ECA"/>
    <w:rsid w:val="004852CC"/>
    <w:rsid w:val="004861F8"/>
    <w:rsid w:val="00490F0F"/>
    <w:rsid w:val="00496E3D"/>
    <w:rsid w:val="004A0BDA"/>
    <w:rsid w:val="004A17BB"/>
    <w:rsid w:val="004A1C76"/>
    <w:rsid w:val="004A2958"/>
    <w:rsid w:val="004A5824"/>
    <w:rsid w:val="004A7C25"/>
    <w:rsid w:val="004B03E4"/>
    <w:rsid w:val="004B2010"/>
    <w:rsid w:val="004B255D"/>
    <w:rsid w:val="004B2E3B"/>
    <w:rsid w:val="004B5E76"/>
    <w:rsid w:val="004B713D"/>
    <w:rsid w:val="004C2AA6"/>
    <w:rsid w:val="004C4D99"/>
    <w:rsid w:val="004C72BA"/>
    <w:rsid w:val="004D599A"/>
    <w:rsid w:val="004D6245"/>
    <w:rsid w:val="004E0932"/>
    <w:rsid w:val="004E2A9F"/>
    <w:rsid w:val="004E48B3"/>
    <w:rsid w:val="004E4AC8"/>
    <w:rsid w:val="004E52BB"/>
    <w:rsid w:val="004E54FD"/>
    <w:rsid w:val="004E618D"/>
    <w:rsid w:val="004E7004"/>
    <w:rsid w:val="004E739E"/>
    <w:rsid w:val="004E788C"/>
    <w:rsid w:val="004F0517"/>
    <w:rsid w:val="004F072E"/>
    <w:rsid w:val="004F21F9"/>
    <w:rsid w:val="004F5485"/>
    <w:rsid w:val="005040BB"/>
    <w:rsid w:val="0050488E"/>
    <w:rsid w:val="0050517E"/>
    <w:rsid w:val="00510ED7"/>
    <w:rsid w:val="00517715"/>
    <w:rsid w:val="0052217B"/>
    <w:rsid w:val="00530E65"/>
    <w:rsid w:val="0053208D"/>
    <w:rsid w:val="00536546"/>
    <w:rsid w:val="00552AE5"/>
    <w:rsid w:val="00552C0D"/>
    <w:rsid w:val="00555DAB"/>
    <w:rsid w:val="005608CD"/>
    <w:rsid w:val="00561BAF"/>
    <w:rsid w:val="005761CD"/>
    <w:rsid w:val="0058462B"/>
    <w:rsid w:val="00590938"/>
    <w:rsid w:val="00593639"/>
    <w:rsid w:val="005A4493"/>
    <w:rsid w:val="005A67C0"/>
    <w:rsid w:val="005B2B4F"/>
    <w:rsid w:val="005B68A4"/>
    <w:rsid w:val="005B6C79"/>
    <w:rsid w:val="005C6A2E"/>
    <w:rsid w:val="005D28DF"/>
    <w:rsid w:val="005D2DEE"/>
    <w:rsid w:val="005D62F6"/>
    <w:rsid w:val="005E0553"/>
    <w:rsid w:val="005E1948"/>
    <w:rsid w:val="005E3E77"/>
    <w:rsid w:val="005E59A2"/>
    <w:rsid w:val="005E5FE5"/>
    <w:rsid w:val="005F0550"/>
    <w:rsid w:val="005F43CB"/>
    <w:rsid w:val="005F5C35"/>
    <w:rsid w:val="00600797"/>
    <w:rsid w:val="00605DBD"/>
    <w:rsid w:val="006066AD"/>
    <w:rsid w:val="00610ACB"/>
    <w:rsid w:val="0061331E"/>
    <w:rsid w:val="006210E0"/>
    <w:rsid w:val="00626700"/>
    <w:rsid w:val="0063013D"/>
    <w:rsid w:val="00631327"/>
    <w:rsid w:val="006316C5"/>
    <w:rsid w:val="00632EE6"/>
    <w:rsid w:val="00633C8C"/>
    <w:rsid w:val="006371FE"/>
    <w:rsid w:val="00644101"/>
    <w:rsid w:val="00644F83"/>
    <w:rsid w:val="00662CC1"/>
    <w:rsid w:val="00672B4A"/>
    <w:rsid w:val="006733E7"/>
    <w:rsid w:val="00674352"/>
    <w:rsid w:val="00674886"/>
    <w:rsid w:val="00683481"/>
    <w:rsid w:val="006851D7"/>
    <w:rsid w:val="0068552F"/>
    <w:rsid w:val="00685606"/>
    <w:rsid w:val="006871BA"/>
    <w:rsid w:val="0069186B"/>
    <w:rsid w:val="00695246"/>
    <w:rsid w:val="00695322"/>
    <w:rsid w:val="00696761"/>
    <w:rsid w:val="006A03A6"/>
    <w:rsid w:val="006A1D9A"/>
    <w:rsid w:val="006A1DD1"/>
    <w:rsid w:val="006A478D"/>
    <w:rsid w:val="006A7AC5"/>
    <w:rsid w:val="006B087E"/>
    <w:rsid w:val="006B1AB1"/>
    <w:rsid w:val="006B26A3"/>
    <w:rsid w:val="006B7A0E"/>
    <w:rsid w:val="006C0F4D"/>
    <w:rsid w:val="006C7DFC"/>
    <w:rsid w:val="006D0FAC"/>
    <w:rsid w:val="006D199A"/>
    <w:rsid w:val="006E0F5B"/>
    <w:rsid w:val="006E185C"/>
    <w:rsid w:val="006E1B46"/>
    <w:rsid w:val="006E6A84"/>
    <w:rsid w:val="006E7397"/>
    <w:rsid w:val="006F3467"/>
    <w:rsid w:val="006F5C3B"/>
    <w:rsid w:val="006F61F2"/>
    <w:rsid w:val="006F65DF"/>
    <w:rsid w:val="006F7213"/>
    <w:rsid w:val="00702A3B"/>
    <w:rsid w:val="007043BA"/>
    <w:rsid w:val="00707B2C"/>
    <w:rsid w:val="0071079C"/>
    <w:rsid w:val="00711E5E"/>
    <w:rsid w:val="00731096"/>
    <w:rsid w:val="00731373"/>
    <w:rsid w:val="00736776"/>
    <w:rsid w:val="0073797F"/>
    <w:rsid w:val="007411D6"/>
    <w:rsid w:val="00741607"/>
    <w:rsid w:val="0074415B"/>
    <w:rsid w:val="00747D96"/>
    <w:rsid w:val="0075320D"/>
    <w:rsid w:val="007557CB"/>
    <w:rsid w:val="0075617C"/>
    <w:rsid w:val="00764E85"/>
    <w:rsid w:val="0077058A"/>
    <w:rsid w:val="00771397"/>
    <w:rsid w:val="007738E8"/>
    <w:rsid w:val="007805D5"/>
    <w:rsid w:val="0078245D"/>
    <w:rsid w:val="00782843"/>
    <w:rsid w:val="0078419A"/>
    <w:rsid w:val="00784AD9"/>
    <w:rsid w:val="007869DB"/>
    <w:rsid w:val="007915F9"/>
    <w:rsid w:val="007929B0"/>
    <w:rsid w:val="0079327F"/>
    <w:rsid w:val="00793939"/>
    <w:rsid w:val="007A1225"/>
    <w:rsid w:val="007A1E1E"/>
    <w:rsid w:val="007A2C22"/>
    <w:rsid w:val="007A2F17"/>
    <w:rsid w:val="007A5A3D"/>
    <w:rsid w:val="007A79A0"/>
    <w:rsid w:val="007B2073"/>
    <w:rsid w:val="007C155B"/>
    <w:rsid w:val="007C269D"/>
    <w:rsid w:val="007C7342"/>
    <w:rsid w:val="007E2E96"/>
    <w:rsid w:val="007E5538"/>
    <w:rsid w:val="007E7A50"/>
    <w:rsid w:val="007E7B6E"/>
    <w:rsid w:val="007F1F4A"/>
    <w:rsid w:val="007F2983"/>
    <w:rsid w:val="00801E7B"/>
    <w:rsid w:val="008065DA"/>
    <w:rsid w:val="00811431"/>
    <w:rsid w:val="008135C7"/>
    <w:rsid w:val="00815B8F"/>
    <w:rsid w:val="008209CB"/>
    <w:rsid w:val="00830DBF"/>
    <w:rsid w:val="0083154E"/>
    <w:rsid w:val="00832F64"/>
    <w:rsid w:val="00836C5F"/>
    <w:rsid w:val="00840AC3"/>
    <w:rsid w:val="00847955"/>
    <w:rsid w:val="00851ABB"/>
    <w:rsid w:val="00851C5F"/>
    <w:rsid w:val="00853AA9"/>
    <w:rsid w:val="008541FF"/>
    <w:rsid w:val="0085496E"/>
    <w:rsid w:val="0085639B"/>
    <w:rsid w:val="008570DC"/>
    <w:rsid w:val="0086444D"/>
    <w:rsid w:val="00864D2D"/>
    <w:rsid w:val="0087135D"/>
    <w:rsid w:val="008718F4"/>
    <w:rsid w:val="00880580"/>
    <w:rsid w:val="00885501"/>
    <w:rsid w:val="00886E75"/>
    <w:rsid w:val="00890355"/>
    <w:rsid w:val="0089111C"/>
    <w:rsid w:val="008921DA"/>
    <w:rsid w:val="00896E9F"/>
    <w:rsid w:val="008A3521"/>
    <w:rsid w:val="008A49F2"/>
    <w:rsid w:val="008A56D5"/>
    <w:rsid w:val="008B10D2"/>
    <w:rsid w:val="008B1C98"/>
    <w:rsid w:val="008B2B0C"/>
    <w:rsid w:val="008B39BD"/>
    <w:rsid w:val="008B6BE2"/>
    <w:rsid w:val="008C05F3"/>
    <w:rsid w:val="008C2969"/>
    <w:rsid w:val="008D323C"/>
    <w:rsid w:val="008D7D97"/>
    <w:rsid w:val="008E09DF"/>
    <w:rsid w:val="008F1427"/>
    <w:rsid w:val="008F2F33"/>
    <w:rsid w:val="008F53EE"/>
    <w:rsid w:val="008F6B75"/>
    <w:rsid w:val="0090343A"/>
    <w:rsid w:val="009043F5"/>
    <w:rsid w:val="00907392"/>
    <w:rsid w:val="00910BA0"/>
    <w:rsid w:val="00913A23"/>
    <w:rsid w:val="00913E42"/>
    <w:rsid w:val="00921720"/>
    <w:rsid w:val="00924A95"/>
    <w:rsid w:val="00936522"/>
    <w:rsid w:val="00940110"/>
    <w:rsid w:val="0094745D"/>
    <w:rsid w:val="00953FC0"/>
    <w:rsid w:val="009576B1"/>
    <w:rsid w:val="009626F6"/>
    <w:rsid w:val="00970CBA"/>
    <w:rsid w:val="009765FC"/>
    <w:rsid w:val="00984124"/>
    <w:rsid w:val="00996832"/>
    <w:rsid w:val="009A6CAD"/>
    <w:rsid w:val="009B2064"/>
    <w:rsid w:val="009B5F1B"/>
    <w:rsid w:val="009B641E"/>
    <w:rsid w:val="009C181F"/>
    <w:rsid w:val="009C1F6B"/>
    <w:rsid w:val="009D04D8"/>
    <w:rsid w:val="009D0A1C"/>
    <w:rsid w:val="009D0AF3"/>
    <w:rsid w:val="009D2558"/>
    <w:rsid w:val="009D4635"/>
    <w:rsid w:val="009D501F"/>
    <w:rsid w:val="009D556B"/>
    <w:rsid w:val="009D7964"/>
    <w:rsid w:val="009E028D"/>
    <w:rsid w:val="009E37F2"/>
    <w:rsid w:val="009E798B"/>
    <w:rsid w:val="009F4FE6"/>
    <w:rsid w:val="009F5B11"/>
    <w:rsid w:val="009F7258"/>
    <w:rsid w:val="00A060D5"/>
    <w:rsid w:val="00A067FD"/>
    <w:rsid w:val="00A11630"/>
    <w:rsid w:val="00A12508"/>
    <w:rsid w:val="00A1499F"/>
    <w:rsid w:val="00A165C7"/>
    <w:rsid w:val="00A16C09"/>
    <w:rsid w:val="00A179BF"/>
    <w:rsid w:val="00A21AEA"/>
    <w:rsid w:val="00A230C9"/>
    <w:rsid w:val="00A3195C"/>
    <w:rsid w:val="00A34D1E"/>
    <w:rsid w:val="00A47AD0"/>
    <w:rsid w:val="00A51EDF"/>
    <w:rsid w:val="00A54BEF"/>
    <w:rsid w:val="00A55293"/>
    <w:rsid w:val="00A57245"/>
    <w:rsid w:val="00A57BCA"/>
    <w:rsid w:val="00A63E4F"/>
    <w:rsid w:val="00A667AA"/>
    <w:rsid w:val="00A77ABF"/>
    <w:rsid w:val="00A8172C"/>
    <w:rsid w:val="00A8608F"/>
    <w:rsid w:val="00A86D41"/>
    <w:rsid w:val="00A877B5"/>
    <w:rsid w:val="00A90213"/>
    <w:rsid w:val="00A9184E"/>
    <w:rsid w:val="00A92B54"/>
    <w:rsid w:val="00A9310E"/>
    <w:rsid w:val="00A938E2"/>
    <w:rsid w:val="00AA329D"/>
    <w:rsid w:val="00AA6E91"/>
    <w:rsid w:val="00AB535A"/>
    <w:rsid w:val="00AB5656"/>
    <w:rsid w:val="00AB6D04"/>
    <w:rsid w:val="00AC2DEB"/>
    <w:rsid w:val="00AC3972"/>
    <w:rsid w:val="00AD25A6"/>
    <w:rsid w:val="00AE5E09"/>
    <w:rsid w:val="00AF263D"/>
    <w:rsid w:val="00AF35FC"/>
    <w:rsid w:val="00AF38E3"/>
    <w:rsid w:val="00AF4955"/>
    <w:rsid w:val="00AF4EA0"/>
    <w:rsid w:val="00AF66D9"/>
    <w:rsid w:val="00AF7A6B"/>
    <w:rsid w:val="00AF7DA2"/>
    <w:rsid w:val="00B00DC4"/>
    <w:rsid w:val="00B10FF7"/>
    <w:rsid w:val="00B147EA"/>
    <w:rsid w:val="00B31C30"/>
    <w:rsid w:val="00B3289D"/>
    <w:rsid w:val="00B33E51"/>
    <w:rsid w:val="00B436AA"/>
    <w:rsid w:val="00B541CF"/>
    <w:rsid w:val="00B56723"/>
    <w:rsid w:val="00B569F4"/>
    <w:rsid w:val="00B65BAE"/>
    <w:rsid w:val="00B67A9D"/>
    <w:rsid w:val="00B70D51"/>
    <w:rsid w:val="00B77E3E"/>
    <w:rsid w:val="00B845FA"/>
    <w:rsid w:val="00B85478"/>
    <w:rsid w:val="00B85799"/>
    <w:rsid w:val="00B949FC"/>
    <w:rsid w:val="00BA002C"/>
    <w:rsid w:val="00BA1116"/>
    <w:rsid w:val="00BA489E"/>
    <w:rsid w:val="00BA4A48"/>
    <w:rsid w:val="00BA6BB3"/>
    <w:rsid w:val="00BB400B"/>
    <w:rsid w:val="00BB4146"/>
    <w:rsid w:val="00BC7805"/>
    <w:rsid w:val="00BC7C0C"/>
    <w:rsid w:val="00BD4B8D"/>
    <w:rsid w:val="00BD60FE"/>
    <w:rsid w:val="00BE34DC"/>
    <w:rsid w:val="00BF3713"/>
    <w:rsid w:val="00BF46CC"/>
    <w:rsid w:val="00C015C7"/>
    <w:rsid w:val="00C04541"/>
    <w:rsid w:val="00C04B96"/>
    <w:rsid w:val="00C0520B"/>
    <w:rsid w:val="00C05612"/>
    <w:rsid w:val="00C16288"/>
    <w:rsid w:val="00C164FD"/>
    <w:rsid w:val="00C205B4"/>
    <w:rsid w:val="00C230AA"/>
    <w:rsid w:val="00C26ABE"/>
    <w:rsid w:val="00C27448"/>
    <w:rsid w:val="00C35A17"/>
    <w:rsid w:val="00C40518"/>
    <w:rsid w:val="00C54E08"/>
    <w:rsid w:val="00C55F37"/>
    <w:rsid w:val="00C565FD"/>
    <w:rsid w:val="00C57023"/>
    <w:rsid w:val="00C8195C"/>
    <w:rsid w:val="00C82EF9"/>
    <w:rsid w:val="00C83F9F"/>
    <w:rsid w:val="00C86020"/>
    <w:rsid w:val="00C874AF"/>
    <w:rsid w:val="00C94154"/>
    <w:rsid w:val="00CA08C9"/>
    <w:rsid w:val="00CA134A"/>
    <w:rsid w:val="00CA45C6"/>
    <w:rsid w:val="00CB1F70"/>
    <w:rsid w:val="00CB60F0"/>
    <w:rsid w:val="00CC231B"/>
    <w:rsid w:val="00CC2980"/>
    <w:rsid w:val="00CC2AA9"/>
    <w:rsid w:val="00CD1799"/>
    <w:rsid w:val="00CD6CD6"/>
    <w:rsid w:val="00CE2F7B"/>
    <w:rsid w:val="00CE5F2F"/>
    <w:rsid w:val="00CE6A73"/>
    <w:rsid w:val="00CE6B15"/>
    <w:rsid w:val="00CF100C"/>
    <w:rsid w:val="00CF4B7D"/>
    <w:rsid w:val="00CF6432"/>
    <w:rsid w:val="00CF64CD"/>
    <w:rsid w:val="00D01990"/>
    <w:rsid w:val="00D03840"/>
    <w:rsid w:val="00D053FA"/>
    <w:rsid w:val="00D06262"/>
    <w:rsid w:val="00D112BD"/>
    <w:rsid w:val="00D23F41"/>
    <w:rsid w:val="00D25563"/>
    <w:rsid w:val="00D26403"/>
    <w:rsid w:val="00D26E7C"/>
    <w:rsid w:val="00D27DAB"/>
    <w:rsid w:val="00D3106F"/>
    <w:rsid w:val="00D3380C"/>
    <w:rsid w:val="00D3389B"/>
    <w:rsid w:val="00D34788"/>
    <w:rsid w:val="00D43502"/>
    <w:rsid w:val="00D44BE7"/>
    <w:rsid w:val="00D52C1C"/>
    <w:rsid w:val="00D532BC"/>
    <w:rsid w:val="00D541E5"/>
    <w:rsid w:val="00D55375"/>
    <w:rsid w:val="00D607CD"/>
    <w:rsid w:val="00D60AF6"/>
    <w:rsid w:val="00D61F20"/>
    <w:rsid w:val="00D62A25"/>
    <w:rsid w:val="00D64687"/>
    <w:rsid w:val="00D65BB6"/>
    <w:rsid w:val="00D67A62"/>
    <w:rsid w:val="00D67E4D"/>
    <w:rsid w:val="00D73214"/>
    <w:rsid w:val="00D743B1"/>
    <w:rsid w:val="00D75B97"/>
    <w:rsid w:val="00D81A30"/>
    <w:rsid w:val="00D81A81"/>
    <w:rsid w:val="00D82010"/>
    <w:rsid w:val="00D842C5"/>
    <w:rsid w:val="00D8727F"/>
    <w:rsid w:val="00D910F2"/>
    <w:rsid w:val="00D933BD"/>
    <w:rsid w:val="00D93F64"/>
    <w:rsid w:val="00DA08B3"/>
    <w:rsid w:val="00DA0A9C"/>
    <w:rsid w:val="00DA4EE2"/>
    <w:rsid w:val="00DB5A5F"/>
    <w:rsid w:val="00DB7A1C"/>
    <w:rsid w:val="00DC14E7"/>
    <w:rsid w:val="00DC251E"/>
    <w:rsid w:val="00DC33D6"/>
    <w:rsid w:val="00DC34A8"/>
    <w:rsid w:val="00DC41A4"/>
    <w:rsid w:val="00DC4FCA"/>
    <w:rsid w:val="00DD05FA"/>
    <w:rsid w:val="00DD4884"/>
    <w:rsid w:val="00DD6F15"/>
    <w:rsid w:val="00DD798A"/>
    <w:rsid w:val="00DE2BD2"/>
    <w:rsid w:val="00DE2E2A"/>
    <w:rsid w:val="00DE4460"/>
    <w:rsid w:val="00DF5C94"/>
    <w:rsid w:val="00E00B58"/>
    <w:rsid w:val="00E10A58"/>
    <w:rsid w:val="00E13141"/>
    <w:rsid w:val="00E1418F"/>
    <w:rsid w:val="00E16E89"/>
    <w:rsid w:val="00E209BE"/>
    <w:rsid w:val="00E21C18"/>
    <w:rsid w:val="00E25AB4"/>
    <w:rsid w:val="00E3453D"/>
    <w:rsid w:val="00E34E6E"/>
    <w:rsid w:val="00E367B2"/>
    <w:rsid w:val="00E36AAA"/>
    <w:rsid w:val="00E427A0"/>
    <w:rsid w:val="00E43033"/>
    <w:rsid w:val="00E453C6"/>
    <w:rsid w:val="00E4586B"/>
    <w:rsid w:val="00E46ADA"/>
    <w:rsid w:val="00E46FC1"/>
    <w:rsid w:val="00E50BA7"/>
    <w:rsid w:val="00E61D64"/>
    <w:rsid w:val="00E67DDC"/>
    <w:rsid w:val="00E700B4"/>
    <w:rsid w:val="00E73E4D"/>
    <w:rsid w:val="00E73E98"/>
    <w:rsid w:val="00E74E10"/>
    <w:rsid w:val="00E8114D"/>
    <w:rsid w:val="00E818E8"/>
    <w:rsid w:val="00E85D9A"/>
    <w:rsid w:val="00E90134"/>
    <w:rsid w:val="00E9438B"/>
    <w:rsid w:val="00EA2214"/>
    <w:rsid w:val="00EA5488"/>
    <w:rsid w:val="00EB23D7"/>
    <w:rsid w:val="00EB5368"/>
    <w:rsid w:val="00EC015F"/>
    <w:rsid w:val="00EC1D07"/>
    <w:rsid w:val="00EC7FC8"/>
    <w:rsid w:val="00ED218C"/>
    <w:rsid w:val="00ED405B"/>
    <w:rsid w:val="00EE1EA8"/>
    <w:rsid w:val="00EF2427"/>
    <w:rsid w:val="00EF28F7"/>
    <w:rsid w:val="00EF3CEA"/>
    <w:rsid w:val="00EF40D9"/>
    <w:rsid w:val="00EF6B83"/>
    <w:rsid w:val="00F02BE6"/>
    <w:rsid w:val="00F0319C"/>
    <w:rsid w:val="00F15241"/>
    <w:rsid w:val="00F1540D"/>
    <w:rsid w:val="00F16797"/>
    <w:rsid w:val="00F237C8"/>
    <w:rsid w:val="00F26C89"/>
    <w:rsid w:val="00F31181"/>
    <w:rsid w:val="00F425D5"/>
    <w:rsid w:val="00F50CD0"/>
    <w:rsid w:val="00F51E03"/>
    <w:rsid w:val="00F56C33"/>
    <w:rsid w:val="00F57BBE"/>
    <w:rsid w:val="00F6761B"/>
    <w:rsid w:val="00F70E38"/>
    <w:rsid w:val="00F713F6"/>
    <w:rsid w:val="00F715A3"/>
    <w:rsid w:val="00F7311C"/>
    <w:rsid w:val="00F74C52"/>
    <w:rsid w:val="00F77BC3"/>
    <w:rsid w:val="00F869F5"/>
    <w:rsid w:val="00F9701D"/>
    <w:rsid w:val="00F97652"/>
    <w:rsid w:val="00FA07CF"/>
    <w:rsid w:val="00FA11A7"/>
    <w:rsid w:val="00FA1B2F"/>
    <w:rsid w:val="00FA293E"/>
    <w:rsid w:val="00FA7D5C"/>
    <w:rsid w:val="00FB5B77"/>
    <w:rsid w:val="00FC1B4F"/>
    <w:rsid w:val="00FC49CC"/>
    <w:rsid w:val="00FD3694"/>
    <w:rsid w:val="00FD4AEF"/>
    <w:rsid w:val="00FE25A7"/>
    <w:rsid w:val="00FE44D4"/>
    <w:rsid w:val="00FE56CE"/>
    <w:rsid w:val="00FF2FB2"/>
    <w:rsid w:val="00FF4F9F"/>
    <w:rsid w:val="00FF5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2A959379-336A-4720-9A79-9222E6FD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qFormat="1"/>
    <w:lsdException w:name="annotation text" w:semiHidden="1" w:unhideWhenUsed="1" w:qFormat="1"/>
    <w:lsdException w:name="header" w:lock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8E8"/>
    <w:pPr>
      <w:spacing w:after="200" w:line="276" w:lineRule="auto"/>
    </w:pPr>
    <w:rPr>
      <w:sz w:val="22"/>
      <w:szCs w:val="22"/>
      <w:lang w:eastAsia="en-US"/>
    </w:rPr>
  </w:style>
  <w:style w:type="paragraph" w:styleId="10">
    <w:name w:val="heading 1"/>
    <w:aliases w:val="section:1"/>
    <w:basedOn w:val="a"/>
    <w:next w:val="a"/>
    <w:link w:val="11"/>
    <w:uiPriority w:val="9"/>
    <w:qFormat/>
    <w:locked/>
    <w:rsid w:val="00D73214"/>
    <w:pPr>
      <w:keepNext/>
      <w:autoSpaceDE w:val="0"/>
      <w:autoSpaceDN w:val="0"/>
      <w:spacing w:after="0" w:line="280" w:lineRule="exact"/>
      <w:ind w:firstLine="708"/>
      <w:jc w:val="both"/>
      <w:outlineLvl w:val="0"/>
    </w:pPr>
    <w:rPr>
      <w:rFonts w:ascii="Times New Roman" w:eastAsia="Times New Roman" w:hAnsi="Times New Roman"/>
      <w:sz w:val="24"/>
      <w:szCs w:val="24"/>
      <w:lang w:val="x-none" w:eastAsia="x-none"/>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
    <w:qFormat/>
    <w:locked/>
    <w:rsid w:val="00D73214"/>
    <w:pPr>
      <w:keepNext/>
      <w:autoSpaceDE w:val="0"/>
      <w:autoSpaceDN w:val="0"/>
      <w:spacing w:after="0" w:line="240" w:lineRule="auto"/>
      <w:ind w:left="567" w:right="567" w:firstLine="720"/>
      <w:jc w:val="both"/>
      <w:outlineLvl w:val="1"/>
    </w:pPr>
    <w:rPr>
      <w:rFonts w:ascii="Times New Roman" w:eastAsia="Times New Roman" w:hAnsi="Times New Roman"/>
      <w:b/>
      <w:bCs/>
      <w:sz w:val="24"/>
      <w:szCs w:val="24"/>
      <w:lang w:val="x-none" w:eastAsia="x-none"/>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
    <w:qFormat/>
    <w:locked/>
    <w:rsid w:val="00D73214"/>
    <w:pPr>
      <w:keepNext/>
      <w:autoSpaceDE w:val="0"/>
      <w:autoSpaceDN w:val="0"/>
      <w:spacing w:after="0" w:line="240" w:lineRule="auto"/>
      <w:jc w:val="center"/>
      <w:outlineLvl w:val="2"/>
    </w:pPr>
    <w:rPr>
      <w:rFonts w:ascii="Times New Roman CYR" w:eastAsia="Times New Roman" w:hAnsi="Times New Roman CYR"/>
      <w:b/>
      <w:bCs/>
      <w:sz w:val="20"/>
      <w:szCs w:val="20"/>
      <w:lang w:val="x-none" w:eastAsia="x-none"/>
    </w:rPr>
  </w:style>
  <w:style w:type="paragraph" w:styleId="4">
    <w:name w:val="heading 4"/>
    <w:basedOn w:val="a"/>
    <w:next w:val="a"/>
    <w:link w:val="40"/>
    <w:uiPriority w:val="9"/>
    <w:qFormat/>
    <w:locked/>
    <w:rsid w:val="00D73214"/>
    <w:pPr>
      <w:keepNext/>
      <w:autoSpaceDE w:val="0"/>
      <w:autoSpaceDN w:val="0"/>
      <w:spacing w:after="0" w:line="240" w:lineRule="auto"/>
      <w:jc w:val="center"/>
      <w:outlineLvl w:val="3"/>
    </w:pPr>
    <w:rPr>
      <w:rFonts w:ascii="Times New Roman" w:eastAsia="Times New Roman" w:hAnsi="Times New Roman"/>
      <w:b/>
      <w:bCs/>
      <w:sz w:val="18"/>
      <w:szCs w:val="18"/>
      <w:lang w:val="x-none" w:eastAsia="x-none"/>
    </w:rPr>
  </w:style>
  <w:style w:type="paragraph" w:styleId="5">
    <w:name w:val="heading 5"/>
    <w:basedOn w:val="a"/>
    <w:next w:val="a"/>
    <w:link w:val="50"/>
    <w:uiPriority w:val="9"/>
    <w:qFormat/>
    <w:locked/>
    <w:rsid w:val="00D73214"/>
    <w:pPr>
      <w:keepNext/>
      <w:autoSpaceDE w:val="0"/>
      <w:autoSpaceDN w:val="0"/>
      <w:spacing w:after="0" w:line="240" w:lineRule="auto"/>
      <w:ind w:right="509"/>
      <w:jc w:val="both"/>
      <w:outlineLvl w:val="4"/>
    </w:pPr>
    <w:rPr>
      <w:rFonts w:ascii="Times New Roman" w:eastAsia="Times New Roman" w:hAnsi="Times New Roman"/>
      <w:b/>
      <w:bCs/>
      <w:sz w:val="24"/>
      <w:szCs w:val="24"/>
      <w:lang w:val="x-none" w:eastAsia="x-none"/>
    </w:rPr>
  </w:style>
  <w:style w:type="paragraph" w:styleId="6">
    <w:name w:val="heading 6"/>
    <w:basedOn w:val="a"/>
    <w:next w:val="a"/>
    <w:link w:val="60"/>
    <w:uiPriority w:val="9"/>
    <w:qFormat/>
    <w:locked/>
    <w:rsid w:val="00D73214"/>
    <w:pPr>
      <w:keepNext/>
      <w:autoSpaceDE w:val="0"/>
      <w:autoSpaceDN w:val="0"/>
      <w:spacing w:after="0" w:line="240" w:lineRule="auto"/>
      <w:ind w:right="509" w:firstLine="720"/>
      <w:jc w:val="both"/>
      <w:outlineLvl w:val="5"/>
    </w:pPr>
    <w:rPr>
      <w:rFonts w:ascii="Times New Roman" w:eastAsia="Times New Roman" w:hAnsi="Times New Roman"/>
      <w:b/>
      <w:bCs/>
      <w:sz w:val="24"/>
      <w:szCs w:val="24"/>
      <w:lang w:val="x-none" w:eastAsia="x-none"/>
    </w:rPr>
  </w:style>
  <w:style w:type="paragraph" w:styleId="7">
    <w:name w:val="heading 7"/>
    <w:basedOn w:val="a"/>
    <w:next w:val="a"/>
    <w:link w:val="70"/>
    <w:uiPriority w:val="9"/>
    <w:qFormat/>
    <w:locked/>
    <w:rsid w:val="00D73214"/>
    <w:pPr>
      <w:keepNext/>
      <w:tabs>
        <w:tab w:val="left" w:pos="0"/>
      </w:tabs>
      <w:autoSpaceDE w:val="0"/>
      <w:autoSpaceDN w:val="0"/>
      <w:spacing w:after="0" w:line="240" w:lineRule="auto"/>
      <w:ind w:right="509" w:firstLine="720"/>
      <w:jc w:val="center"/>
      <w:outlineLvl w:val="6"/>
    </w:pPr>
    <w:rPr>
      <w:rFonts w:ascii="Times New Roman" w:eastAsia="Times New Roman" w:hAnsi="Times New Roman"/>
      <w:b/>
      <w:bCs/>
      <w:sz w:val="28"/>
      <w:szCs w:val="28"/>
      <w:lang w:val="x-none" w:eastAsia="x-none"/>
    </w:rPr>
  </w:style>
  <w:style w:type="paragraph" w:styleId="8">
    <w:name w:val="heading 8"/>
    <w:basedOn w:val="a"/>
    <w:next w:val="a"/>
    <w:link w:val="80"/>
    <w:uiPriority w:val="9"/>
    <w:qFormat/>
    <w:locked/>
    <w:rsid w:val="00D73214"/>
    <w:pPr>
      <w:keepNext/>
      <w:autoSpaceDE w:val="0"/>
      <w:autoSpaceDN w:val="0"/>
      <w:spacing w:after="0" w:line="240" w:lineRule="auto"/>
      <w:ind w:firstLine="708"/>
      <w:outlineLvl w:val="7"/>
    </w:pPr>
    <w:rPr>
      <w:rFonts w:ascii="Times New Roman CYR" w:eastAsia="Times New Roman" w:hAnsi="Times New Roman CYR"/>
      <w:b/>
      <w:bCs/>
      <w:sz w:val="24"/>
      <w:szCs w:val="24"/>
      <w:lang w:val="x-none" w:eastAsia="x-none"/>
    </w:rPr>
  </w:style>
  <w:style w:type="paragraph" w:styleId="9">
    <w:name w:val="heading 9"/>
    <w:basedOn w:val="a"/>
    <w:next w:val="a"/>
    <w:link w:val="90"/>
    <w:uiPriority w:val="9"/>
    <w:qFormat/>
    <w:locked/>
    <w:rsid w:val="00D73214"/>
    <w:pPr>
      <w:keepNext/>
      <w:autoSpaceDE w:val="0"/>
      <w:autoSpaceDN w:val="0"/>
      <w:spacing w:after="0" w:line="240" w:lineRule="auto"/>
      <w:jc w:val="both"/>
      <w:outlineLvl w:val="8"/>
    </w:pPr>
    <w:rPr>
      <w:rFonts w:ascii="Times New Roman CYR" w:eastAsia="Times New Roman" w:hAnsi="Times New Roman CYR"/>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3208D"/>
    <w:pPr>
      <w:tabs>
        <w:tab w:val="center" w:pos="4677"/>
        <w:tab w:val="right" w:pos="9355"/>
      </w:tabs>
      <w:spacing w:after="0" w:line="240" w:lineRule="auto"/>
    </w:pPr>
    <w:rPr>
      <w:rFonts w:ascii="Times New Roman" w:hAnsi="Times New Roman"/>
      <w:sz w:val="24"/>
      <w:szCs w:val="24"/>
      <w:lang w:val="x-none" w:eastAsia="ru-RU"/>
    </w:rPr>
  </w:style>
  <w:style w:type="character" w:customStyle="1" w:styleId="a4">
    <w:name w:val="Верхний колонтитул Знак"/>
    <w:link w:val="a3"/>
    <w:uiPriority w:val="99"/>
    <w:locked/>
    <w:rsid w:val="0053208D"/>
    <w:rPr>
      <w:rFonts w:ascii="Times New Roman" w:hAnsi="Times New Roman" w:cs="Times New Roman"/>
      <w:sz w:val="24"/>
      <w:szCs w:val="24"/>
      <w:lang w:eastAsia="ru-RU"/>
    </w:rPr>
  </w:style>
  <w:style w:type="character" w:styleId="a5">
    <w:name w:val="page number"/>
    <w:uiPriority w:val="99"/>
    <w:rsid w:val="0053208D"/>
    <w:rPr>
      <w:rFonts w:cs="Times New Roman"/>
    </w:rPr>
  </w:style>
  <w:style w:type="paragraph" w:styleId="1-2">
    <w:name w:val="Medium Grid 1 Accent 2"/>
    <w:basedOn w:val="a"/>
    <w:uiPriority w:val="99"/>
    <w:qFormat/>
    <w:rsid w:val="00CA08C9"/>
    <w:pPr>
      <w:ind w:left="720"/>
      <w:contextualSpacing/>
    </w:pPr>
  </w:style>
  <w:style w:type="paragraph" w:customStyle="1" w:styleId="a6">
    <w:name w:val="абзац"/>
    <w:basedOn w:val="a"/>
    <w:uiPriority w:val="99"/>
    <w:rsid w:val="00074FA1"/>
    <w:pPr>
      <w:autoSpaceDE w:val="0"/>
      <w:autoSpaceDN w:val="0"/>
      <w:adjustRightInd w:val="0"/>
      <w:spacing w:after="0" w:line="210" w:lineRule="atLeast"/>
      <w:ind w:firstLine="283"/>
      <w:jc w:val="both"/>
    </w:pPr>
    <w:rPr>
      <w:rFonts w:ascii="Arial" w:eastAsia="Times New Roman" w:hAnsi="Arial" w:cs="Arial"/>
      <w:color w:val="000000"/>
      <w:sz w:val="18"/>
      <w:szCs w:val="18"/>
      <w:lang w:eastAsia="ru-RU"/>
    </w:rPr>
  </w:style>
  <w:style w:type="paragraph" w:customStyle="1" w:styleId="a7">
    <w:name w:val="Знак Знак"/>
    <w:basedOn w:val="a"/>
    <w:uiPriority w:val="99"/>
    <w:rsid w:val="00C8195C"/>
    <w:pPr>
      <w:spacing w:after="160" w:line="240" w:lineRule="exact"/>
    </w:pPr>
    <w:rPr>
      <w:rFonts w:ascii="Verdana" w:eastAsia="MS Mincho" w:hAnsi="Verdana" w:cs="Verdana"/>
      <w:sz w:val="20"/>
      <w:szCs w:val="20"/>
      <w:lang w:val="en-GB"/>
    </w:rPr>
  </w:style>
  <w:style w:type="paragraph" w:customStyle="1" w:styleId="a8">
    <w:name w:val="готик текст"/>
    <w:uiPriority w:val="99"/>
    <w:rsid w:val="007F1F4A"/>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styleId="a9">
    <w:name w:val="footer"/>
    <w:basedOn w:val="a"/>
    <w:link w:val="aa"/>
    <w:uiPriority w:val="99"/>
    <w:rsid w:val="001C51D2"/>
    <w:pPr>
      <w:tabs>
        <w:tab w:val="center" w:pos="4677"/>
        <w:tab w:val="right" w:pos="9355"/>
      </w:tabs>
      <w:spacing w:after="0" w:line="240" w:lineRule="auto"/>
    </w:pPr>
    <w:rPr>
      <w:sz w:val="20"/>
      <w:szCs w:val="20"/>
      <w:lang w:val="x-none" w:eastAsia="x-none"/>
    </w:rPr>
  </w:style>
  <w:style w:type="character" w:customStyle="1" w:styleId="aa">
    <w:name w:val="Нижний колонтитул Знак"/>
    <w:link w:val="a9"/>
    <w:uiPriority w:val="99"/>
    <w:locked/>
    <w:rsid w:val="001C51D2"/>
    <w:rPr>
      <w:rFonts w:cs="Times New Roman"/>
    </w:rPr>
  </w:style>
  <w:style w:type="character" w:styleId="ab">
    <w:name w:val="annotation reference"/>
    <w:qFormat/>
    <w:rsid w:val="00E25AB4"/>
    <w:rPr>
      <w:rFonts w:cs="Times New Roman"/>
      <w:sz w:val="16"/>
      <w:szCs w:val="16"/>
    </w:rPr>
  </w:style>
  <w:style w:type="paragraph" w:styleId="ac">
    <w:name w:val="annotation text"/>
    <w:aliases w:val="ct,Used by Word for text of author queries,Знак5, Знак6,Знак7 Знак Знак,Знак4,Знак6"/>
    <w:basedOn w:val="a"/>
    <w:link w:val="ad"/>
    <w:uiPriority w:val="99"/>
    <w:qFormat/>
    <w:rsid w:val="00E25AB4"/>
    <w:pPr>
      <w:spacing w:line="240" w:lineRule="auto"/>
    </w:pPr>
    <w:rPr>
      <w:sz w:val="20"/>
      <w:szCs w:val="20"/>
      <w:lang w:val="x-none" w:eastAsia="x-none"/>
    </w:rPr>
  </w:style>
  <w:style w:type="character" w:customStyle="1" w:styleId="ad">
    <w:name w:val="Текст примечания Знак"/>
    <w:aliases w:val="ct Знак,Used by Word for text of author queries Знак,Знак5 Знак, Знак6 Знак,Знак7 Знак Знак Знак,Знак4 Знак,Знак6 Знак"/>
    <w:link w:val="ac"/>
    <w:uiPriority w:val="99"/>
    <w:qFormat/>
    <w:locked/>
    <w:rsid w:val="00E25AB4"/>
    <w:rPr>
      <w:rFonts w:cs="Times New Roman"/>
      <w:sz w:val="20"/>
      <w:szCs w:val="20"/>
    </w:rPr>
  </w:style>
  <w:style w:type="paragraph" w:styleId="ae">
    <w:name w:val="annotation subject"/>
    <w:basedOn w:val="ac"/>
    <w:next w:val="ac"/>
    <w:link w:val="af"/>
    <w:uiPriority w:val="99"/>
    <w:semiHidden/>
    <w:rsid w:val="00E25AB4"/>
    <w:rPr>
      <w:b/>
      <w:bCs/>
    </w:rPr>
  </w:style>
  <w:style w:type="character" w:customStyle="1" w:styleId="af">
    <w:name w:val="Тема примечания Знак"/>
    <w:link w:val="ae"/>
    <w:uiPriority w:val="99"/>
    <w:semiHidden/>
    <w:locked/>
    <w:rsid w:val="00E25AB4"/>
    <w:rPr>
      <w:rFonts w:cs="Times New Roman"/>
      <w:b/>
      <w:bCs/>
      <w:sz w:val="20"/>
      <w:szCs w:val="20"/>
    </w:rPr>
  </w:style>
  <w:style w:type="paragraph" w:styleId="af0">
    <w:name w:val="Balloon Text"/>
    <w:basedOn w:val="a"/>
    <w:link w:val="af1"/>
    <w:uiPriority w:val="99"/>
    <w:semiHidden/>
    <w:rsid w:val="00E25AB4"/>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locked/>
    <w:rsid w:val="00E25AB4"/>
    <w:rPr>
      <w:rFonts w:ascii="Tahoma" w:hAnsi="Tahoma" w:cs="Tahoma"/>
      <w:sz w:val="16"/>
      <w:szCs w:val="16"/>
    </w:rPr>
  </w:style>
  <w:style w:type="paragraph" w:styleId="a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f3"/>
    <w:uiPriority w:val="99"/>
    <w:unhideWhenUsed/>
    <w:qFormat/>
    <w:rsid w:val="00953FC0"/>
    <w:pPr>
      <w:spacing w:after="0" w:line="240" w:lineRule="auto"/>
    </w:pPr>
    <w:rPr>
      <w:sz w:val="20"/>
      <w:szCs w:val="20"/>
      <w:lang w:val="x-none"/>
    </w:rPr>
  </w:style>
  <w:style w:type="character" w:customStyle="1" w:styleId="af3">
    <w:name w:val="Текст сноски Знак"/>
    <w:aliases w:val="Знак Знак2,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f2"/>
    <w:uiPriority w:val="99"/>
    <w:qFormat/>
    <w:rsid w:val="00953FC0"/>
    <w:rPr>
      <w:sz w:val="20"/>
      <w:szCs w:val="20"/>
      <w:lang w:eastAsia="en-US"/>
    </w:rPr>
  </w:style>
  <w:style w:type="character" w:styleId="af4">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qFormat/>
    <w:rsid w:val="00953FC0"/>
    <w:rPr>
      <w:rFonts w:ascii="Times New Roman" w:hAnsi="Times New Roman" w:cs="Times New Roman"/>
      <w:vertAlign w:val="superscript"/>
    </w:rPr>
  </w:style>
  <w:style w:type="character" w:customStyle="1" w:styleId="11">
    <w:name w:val="Заголовок 1 Знак"/>
    <w:aliases w:val="section:1 Знак"/>
    <w:link w:val="10"/>
    <w:uiPriority w:val="9"/>
    <w:rsid w:val="00D73214"/>
    <w:rPr>
      <w:rFonts w:ascii="Times New Roman" w:eastAsia="Times New Roman" w:hAnsi="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link w:val="2"/>
    <w:uiPriority w:val="9"/>
    <w:rsid w:val="00D73214"/>
    <w:rPr>
      <w:rFonts w:ascii="Times New Roman" w:eastAsia="Times New Roman" w:hAnsi="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link w:val="3"/>
    <w:uiPriority w:val="9"/>
    <w:rsid w:val="00D73214"/>
    <w:rPr>
      <w:rFonts w:ascii="Times New Roman CYR" w:eastAsia="Times New Roman" w:hAnsi="Times New Roman CYR" w:cs="Times New Roman CYR"/>
      <w:b/>
      <w:bCs/>
    </w:rPr>
  </w:style>
  <w:style w:type="character" w:customStyle="1" w:styleId="40">
    <w:name w:val="Заголовок 4 Знак"/>
    <w:link w:val="4"/>
    <w:uiPriority w:val="9"/>
    <w:rsid w:val="00D73214"/>
    <w:rPr>
      <w:rFonts w:ascii="Times New Roman" w:eastAsia="Times New Roman" w:hAnsi="Times New Roman"/>
      <w:b/>
      <w:bCs/>
      <w:sz w:val="18"/>
      <w:szCs w:val="18"/>
    </w:rPr>
  </w:style>
  <w:style w:type="character" w:customStyle="1" w:styleId="50">
    <w:name w:val="Заголовок 5 Знак"/>
    <w:link w:val="5"/>
    <w:uiPriority w:val="9"/>
    <w:rsid w:val="00D73214"/>
    <w:rPr>
      <w:rFonts w:ascii="Times New Roman" w:eastAsia="Times New Roman" w:hAnsi="Times New Roman"/>
      <w:b/>
      <w:bCs/>
      <w:sz w:val="24"/>
      <w:szCs w:val="24"/>
    </w:rPr>
  </w:style>
  <w:style w:type="character" w:customStyle="1" w:styleId="60">
    <w:name w:val="Заголовок 6 Знак"/>
    <w:link w:val="6"/>
    <w:uiPriority w:val="9"/>
    <w:rsid w:val="00D73214"/>
    <w:rPr>
      <w:rFonts w:ascii="Times New Roman" w:eastAsia="Times New Roman" w:hAnsi="Times New Roman"/>
      <w:b/>
      <w:bCs/>
      <w:sz w:val="24"/>
      <w:szCs w:val="24"/>
    </w:rPr>
  </w:style>
  <w:style w:type="character" w:customStyle="1" w:styleId="70">
    <w:name w:val="Заголовок 7 Знак"/>
    <w:link w:val="7"/>
    <w:uiPriority w:val="9"/>
    <w:rsid w:val="00D73214"/>
    <w:rPr>
      <w:rFonts w:ascii="Times New Roman" w:eastAsia="Times New Roman" w:hAnsi="Times New Roman"/>
      <w:b/>
      <w:bCs/>
      <w:sz w:val="28"/>
      <w:szCs w:val="28"/>
    </w:rPr>
  </w:style>
  <w:style w:type="character" w:customStyle="1" w:styleId="80">
    <w:name w:val="Заголовок 8 Знак"/>
    <w:link w:val="8"/>
    <w:uiPriority w:val="9"/>
    <w:rsid w:val="00D73214"/>
    <w:rPr>
      <w:rFonts w:ascii="Times New Roman CYR" w:eastAsia="Times New Roman" w:hAnsi="Times New Roman CYR" w:cs="Times New Roman CYR"/>
      <w:b/>
      <w:bCs/>
      <w:sz w:val="24"/>
      <w:szCs w:val="24"/>
    </w:rPr>
  </w:style>
  <w:style w:type="character" w:customStyle="1" w:styleId="90">
    <w:name w:val="Заголовок 9 Знак"/>
    <w:link w:val="9"/>
    <w:uiPriority w:val="9"/>
    <w:rsid w:val="00D73214"/>
    <w:rPr>
      <w:rFonts w:ascii="Times New Roman CYR" w:eastAsia="Times New Roman" w:hAnsi="Times New Roman CYR" w:cs="Times New Roman CYR"/>
      <w:sz w:val="24"/>
      <w:szCs w:val="24"/>
    </w:rPr>
  </w:style>
  <w:style w:type="numbering" w:customStyle="1" w:styleId="12">
    <w:name w:val="Нет списка1"/>
    <w:next w:val="a2"/>
    <w:uiPriority w:val="99"/>
    <w:semiHidden/>
    <w:unhideWhenUsed/>
    <w:rsid w:val="00D73214"/>
  </w:style>
  <w:style w:type="table" w:styleId="af5">
    <w:name w:val="Table Grid"/>
    <w:basedOn w:val="a1"/>
    <w:uiPriority w:val="99"/>
    <w:locked/>
    <w:rsid w:val="00D732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w:basedOn w:val="a"/>
    <w:uiPriority w:val="99"/>
    <w:rsid w:val="00D73214"/>
    <w:pPr>
      <w:spacing w:after="160" w:line="240" w:lineRule="exact"/>
    </w:pPr>
    <w:rPr>
      <w:rFonts w:ascii="Verdana" w:eastAsia="Times New Roman" w:hAnsi="Verdana"/>
      <w:sz w:val="24"/>
      <w:szCs w:val="24"/>
      <w:lang w:val="en-US"/>
    </w:rPr>
  </w:style>
  <w:style w:type="paragraph" w:customStyle="1" w:styleId="Text">
    <w:name w:val="Text"/>
    <w:basedOn w:val="a"/>
    <w:uiPriority w:val="99"/>
    <w:rsid w:val="00D73214"/>
    <w:pPr>
      <w:tabs>
        <w:tab w:val="center" w:pos="993"/>
        <w:tab w:val="center" w:pos="1985"/>
        <w:tab w:val="center" w:pos="3119"/>
        <w:tab w:val="right" w:pos="4111"/>
      </w:tabs>
      <w:spacing w:after="0" w:line="240" w:lineRule="auto"/>
      <w:ind w:left="142"/>
    </w:pPr>
    <w:rPr>
      <w:rFonts w:ascii="NTTierce" w:eastAsia="Times New Roman" w:hAnsi="NTTierce"/>
      <w:b/>
      <w:szCs w:val="20"/>
      <w:lang w:val="en-US"/>
    </w:rPr>
  </w:style>
  <w:style w:type="paragraph" w:customStyle="1" w:styleId="BodyText22">
    <w:name w:val="Body Text 22"/>
    <w:basedOn w:val="a"/>
    <w:uiPriority w:val="99"/>
    <w:rsid w:val="00D73214"/>
    <w:pPr>
      <w:spacing w:after="0" w:line="240" w:lineRule="auto"/>
      <w:jc w:val="both"/>
    </w:pPr>
    <w:rPr>
      <w:rFonts w:ascii="Times New Roman" w:eastAsia="Times New Roman" w:hAnsi="Times New Roman"/>
      <w:sz w:val="24"/>
      <w:szCs w:val="24"/>
      <w:lang w:eastAsia="ru-RU"/>
    </w:rPr>
  </w:style>
  <w:style w:type="paragraph" w:styleId="af7">
    <w:name w:val="Body Text"/>
    <w:aliases w:val="текст таблицы"/>
    <w:basedOn w:val="a"/>
    <w:link w:val="af8"/>
    <w:uiPriority w:val="99"/>
    <w:rsid w:val="00D73214"/>
    <w:pPr>
      <w:spacing w:after="120" w:line="240" w:lineRule="auto"/>
    </w:pPr>
    <w:rPr>
      <w:rFonts w:ascii="Times New Roman" w:eastAsia="Times New Roman" w:hAnsi="Times New Roman"/>
      <w:sz w:val="20"/>
      <w:szCs w:val="20"/>
      <w:lang w:val="x-none" w:eastAsia="x-none"/>
    </w:rPr>
  </w:style>
  <w:style w:type="character" w:customStyle="1" w:styleId="af8">
    <w:name w:val="Основной текст Знак"/>
    <w:aliases w:val="текст таблицы Знак"/>
    <w:link w:val="af7"/>
    <w:uiPriority w:val="99"/>
    <w:rsid w:val="00D73214"/>
    <w:rPr>
      <w:rFonts w:ascii="Times New Roman" w:eastAsia="Times New Roman" w:hAnsi="Times New Roman"/>
      <w:sz w:val="20"/>
      <w:szCs w:val="20"/>
    </w:rPr>
  </w:style>
  <w:style w:type="paragraph" w:styleId="21">
    <w:name w:val="Body Text 2"/>
    <w:aliases w:val="Основной текст 2 Знак1,Основной текст 2 Знак Знак, Знак Знак Знак Знак1,Основной текст 2 Знак Знак Знак Знак,Основной текст 2 Знак1 Знак Знак Знак, Знак Знак Знак Знак1 Знак Знак Знак, Знак Знак Знак"/>
    <w:basedOn w:val="a"/>
    <w:link w:val="22"/>
    <w:rsid w:val="00D73214"/>
    <w:pPr>
      <w:spacing w:after="120" w:line="480" w:lineRule="auto"/>
    </w:pPr>
    <w:rPr>
      <w:rFonts w:ascii="Times New Roman" w:eastAsia="Times New Roman" w:hAnsi="Times New Roman"/>
      <w:sz w:val="20"/>
      <w:szCs w:val="20"/>
      <w:lang w:val="x-none" w:eastAsia="x-none"/>
    </w:rPr>
  </w:style>
  <w:style w:type="character" w:customStyle="1" w:styleId="22">
    <w:name w:val="Основной текст 2 Знак"/>
    <w:link w:val="21"/>
    <w:uiPriority w:val="99"/>
    <w:rsid w:val="00D73214"/>
    <w:rPr>
      <w:rFonts w:ascii="Times New Roman" w:eastAsia="Times New Roman" w:hAnsi="Times New Roman"/>
      <w:sz w:val="20"/>
      <w:szCs w:val="20"/>
    </w:rPr>
  </w:style>
  <w:style w:type="paragraph" w:styleId="af9">
    <w:name w:val="Body Text Indent"/>
    <w:basedOn w:val="a"/>
    <w:link w:val="afa"/>
    <w:rsid w:val="00D73214"/>
    <w:pPr>
      <w:spacing w:after="120" w:line="240" w:lineRule="auto"/>
      <w:ind w:left="283"/>
    </w:pPr>
    <w:rPr>
      <w:rFonts w:ascii="NTTimes/Cyrillic" w:eastAsia="Times New Roman" w:hAnsi="NTTimes/Cyrillic"/>
      <w:sz w:val="24"/>
      <w:szCs w:val="20"/>
      <w:lang w:val="en-US" w:eastAsia="x-none"/>
    </w:rPr>
  </w:style>
  <w:style w:type="character" w:customStyle="1" w:styleId="afa">
    <w:name w:val="Основной текст с отступом Знак"/>
    <w:link w:val="af9"/>
    <w:rsid w:val="00D73214"/>
    <w:rPr>
      <w:rFonts w:ascii="NTTimes/Cyrillic" w:eastAsia="Times New Roman" w:hAnsi="NTTimes/Cyrillic"/>
      <w:sz w:val="24"/>
      <w:szCs w:val="20"/>
      <w:lang w:val="en-US"/>
    </w:rPr>
  </w:style>
  <w:style w:type="paragraph" w:styleId="afb">
    <w:name w:val="Normal (Web)"/>
    <w:basedOn w:val="a"/>
    <w:uiPriority w:val="99"/>
    <w:rsid w:val="00D732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D73214"/>
    <w:pPr>
      <w:autoSpaceDE w:val="0"/>
      <w:autoSpaceDN w:val="0"/>
      <w:adjustRightInd w:val="0"/>
    </w:pPr>
    <w:rPr>
      <w:rFonts w:ascii="Times New Roman" w:eastAsia="Times New Roman" w:hAnsi="Times New Roman"/>
      <w:color w:val="000000"/>
      <w:sz w:val="24"/>
      <w:szCs w:val="24"/>
    </w:rPr>
  </w:style>
  <w:style w:type="paragraph" w:styleId="31">
    <w:name w:val="Body Text 3"/>
    <w:basedOn w:val="a"/>
    <w:link w:val="32"/>
    <w:uiPriority w:val="99"/>
    <w:rsid w:val="00D73214"/>
    <w:pPr>
      <w:spacing w:after="120" w:line="240" w:lineRule="auto"/>
    </w:pPr>
    <w:rPr>
      <w:rFonts w:ascii="NTTimes/Cyrillic" w:eastAsia="Times New Roman" w:hAnsi="NTTimes/Cyrillic"/>
      <w:sz w:val="16"/>
      <w:szCs w:val="16"/>
      <w:lang w:val="en-US" w:eastAsia="x-none"/>
    </w:rPr>
  </w:style>
  <w:style w:type="character" w:customStyle="1" w:styleId="32">
    <w:name w:val="Основной текст 3 Знак"/>
    <w:link w:val="31"/>
    <w:uiPriority w:val="99"/>
    <w:rsid w:val="00D73214"/>
    <w:rPr>
      <w:rFonts w:ascii="NTTimes/Cyrillic" w:eastAsia="Times New Roman" w:hAnsi="NTTimes/Cyrillic"/>
      <w:sz w:val="16"/>
      <w:szCs w:val="16"/>
      <w:lang w:val="en-US"/>
    </w:rPr>
  </w:style>
  <w:style w:type="paragraph" w:styleId="23">
    <w:name w:val="Body Text Indent 2"/>
    <w:basedOn w:val="a"/>
    <w:link w:val="24"/>
    <w:uiPriority w:val="99"/>
    <w:rsid w:val="00D73214"/>
    <w:pPr>
      <w:spacing w:after="120" w:line="480" w:lineRule="auto"/>
      <w:ind w:left="283"/>
    </w:pPr>
    <w:rPr>
      <w:rFonts w:ascii="NTTimes/Cyrillic" w:eastAsia="Times New Roman" w:hAnsi="NTTimes/Cyrillic"/>
      <w:sz w:val="24"/>
      <w:szCs w:val="20"/>
      <w:lang w:val="en-US" w:eastAsia="x-none"/>
    </w:rPr>
  </w:style>
  <w:style w:type="character" w:customStyle="1" w:styleId="24">
    <w:name w:val="Основной текст с отступом 2 Знак"/>
    <w:link w:val="23"/>
    <w:uiPriority w:val="99"/>
    <w:rsid w:val="00D73214"/>
    <w:rPr>
      <w:rFonts w:ascii="NTTimes/Cyrillic" w:eastAsia="Times New Roman" w:hAnsi="NTTimes/Cyrillic"/>
      <w:sz w:val="24"/>
      <w:szCs w:val="20"/>
      <w:lang w:val="en-US"/>
    </w:rPr>
  </w:style>
  <w:style w:type="paragraph" w:styleId="afc">
    <w:name w:val="Title"/>
    <w:basedOn w:val="a"/>
    <w:link w:val="afd"/>
    <w:uiPriority w:val="10"/>
    <w:qFormat/>
    <w:locked/>
    <w:rsid w:val="00D73214"/>
    <w:pPr>
      <w:autoSpaceDE w:val="0"/>
      <w:autoSpaceDN w:val="0"/>
      <w:spacing w:after="0" w:line="240" w:lineRule="auto"/>
      <w:jc w:val="center"/>
    </w:pPr>
    <w:rPr>
      <w:rFonts w:ascii="Times New Roman" w:eastAsia="Times New Roman" w:hAnsi="Times New Roman"/>
      <w:b/>
      <w:bCs/>
      <w:sz w:val="28"/>
      <w:szCs w:val="28"/>
      <w:lang w:val="x-none" w:eastAsia="x-none"/>
    </w:rPr>
  </w:style>
  <w:style w:type="character" w:customStyle="1" w:styleId="afd">
    <w:name w:val="Название Знак"/>
    <w:link w:val="afc"/>
    <w:uiPriority w:val="10"/>
    <w:rsid w:val="00D73214"/>
    <w:rPr>
      <w:rFonts w:ascii="Times New Roman" w:eastAsia="Times New Roman" w:hAnsi="Times New Roman"/>
      <w:b/>
      <w:bCs/>
      <w:sz w:val="28"/>
      <w:szCs w:val="28"/>
    </w:rPr>
  </w:style>
  <w:style w:type="paragraph" w:customStyle="1" w:styleId="13">
    <w:name w:val="Абзац списка1"/>
    <w:basedOn w:val="a"/>
    <w:qFormat/>
    <w:rsid w:val="00D73214"/>
    <w:pPr>
      <w:spacing w:after="0" w:line="240" w:lineRule="auto"/>
      <w:ind w:left="720"/>
      <w:contextualSpacing/>
    </w:pPr>
    <w:rPr>
      <w:rFonts w:eastAsia="Times New Roman"/>
      <w:sz w:val="20"/>
      <w:szCs w:val="20"/>
    </w:rPr>
  </w:style>
  <w:style w:type="character" w:styleId="afe">
    <w:name w:val="Hyperlink"/>
    <w:uiPriority w:val="99"/>
    <w:rsid w:val="00D73214"/>
    <w:rPr>
      <w:rFonts w:cs="Times New Roman"/>
      <w:color w:val="0000FF"/>
      <w:u w:val="single"/>
    </w:rPr>
  </w:style>
  <w:style w:type="paragraph" w:styleId="2-2">
    <w:name w:val="Medium List 2 Accent 2"/>
    <w:hidden/>
    <w:uiPriority w:val="99"/>
    <w:semiHidden/>
    <w:rsid w:val="00D73214"/>
    <w:rPr>
      <w:rFonts w:ascii="NTTimes/Cyrillic" w:eastAsia="Times New Roman" w:hAnsi="NTTimes/Cyrillic"/>
      <w:sz w:val="24"/>
      <w:lang w:val="en-US"/>
    </w:rPr>
  </w:style>
  <w:style w:type="paragraph" w:styleId="aff">
    <w:name w:val="Document Map"/>
    <w:basedOn w:val="a"/>
    <w:link w:val="aff0"/>
    <w:uiPriority w:val="99"/>
    <w:semiHidden/>
    <w:rsid w:val="00D73214"/>
    <w:pPr>
      <w:shd w:val="clear" w:color="auto" w:fill="000080"/>
      <w:spacing w:after="0" w:line="240" w:lineRule="auto"/>
    </w:pPr>
    <w:rPr>
      <w:rFonts w:ascii="Tahoma" w:eastAsia="Times New Roman" w:hAnsi="Tahoma"/>
      <w:sz w:val="20"/>
      <w:szCs w:val="20"/>
      <w:lang w:val="en-US" w:eastAsia="x-none"/>
    </w:rPr>
  </w:style>
  <w:style w:type="character" w:customStyle="1" w:styleId="aff0">
    <w:name w:val="Схема документа Знак"/>
    <w:link w:val="aff"/>
    <w:uiPriority w:val="99"/>
    <w:semiHidden/>
    <w:rsid w:val="00D73214"/>
    <w:rPr>
      <w:rFonts w:ascii="Tahoma" w:eastAsia="Times New Roman" w:hAnsi="Tahoma" w:cs="Tahoma"/>
      <w:sz w:val="20"/>
      <w:szCs w:val="20"/>
      <w:shd w:val="clear" w:color="auto" w:fill="000080"/>
      <w:lang w:val="en-US"/>
    </w:rPr>
  </w:style>
  <w:style w:type="paragraph" w:customStyle="1" w:styleId="ConsPlusNormal">
    <w:name w:val="ConsPlusNormal"/>
    <w:rsid w:val="00D73214"/>
    <w:pPr>
      <w:autoSpaceDE w:val="0"/>
      <w:autoSpaceDN w:val="0"/>
      <w:adjustRightInd w:val="0"/>
      <w:ind w:firstLine="720"/>
    </w:pPr>
    <w:rPr>
      <w:rFonts w:ascii="Arial" w:eastAsia="Times New Roman" w:hAnsi="Arial" w:cs="Arial"/>
    </w:rPr>
  </w:style>
  <w:style w:type="character" w:customStyle="1" w:styleId="r">
    <w:name w:val="r"/>
    <w:rsid w:val="00D73214"/>
  </w:style>
  <w:style w:type="paragraph" w:customStyle="1" w:styleId="25">
    <w:name w:val="Стиль2"/>
    <w:basedOn w:val="a"/>
    <w:uiPriority w:val="99"/>
    <w:rsid w:val="00D73214"/>
    <w:pPr>
      <w:shd w:val="pct10" w:color="auto" w:fill="FFFFFF"/>
      <w:spacing w:after="0" w:line="240" w:lineRule="auto"/>
      <w:ind w:right="19772"/>
      <w:jc w:val="center"/>
    </w:pPr>
    <w:rPr>
      <w:rFonts w:ascii="Times New Roman" w:eastAsia="Times New Roman" w:hAnsi="Times New Roman"/>
      <w:sz w:val="24"/>
      <w:szCs w:val="24"/>
      <w:lang w:eastAsia="ru-RU"/>
    </w:rPr>
  </w:style>
  <w:style w:type="paragraph" w:customStyle="1" w:styleId="14">
    <w:name w:val="Стиль1"/>
    <w:basedOn w:val="a"/>
    <w:uiPriority w:val="99"/>
    <w:rsid w:val="00D73214"/>
    <w:pPr>
      <w:spacing w:after="0" w:line="240" w:lineRule="auto"/>
      <w:ind w:right="19772"/>
      <w:jc w:val="both"/>
    </w:pPr>
    <w:rPr>
      <w:rFonts w:ascii="Times New Roman" w:eastAsia="Times New Roman" w:hAnsi="Times New Roman"/>
      <w:sz w:val="28"/>
      <w:szCs w:val="28"/>
      <w:lang w:eastAsia="ru-RU"/>
    </w:rPr>
  </w:style>
  <w:style w:type="paragraph" w:customStyle="1" w:styleId="ConsPlusTitle">
    <w:name w:val="ConsPlusTitle"/>
    <w:uiPriority w:val="99"/>
    <w:rsid w:val="00D73214"/>
    <w:pPr>
      <w:widowControl w:val="0"/>
      <w:autoSpaceDE w:val="0"/>
      <w:autoSpaceDN w:val="0"/>
      <w:adjustRightInd w:val="0"/>
    </w:pPr>
    <w:rPr>
      <w:rFonts w:ascii="Arial" w:eastAsia="Times New Roman" w:hAnsi="Arial" w:cs="Arial"/>
      <w:b/>
      <w:bCs/>
      <w:sz w:val="16"/>
      <w:szCs w:val="16"/>
    </w:rPr>
  </w:style>
  <w:style w:type="character" w:styleId="aff1">
    <w:name w:val="endnote reference"/>
    <w:uiPriority w:val="99"/>
    <w:semiHidden/>
    <w:rsid w:val="00D73214"/>
    <w:rPr>
      <w:rFonts w:cs="Times New Roman"/>
      <w:vertAlign w:val="superscript"/>
    </w:rPr>
  </w:style>
  <w:style w:type="paragraph" w:styleId="aff2">
    <w:name w:val="endnote text"/>
    <w:basedOn w:val="a"/>
    <w:link w:val="aff3"/>
    <w:uiPriority w:val="99"/>
    <w:semiHidden/>
    <w:rsid w:val="00D73214"/>
    <w:pPr>
      <w:autoSpaceDE w:val="0"/>
      <w:autoSpaceDN w:val="0"/>
      <w:spacing w:after="0" w:line="240" w:lineRule="auto"/>
    </w:pPr>
    <w:rPr>
      <w:rFonts w:ascii="Times New Roman" w:eastAsia="Times New Roman" w:hAnsi="Times New Roman"/>
      <w:sz w:val="20"/>
      <w:szCs w:val="20"/>
      <w:lang w:val="x-none" w:eastAsia="x-none"/>
    </w:rPr>
  </w:style>
  <w:style w:type="character" w:customStyle="1" w:styleId="aff3">
    <w:name w:val="Текст концевой сноски Знак"/>
    <w:link w:val="aff2"/>
    <w:uiPriority w:val="99"/>
    <w:semiHidden/>
    <w:rsid w:val="00D73214"/>
    <w:rPr>
      <w:rFonts w:ascii="Times New Roman" w:eastAsia="Times New Roman" w:hAnsi="Times New Roman"/>
      <w:sz w:val="20"/>
      <w:szCs w:val="20"/>
    </w:rPr>
  </w:style>
  <w:style w:type="paragraph" w:customStyle="1" w:styleId="aff4">
    <w:name w:val="Íîðìàëüíûé"/>
    <w:uiPriority w:val="99"/>
    <w:rsid w:val="00D73214"/>
    <w:rPr>
      <w:rFonts w:ascii="MS Sans Serif" w:eastAsia="Times New Roman" w:hAnsi="MS Sans Serif" w:cs="MS Sans Serif"/>
      <w:sz w:val="24"/>
      <w:szCs w:val="24"/>
    </w:rPr>
  </w:style>
  <w:style w:type="paragraph" w:customStyle="1" w:styleId="Caaieiaieoaaeeoueaa">
    <w:name w:val="Caaieiaie oaaeeou eaa."/>
    <w:basedOn w:val="a"/>
    <w:uiPriority w:val="99"/>
    <w:rsid w:val="00D73214"/>
    <w:pPr>
      <w:widowControl w:val="0"/>
      <w:spacing w:before="20" w:after="20" w:line="240" w:lineRule="auto"/>
    </w:pPr>
    <w:rPr>
      <w:rFonts w:ascii="Times New Roman" w:eastAsia="Times New Roman" w:hAnsi="Times New Roman"/>
      <w:b/>
      <w:bCs/>
      <w:sz w:val="20"/>
      <w:szCs w:val="20"/>
      <w:lang w:eastAsia="ru-RU"/>
    </w:rPr>
  </w:style>
  <w:style w:type="paragraph" w:styleId="15">
    <w:name w:val="toc 1"/>
    <w:basedOn w:val="a"/>
    <w:next w:val="a"/>
    <w:autoRedefine/>
    <w:uiPriority w:val="39"/>
    <w:locked/>
    <w:rsid w:val="00D73214"/>
    <w:pPr>
      <w:spacing w:after="0" w:line="240" w:lineRule="auto"/>
      <w:jc w:val="both"/>
    </w:pPr>
    <w:rPr>
      <w:rFonts w:ascii="Times New Roman" w:eastAsia="Times New Roman" w:hAnsi="Times New Roman"/>
      <w:i/>
      <w:iCs/>
      <w:sz w:val="24"/>
      <w:szCs w:val="24"/>
      <w:lang w:eastAsia="ru-RU"/>
    </w:rPr>
  </w:style>
  <w:style w:type="paragraph" w:customStyle="1" w:styleId="ConsNonformat">
    <w:name w:val="ConsNonformat"/>
    <w:uiPriority w:val="99"/>
    <w:rsid w:val="00D73214"/>
    <w:pPr>
      <w:widowControl w:val="0"/>
      <w:autoSpaceDE w:val="0"/>
      <w:autoSpaceDN w:val="0"/>
      <w:adjustRightInd w:val="0"/>
    </w:pPr>
    <w:rPr>
      <w:rFonts w:ascii="Courier New" w:eastAsia="Times New Roman" w:hAnsi="Courier New" w:cs="Courier New"/>
    </w:rPr>
  </w:style>
  <w:style w:type="table" w:customStyle="1" w:styleId="16">
    <w:name w:val="Сетка таблицы1"/>
    <w:basedOn w:val="a1"/>
    <w:next w:val="af5"/>
    <w:uiPriority w:val="99"/>
    <w:rsid w:val="00D73214"/>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Приложения"/>
    <w:basedOn w:val="a"/>
    <w:uiPriority w:val="99"/>
    <w:rsid w:val="00D73214"/>
    <w:pPr>
      <w:autoSpaceDE w:val="0"/>
      <w:autoSpaceDN w:val="0"/>
      <w:spacing w:after="0" w:line="240" w:lineRule="auto"/>
      <w:ind w:left="1701" w:right="1701"/>
      <w:jc w:val="center"/>
    </w:pPr>
    <w:rPr>
      <w:rFonts w:ascii="Times New Roman" w:eastAsia="Times New Roman" w:hAnsi="Times New Roman"/>
      <w:b/>
      <w:bCs/>
      <w:sz w:val="24"/>
      <w:szCs w:val="24"/>
      <w:lang w:eastAsia="ru-RU"/>
    </w:rPr>
  </w:style>
  <w:style w:type="paragraph" w:customStyle="1" w:styleId="Iiiaeuiue">
    <w:name w:val="Ii?iaeuiue"/>
    <w:uiPriority w:val="99"/>
    <w:rsid w:val="00D73214"/>
    <w:pPr>
      <w:autoSpaceDE w:val="0"/>
      <w:autoSpaceDN w:val="0"/>
    </w:pPr>
    <w:rPr>
      <w:rFonts w:ascii="Times New Roman" w:eastAsia="Times New Roman" w:hAnsi="Times New Roman"/>
      <w:sz w:val="24"/>
      <w:szCs w:val="24"/>
    </w:rPr>
  </w:style>
  <w:style w:type="paragraph" w:styleId="aff6">
    <w:name w:val="Block Text"/>
    <w:basedOn w:val="a"/>
    <w:uiPriority w:val="99"/>
    <w:rsid w:val="00D73214"/>
    <w:pPr>
      <w:autoSpaceDE w:val="0"/>
      <w:autoSpaceDN w:val="0"/>
      <w:spacing w:after="0" w:line="240" w:lineRule="auto"/>
      <w:ind w:left="2127" w:right="-199" w:hanging="1701"/>
      <w:jc w:val="both"/>
    </w:pPr>
    <w:rPr>
      <w:rFonts w:ascii="Times New Roman" w:eastAsia="Times New Roman" w:hAnsi="Times New Roman"/>
      <w:sz w:val="24"/>
      <w:szCs w:val="24"/>
      <w:lang w:eastAsia="ru-RU"/>
    </w:rPr>
  </w:style>
  <w:style w:type="paragraph" w:customStyle="1" w:styleId="oaenoniinee">
    <w:name w:val="oaeno niinee"/>
    <w:basedOn w:val="a"/>
    <w:uiPriority w:val="99"/>
    <w:rsid w:val="00D73214"/>
    <w:pPr>
      <w:widowControl w:val="0"/>
      <w:autoSpaceDE w:val="0"/>
      <w:autoSpaceDN w:val="0"/>
      <w:spacing w:after="0" w:line="240" w:lineRule="auto"/>
    </w:pPr>
    <w:rPr>
      <w:rFonts w:ascii="Times New Roman" w:eastAsia="Times New Roman" w:hAnsi="Times New Roman"/>
      <w:sz w:val="20"/>
      <w:szCs w:val="20"/>
      <w:lang w:eastAsia="ru-RU"/>
    </w:rPr>
  </w:style>
  <w:style w:type="paragraph" w:styleId="33">
    <w:name w:val="Body Text Indent 3"/>
    <w:basedOn w:val="a"/>
    <w:link w:val="34"/>
    <w:uiPriority w:val="99"/>
    <w:rsid w:val="00D73214"/>
    <w:pPr>
      <w:autoSpaceDE w:val="0"/>
      <w:autoSpaceDN w:val="0"/>
      <w:spacing w:after="0" w:line="240" w:lineRule="auto"/>
      <w:ind w:firstLine="708"/>
      <w:jc w:val="both"/>
    </w:pPr>
    <w:rPr>
      <w:rFonts w:ascii="Times New Roman" w:eastAsia="Times New Roman" w:hAnsi="Times New Roman"/>
      <w:i/>
      <w:iCs/>
      <w:sz w:val="28"/>
      <w:szCs w:val="28"/>
      <w:lang w:val="x-none" w:eastAsia="x-none"/>
    </w:rPr>
  </w:style>
  <w:style w:type="character" w:customStyle="1" w:styleId="34">
    <w:name w:val="Основной текст с отступом 3 Знак"/>
    <w:link w:val="33"/>
    <w:uiPriority w:val="99"/>
    <w:rsid w:val="00D73214"/>
    <w:rPr>
      <w:rFonts w:ascii="Times New Roman" w:eastAsia="Times New Roman" w:hAnsi="Times New Roman"/>
      <w:i/>
      <w:iCs/>
      <w:sz w:val="28"/>
      <w:szCs w:val="28"/>
    </w:rPr>
  </w:style>
  <w:style w:type="paragraph" w:customStyle="1" w:styleId="IauiueIiiaeuiue">
    <w:name w:val="Iau?iue.Ii?iaeuiue"/>
    <w:uiPriority w:val="99"/>
    <w:rsid w:val="00D73214"/>
    <w:pPr>
      <w:autoSpaceDE w:val="0"/>
      <w:autoSpaceDN w:val="0"/>
    </w:pPr>
    <w:rPr>
      <w:rFonts w:ascii="Times New Roman" w:eastAsia="Times New Roman" w:hAnsi="Times New Roman"/>
    </w:rPr>
  </w:style>
  <w:style w:type="character" w:customStyle="1" w:styleId="Nnueeaianiineo">
    <w:name w:val="Nnueea ia niineo"/>
    <w:uiPriority w:val="99"/>
    <w:rsid w:val="00D73214"/>
    <w:rPr>
      <w:rFonts w:ascii="Times New Roman" w:hAnsi="Times New Roman" w:cs="Times New Roman"/>
      <w:vertAlign w:val="superscript"/>
    </w:rPr>
  </w:style>
  <w:style w:type="character" w:customStyle="1" w:styleId="Oeooaacaoaiioiieaie">
    <w:name w:val="O?eoo aacaoa ii oiie?aie?"/>
    <w:uiPriority w:val="99"/>
    <w:rsid w:val="00D73214"/>
  </w:style>
  <w:style w:type="character" w:customStyle="1" w:styleId="rvts48223">
    <w:name w:val="rvts48223"/>
    <w:rsid w:val="003F2284"/>
    <w:rPr>
      <w:rFonts w:ascii="Arial" w:hAnsi="Arial" w:cs="Arial" w:hint="default"/>
      <w:b/>
      <w:bCs/>
      <w:i w:val="0"/>
      <w:iCs w:val="0"/>
      <w:strike w:val="0"/>
      <w:dstrike w:val="0"/>
      <w:color w:val="1D5DA2"/>
      <w:sz w:val="20"/>
      <w:szCs w:val="20"/>
      <w:u w:val="none"/>
      <w:effect w:val="none"/>
      <w:shd w:val="clear" w:color="auto" w:fill="auto"/>
    </w:rPr>
  </w:style>
  <w:style w:type="paragraph" w:customStyle="1" w:styleId="rvps48222">
    <w:name w:val="rvps48222"/>
    <w:basedOn w:val="a"/>
    <w:rsid w:val="00CF100C"/>
    <w:pPr>
      <w:spacing w:after="150" w:line="240" w:lineRule="auto"/>
      <w:jc w:val="right"/>
    </w:pPr>
    <w:rPr>
      <w:rFonts w:ascii="Times New Roman" w:eastAsia="Times New Roman" w:hAnsi="Times New Roman"/>
      <w:sz w:val="24"/>
      <w:szCs w:val="24"/>
      <w:lang w:eastAsia="ru-RU"/>
    </w:rPr>
  </w:style>
  <w:style w:type="paragraph" w:customStyle="1" w:styleId="aff7">
    <w:name w:val="Т Обычный"/>
    <w:basedOn w:val="a"/>
    <w:link w:val="aff8"/>
    <w:uiPriority w:val="99"/>
    <w:rsid w:val="00F31181"/>
    <w:pPr>
      <w:spacing w:before="60" w:after="60" w:line="240" w:lineRule="auto"/>
    </w:pPr>
    <w:rPr>
      <w:sz w:val="24"/>
      <w:szCs w:val="24"/>
      <w:lang w:val="x-none" w:eastAsia="x-none"/>
    </w:rPr>
  </w:style>
  <w:style w:type="character" w:customStyle="1" w:styleId="aff8">
    <w:name w:val="Т Обычный Знак"/>
    <w:link w:val="aff7"/>
    <w:uiPriority w:val="99"/>
    <w:locked/>
    <w:rsid w:val="00F31181"/>
    <w:rPr>
      <w:sz w:val="24"/>
      <w:szCs w:val="24"/>
    </w:rPr>
  </w:style>
  <w:style w:type="character" w:customStyle="1" w:styleId="rvts48220">
    <w:name w:val="rvts48220"/>
    <w:rsid w:val="00C83F9F"/>
    <w:rPr>
      <w:rFonts w:ascii="Arial" w:hAnsi="Arial"/>
      <w:color w:val="000000"/>
      <w:sz w:val="20"/>
      <w:u w:val="none"/>
      <w:effect w:val="none"/>
    </w:rPr>
  </w:style>
  <w:style w:type="character" w:customStyle="1" w:styleId="apple-converted-space">
    <w:name w:val="apple-converted-space"/>
    <w:basedOn w:val="a0"/>
    <w:rsid w:val="003F0434"/>
  </w:style>
  <w:style w:type="paragraph" w:styleId="aff9">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fa"/>
    <w:uiPriority w:val="34"/>
    <w:qFormat/>
    <w:rsid w:val="00A77ABF"/>
    <w:pPr>
      <w:spacing w:after="0" w:line="240" w:lineRule="auto"/>
      <w:ind w:left="720"/>
      <w:contextualSpacing/>
    </w:pPr>
    <w:rPr>
      <w:rFonts w:ascii="Times New Roman" w:eastAsia="Times New Roman" w:hAnsi="Times New Roman"/>
      <w:sz w:val="24"/>
      <w:szCs w:val="24"/>
      <w:lang w:val="x-none" w:eastAsia="x-none"/>
    </w:rPr>
  </w:style>
  <w:style w:type="character" w:customStyle="1" w:styleId="affa">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9"/>
    <w:uiPriority w:val="34"/>
    <w:qFormat/>
    <w:locked/>
    <w:rsid w:val="00A77ABF"/>
    <w:rPr>
      <w:rFonts w:ascii="Times New Roman" w:eastAsia="Times New Roman" w:hAnsi="Times New Roman"/>
      <w:sz w:val="24"/>
      <w:szCs w:val="24"/>
    </w:rPr>
  </w:style>
  <w:style w:type="character" w:styleId="affb">
    <w:name w:val="Strong"/>
    <w:uiPriority w:val="22"/>
    <w:qFormat/>
    <w:locked/>
    <w:rsid w:val="007557CB"/>
    <w:rPr>
      <w:b/>
      <w:bCs/>
    </w:rPr>
  </w:style>
  <w:style w:type="paragraph" w:styleId="affc">
    <w:name w:val="Intense Quote"/>
    <w:basedOn w:val="a"/>
    <w:next w:val="a"/>
    <w:link w:val="affd"/>
    <w:uiPriority w:val="30"/>
    <w:qFormat/>
    <w:rsid w:val="00626700"/>
    <w:pPr>
      <w:pBdr>
        <w:top w:val="single" w:sz="4" w:space="10" w:color="5B9BD5"/>
        <w:bottom w:val="single" w:sz="4" w:space="10" w:color="5B9BD5"/>
      </w:pBdr>
      <w:spacing w:before="360" w:after="360"/>
      <w:ind w:left="864" w:right="864"/>
      <w:jc w:val="center"/>
    </w:pPr>
    <w:rPr>
      <w:i/>
      <w:iCs/>
      <w:color w:val="5B9BD5"/>
      <w:lang w:val="x-none"/>
    </w:rPr>
  </w:style>
  <w:style w:type="character" w:customStyle="1" w:styleId="affd">
    <w:name w:val="Выделенная цитата Знак"/>
    <w:link w:val="affc"/>
    <w:uiPriority w:val="30"/>
    <w:rsid w:val="00626700"/>
    <w:rPr>
      <w:i/>
      <w:iCs/>
      <w:color w:val="5B9BD5"/>
      <w:sz w:val="22"/>
      <w:szCs w:val="22"/>
      <w:lang w:eastAsia="en-US"/>
    </w:rPr>
  </w:style>
  <w:style w:type="character" w:customStyle="1" w:styleId="affe">
    <w:name w:val="Неразрешенное упоминание"/>
    <w:uiPriority w:val="99"/>
    <w:semiHidden/>
    <w:unhideWhenUsed/>
    <w:rsid w:val="001C7C03"/>
    <w:rPr>
      <w:color w:val="605E5C"/>
      <w:shd w:val="clear" w:color="auto" w:fill="E1DFDD"/>
    </w:rPr>
  </w:style>
  <w:style w:type="numbering" w:customStyle="1" w:styleId="26">
    <w:name w:val="Нет списка2"/>
    <w:next w:val="a2"/>
    <w:uiPriority w:val="99"/>
    <w:semiHidden/>
    <w:unhideWhenUsed/>
    <w:rsid w:val="00332777"/>
  </w:style>
  <w:style w:type="paragraph" w:customStyle="1" w:styleId="210">
    <w:name w:val="Заголовок 21"/>
    <w:basedOn w:val="a"/>
    <w:next w:val="a"/>
    <w:rsid w:val="00332777"/>
    <w:pPr>
      <w:keepNext/>
      <w:spacing w:before="240" w:after="60" w:line="240" w:lineRule="auto"/>
    </w:pPr>
    <w:rPr>
      <w:rFonts w:ascii="Arial" w:eastAsia="Times New Roman" w:hAnsi="Arial"/>
      <w:b/>
      <w:i/>
      <w:snapToGrid w:val="0"/>
      <w:sz w:val="24"/>
      <w:szCs w:val="20"/>
      <w:lang w:val="en-US" w:eastAsia="ru-RU"/>
    </w:rPr>
  </w:style>
  <w:style w:type="paragraph" w:customStyle="1" w:styleId="Style0">
    <w:name w:val="Style0"/>
    <w:rsid w:val="00332777"/>
    <w:pPr>
      <w:autoSpaceDE w:val="0"/>
      <w:autoSpaceDN w:val="0"/>
      <w:adjustRightInd w:val="0"/>
    </w:pPr>
    <w:rPr>
      <w:rFonts w:ascii="MS Sans Serif" w:eastAsia="Times New Roman" w:hAnsi="MS Sans Serif"/>
      <w:sz w:val="24"/>
      <w:szCs w:val="24"/>
      <w:lang w:val="en-US" w:eastAsia="en-US"/>
    </w:rPr>
  </w:style>
  <w:style w:type="paragraph" w:customStyle="1" w:styleId="ConsNormal">
    <w:name w:val="ConsNormal"/>
    <w:rsid w:val="00332777"/>
    <w:pPr>
      <w:keepLines/>
      <w:numPr>
        <w:ilvl w:val="1"/>
        <w:numId w:val="29"/>
      </w:numPr>
      <w:spacing w:after="120"/>
      <w:jc w:val="both"/>
    </w:pPr>
    <w:rPr>
      <w:rFonts w:ascii="Times New Roman" w:eastAsia="Times New Roman" w:hAnsi="Times New Roman"/>
      <w:sz w:val="24"/>
      <w:szCs w:val="24"/>
      <w:lang w:eastAsia="en-US"/>
    </w:rPr>
  </w:style>
  <w:style w:type="paragraph" w:customStyle="1" w:styleId="ConsPlusNonformat">
    <w:name w:val="ConsPlusNonformat"/>
    <w:rsid w:val="00332777"/>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semiHidden/>
    <w:unhideWhenUsed/>
    <w:rsid w:val="00332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777"/>
    <w:rPr>
      <w:rFonts w:ascii="Courier New" w:eastAsia="Times New Roman" w:hAnsi="Courier New" w:cs="Courier New"/>
    </w:rPr>
  </w:style>
  <w:style w:type="paragraph" w:customStyle="1" w:styleId="text3cl">
    <w:name w:val="text3cl"/>
    <w:basedOn w:val="a"/>
    <w:rsid w:val="00332777"/>
    <w:pPr>
      <w:spacing w:before="144" w:after="288" w:line="240" w:lineRule="auto"/>
    </w:pPr>
    <w:rPr>
      <w:rFonts w:ascii="Times New Roman" w:eastAsia="Times New Roman" w:hAnsi="Times New Roman"/>
      <w:sz w:val="24"/>
      <w:szCs w:val="24"/>
      <w:lang w:eastAsia="ru-RU"/>
    </w:rPr>
  </w:style>
  <w:style w:type="character" w:customStyle="1" w:styleId="FontStyle16">
    <w:name w:val="Font Style16"/>
    <w:rsid w:val="00332777"/>
    <w:rPr>
      <w:rFonts w:ascii="Times New Roman" w:hAnsi="Times New Roman" w:cs="Times New Roman" w:hint="default"/>
    </w:rPr>
  </w:style>
  <w:style w:type="paragraph" w:customStyle="1" w:styleId="1">
    <w:name w:val="Маркированный список1"/>
    <w:basedOn w:val="a"/>
    <w:next w:val="afff"/>
    <w:uiPriority w:val="99"/>
    <w:unhideWhenUsed/>
    <w:rsid w:val="00332777"/>
    <w:pPr>
      <w:numPr>
        <w:numId w:val="34"/>
      </w:numPr>
      <w:tabs>
        <w:tab w:val="clear" w:pos="360"/>
      </w:tabs>
      <w:ind w:left="720"/>
      <w:contextualSpacing/>
    </w:pPr>
  </w:style>
  <w:style w:type="character" w:customStyle="1" w:styleId="blk3">
    <w:name w:val="blk3"/>
    <w:rsid w:val="00332777"/>
    <w:rPr>
      <w:vanish w:val="0"/>
      <w:webHidden w:val="0"/>
      <w:specVanish w:val="0"/>
    </w:rPr>
  </w:style>
  <w:style w:type="paragraph" w:customStyle="1" w:styleId="17">
    <w:name w:val="Обычный1"/>
    <w:uiPriority w:val="99"/>
    <w:rsid w:val="00332777"/>
    <w:pPr>
      <w:snapToGrid w:val="0"/>
    </w:pPr>
    <w:rPr>
      <w:rFonts w:ascii="Times New Roman" w:eastAsia="Times New Roman" w:hAnsi="Times New Roman"/>
    </w:rPr>
  </w:style>
  <w:style w:type="paragraph" w:customStyle="1" w:styleId="wordsection1">
    <w:name w:val="wordsection1"/>
    <w:basedOn w:val="a"/>
    <w:uiPriority w:val="99"/>
    <w:rsid w:val="00332777"/>
    <w:pPr>
      <w:spacing w:before="100" w:beforeAutospacing="1" w:after="100" w:afterAutospacing="1" w:line="240" w:lineRule="auto"/>
    </w:pPr>
    <w:rPr>
      <w:rFonts w:cs="Calibri"/>
      <w:sz w:val="24"/>
      <w:szCs w:val="24"/>
      <w:lang w:eastAsia="ru-RU"/>
    </w:rPr>
  </w:style>
  <w:style w:type="paragraph" w:styleId="afff0">
    <w:name w:val="Revision"/>
    <w:hidden/>
    <w:uiPriority w:val="99"/>
    <w:semiHidden/>
    <w:rsid w:val="00332777"/>
    <w:rPr>
      <w:rFonts w:ascii="Times New Roman" w:eastAsia="Times New Roman" w:hAnsi="Times New Roman"/>
      <w:sz w:val="24"/>
      <w:szCs w:val="24"/>
    </w:rPr>
  </w:style>
  <w:style w:type="paragraph" w:customStyle="1" w:styleId="35">
    <w:name w:val="Абзац списка3"/>
    <w:basedOn w:val="a"/>
    <w:rsid w:val="00332777"/>
    <w:pPr>
      <w:spacing w:after="0" w:line="240" w:lineRule="auto"/>
      <w:ind w:left="720"/>
      <w:contextualSpacing/>
    </w:pPr>
    <w:rPr>
      <w:rFonts w:ascii="Times New Roman" w:eastAsia="Times New Roman" w:hAnsi="Times New Roman"/>
      <w:sz w:val="20"/>
      <w:szCs w:val="20"/>
      <w:lang w:eastAsia="ru-RU"/>
    </w:rPr>
  </w:style>
  <w:style w:type="character" w:customStyle="1" w:styleId="220">
    <w:name w:val="Основной текст 2 Знак2"/>
    <w:aliases w:val="Основной текст 2 Знак1 Знак,Основной текст 2 Знак Знак Знак, Знак Знак Знак Знак1 Знак,Основной текст 2 Знак Знак Знак Знак Знак,Основной текст 2 Знак1 Знак Знак Знак Знак, Знак Знак Знак Знак1 Знак Знак Знак Знак"/>
    <w:rsid w:val="00332777"/>
    <w:rPr>
      <w:rFonts w:ascii="Arial" w:eastAsia="Times New Roman" w:hAnsi="Arial" w:cs="Times New Roman"/>
      <w:sz w:val="24"/>
      <w:szCs w:val="24"/>
      <w:lang w:val="x-none" w:eastAsia="x-none"/>
    </w:rPr>
  </w:style>
  <w:style w:type="character" w:customStyle="1" w:styleId="paragraph">
    <w:name w:val="paragraph"/>
    <w:rsid w:val="00332777"/>
  </w:style>
  <w:style w:type="paragraph" w:customStyle="1" w:styleId="msonormal0">
    <w:name w:val="msonormal"/>
    <w:basedOn w:val="a"/>
    <w:rsid w:val="003327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
    <w:rsid w:val="00332777"/>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4">
    <w:name w:val="xl64"/>
    <w:basedOn w:val="a"/>
    <w:rsid w:val="00332777"/>
    <w:pPr>
      <w:pBdr>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5">
    <w:name w:val="xl65"/>
    <w:basedOn w:val="a"/>
    <w:rsid w:val="003327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6">
    <w:name w:val="xl66"/>
    <w:basedOn w:val="a"/>
    <w:rsid w:val="0033277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7">
    <w:name w:val="xl67"/>
    <w:basedOn w:val="a"/>
    <w:rsid w:val="0033277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8">
    <w:name w:val="xl68"/>
    <w:basedOn w:val="a"/>
    <w:rsid w:val="00332777"/>
    <w:pPr>
      <w:pBdr>
        <w:top w:val="single" w:sz="8" w:space="0" w:color="auto"/>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9">
    <w:name w:val="xl69"/>
    <w:basedOn w:val="a"/>
    <w:rsid w:val="00332777"/>
    <w:pPr>
      <w:pBdr>
        <w:top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70">
    <w:name w:val="xl70"/>
    <w:basedOn w:val="a"/>
    <w:rsid w:val="00332777"/>
    <w:pPr>
      <w:pBdr>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71">
    <w:name w:val="xl71"/>
    <w:basedOn w:val="a"/>
    <w:rsid w:val="00332777"/>
    <w:pPr>
      <w:pBdr>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72">
    <w:name w:val="xl72"/>
    <w:basedOn w:val="a"/>
    <w:rsid w:val="00332777"/>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73">
    <w:name w:val="xl73"/>
    <w:basedOn w:val="a"/>
    <w:rsid w:val="0033277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
    <w:rsid w:val="003327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5">
    <w:name w:val="xl75"/>
    <w:basedOn w:val="a"/>
    <w:rsid w:val="003327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
    <w:rsid w:val="003327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7">
    <w:name w:val="xl77"/>
    <w:basedOn w:val="a"/>
    <w:rsid w:val="00332777"/>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8">
    <w:name w:val="xl78"/>
    <w:basedOn w:val="a"/>
    <w:rsid w:val="00332777"/>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9">
    <w:name w:val="xl79"/>
    <w:basedOn w:val="a"/>
    <w:rsid w:val="0033277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33277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
    <w:rsid w:val="0033277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2">
    <w:name w:val="xl82"/>
    <w:basedOn w:val="a"/>
    <w:rsid w:val="0033277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3">
    <w:name w:val="xl83"/>
    <w:basedOn w:val="a"/>
    <w:rsid w:val="0033277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4">
    <w:name w:val="xl84"/>
    <w:basedOn w:val="a"/>
    <w:rsid w:val="0033277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
    <w:name w:val="xl85"/>
    <w:basedOn w:val="a"/>
    <w:rsid w:val="0033277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6">
    <w:name w:val="xl86"/>
    <w:basedOn w:val="a"/>
    <w:rsid w:val="00332777"/>
    <w:pPr>
      <w:pBdr>
        <w:top w:val="single" w:sz="8" w:space="0" w:color="auto"/>
        <w:left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7">
    <w:name w:val="xl87"/>
    <w:basedOn w:val="a"/>
    <w:rsid w:val="00332777"/>
    <w:pPr>
      <w:pBdr>
        <w:top w:val="single" w:sz="8" w:space="0" w:color="auto"/>
        <w:left w:val="single" w:sz="8" w:space="0" w:color="auto"/>
        <w:right w:val="single" w:sz="8" w:space="0" w:color="auto"/>
      </w:pBdr>
      <w:shd w:val="clear" w:color="000000" w:fill="EDEDED"/>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88">
    <w:name w:val="xl88"/>
    <w:basedOn w:val="a"/>
    <w:rsid w:val="00332777"/>
    <w:pPr>
      <w:pBdr>
        <w:left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9">
    <w:name w:val="xl89"/>
    <w:basedOn w:val="a"/>
    <w:rsid w:val="00332777"/>
    <w:pPr>
      <w:pBdr>
        <w:left w:val="single" w:sz="8" w:space="0" w:color="auto"/>
        <w:right w:val="single" w:sz="8" w:space="0" w:color="auto"/>
      </w:pBdr>
      <w:shd w:val="clear" w:color="000000" w:fill="EDEDED"/>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90">
    <w:name w:val="xl90"/>
    <w:basedOn w:val="a"/>
    <w:rsid w:val="00332777"/>
    <w:pPr>
      <w:pBdr>
        <w:left w:val="single" w:sz="8" w:space="0" w:color="auto"/>
        <w:bottom w:val="single" w:sz="8" w:space="0" w:color="auto"/>
        <w:right w:val="single" w:sz="8" w:space="0" w:color="auto"/>
      </w:pBdr>
      <w:shd w:val="clear" w:color="000000" w:fill="EDEDED"/>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1">
    <w:name w:val="xl91"/>
    <w:basedOn w:val="a"/>
    <w:rsid w:val="00332777"/>
    <w:pPr>
      <w:pBdr>
        <w:left w:val="single" w:sz="8" w:space="0" w:color="auto"/>
        <w:bottom w:val="single" w:sz="8" w:space="0" w:color="auto"/>
        <w:right w:val="single" w:sz="8" w:space="0" w:color="auto"/>
      </w:pBdr>
      <w:shd w:val="clear" w:color="000000" w:fill="EDEDED"/>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character" w:customStyle="1" w:styleId="18">
    <w:name w:val="Название Знак1"/>
    <w:uiPriority w:val="10"/>
    <w:rsid w:val="00332777"/>
    <w:rPr>
      <w:rFonts w:ascii="Calibri Light" w:eastAsia="Times New Roman" w:hAnsi="Calibri Light" w:cs="Times New Roman"/>
      <w:spacing w:val="-10"/>
      <w:kern w:val="28"/>
      <w:sz w:val="56"/>
      <w:szCs w:val="56"/>
      <w:lang w:eastAsia="ru-RU"/>
    </w:rPr>
  </w:style>
  <w:style w:type="character" w:customStyle="1" w:styleId="19">
    <w:name w:val="Заголовок Знак1"/>
    <w:uiPriority w:val="10"/>
    <w:rsid w:val="00332777"/>
    <w:rPr>
      <w:rFonts w:ascii="Calibri Light" w:eastAsia="Times New Roman" w:hAnsi="Calibri Light" w:cs="Times New Roman"/>
      <w:spacing w:val="-10"/>
      <w:kern w:val="28"/>
      <w:sz w:val="56"/>
      <w:szCs w:val="56"/>
      <w:lang w:eastAsia="ru-RU"/>
    </w:rPr>
  </w:style>
  <w:style w:type="character" w:customStyle="1" w:styleId="afff1">
    <w:name w:val="Подзаголовок Знак"/>
    <w:link w:val="afff2"/>
    <w:uiPriority w:val="11"/>
    <w:rsid w:val="00332777"/>
    <w:rPr>
      <w:sz w:val="24"/>
      <w:szCs w:val="24"/>
    </w:rPr>
  </w:style>
  <w:style w:type="paragraph" w:customStyle="1" w:styleId="1a">
    <w:name w:val="Подзаголовок1"/>
    <w:basedOn w:val="a"/>
    <w:next w:val="a"/>
    <w:uiPriority w:val="11"/>
    <w:qFormat/>
    <w:rsid w:val="00332777"/>
    <w:pPr>
      <w:spacing w:before="200" w:line="259" w:lineRule="auto"/>
    </w:pPr>
    <w:rPr>
      <w:sz w:val="24"/>
      <w:szCs w:val="24"/>
    </w:rPr>
  </w:style>
  <w:style w:type="character" w:customStyle="1" w:styleId="1b">
    <w:name w:val="Подзаголовок Знак1"/>
    <w:uiPriority w:val="11"/>
    <w:rsid w:val="00332777"/>
    <w:rPr>
      <w:rFonts w:eastAsia="Times New Roman"/>
      <w:color w:val="5A5A5A"/>
      <w:spacing w:val="15"/>
      <w:lang w:eastAsia="ru-RU"/>
    </w:rPr>
  </w:style>
  <w:style w:type="character" w:customStyle="1" w:styleId="27">
    <w:name w:val="Цитата 2 Знак"/>
    <w:link w:val="28"/>
    <w:uiPriority w:val="29"/>
    <w:rsid w:val="00332777"/>
    <w:rPr>
      <w:i/>
    </w:rPr>
  </w:style>
  <w:style w:type="paragraph" w:customStyle="1" w:styleId="211">
    <w:name w:val="Цитата 21"/>
    <w:basedOn w:val="a"/>
    <w:next w:val="a"/>
    <w:uiPriority w:val="29"/>
    <w:qFormat/>
    <w:rsid w:val="00332777"/>
    <w:pPr>
      <w:spacing w:after="160" w:line="259" w:lineRule="auto"/>
      <w:ind w:left="720" w:right="720"/>
    </w:pPr>
    <w:rPr>
      <w:i/>
    </w:rPr>
  </w:style>
  <w:style w:type="character" w:customStyle="1" w:styleId="212">
    <w:name w:val="Цитата 2 Знак1"/>
    <w:uiPriority w:val="29"/>
    <w:rsid w:val="00332777"/>
    <w:rPr>
      <w:rFonts w:ascii="Times New Roman" w:eastAsia="Times New Roman" w:hAnsi="Times New Roman" w:cs="Times New Roman"/>
      <w:i/>
      <w:iCs/>
      <w:color w:val="404040"/>
      <w:sz w:val="24"/>
      <w:szCs w:val="24"/>
      <w:lang w:eastAsia="ru-RU"/>
    </w:rPr>
  </w:style>
  <w:style w:type="character" w:customStyle="1" w:styleId="1c">
    <w:name w:val="Выделенная цитата Знак1"/>
    <w:uiPriority w:val="30"/>
    <w:rsid w:val="00332777"/>
    <w:rPr>
      <w:rFonts w:ascii="Times New Roman" w:eastAsia="Times New Roman" w:hAnsi="Times New Roman" w:cs="Times New Roman"/>
      <w:i/>
      <w:iCs/>
      <w:color w:val="4472C4"/>
      <w:sz w:val="24"/>
      <w:szCs w:val="24"/>
      <w:lang w:eastAsia="ru-RU"/>
    </w:rPr>
  </w:style>
  <w:style w:type="paragraph" w:customStyle="1" w:styleId="1d">
    <w:name w:val="Название объекта1"/>
    <w:basedOn w:val="a"/>
    <w:next w:val="a"/>
    <w:uiPriority w:val="35"/>
    <w:semiHidden/>
    <w:unhideWhenUsed/>
    <w:qFormat/>
    <w:rsid w:val="00332777"/>
    <w:pPr>
      <w:spacing w:after="160"/>
    </w:pPr>
    <w:rPr>
      <w:b/>
      <w:bCs/>
      <w:color w:val="4472C4"/>
      <w:sz w:val="18"/>
      <w:szCs w:val="18"/>
    </w:rPr>
  </w:style>
  <w:style w:type="character" w:customStyle="1" w:styleId="afff3">
    <w:name w:val="Название объекта Знак"/>
    <w:link w:val="afff4"/>
    <w:uiPriority w:val="35"/>
    <w:semiHidden/>
    <w:rsid w:val="00332777"/>
    <w:rPr>
      <w:b/>
      <w:bCs/>
      <w:color w:val="4472C4"/>
      <w:sz w:val="18"/>
      <w:szCs w:val="18"/>
    </w:rPr>
  </w:style>
  <w:style w:type="character" w:customStyle="1" w:styleId="1e">
    <w:name w:val="Текст концевой сноски Знак1"/>
    <w:uiPriority w:val="99"/>
    <w:semiHidden/>
    <w:rsid w:val="00332777"/>
    <w:rPr>
      <w:rFonts w:ascii="Times New Roman" w:eastAsia="Times New Roman" w:hAnsi="Times New Roman" w:cs="Times New Roman"/>
      <w:sz w:val="20"/>
      <w:szCs w:val="20"/>
      <w:lang w:eastAsia="ru-RU"/>
    </w:rPr>
  </w:style>
  <w:style w:type="paragraph" w:customStyle="1" w:styleId="1f">
    <w:name w:val="Без интервала1"/>
    <w:next w:val="afff5"/>
    <w:uiPriority w:val="1"/>
    <w:qFormat/>
    <w:rsid w:val="00332777"/>
    <w:rPr>
      <w:sz w:val="22"/>
      <w:szCs w:val="22"/>
      <w:lang w:eastAsia="en-US"/>
    </w:rPr>
  </w:style>
  <w:style w:type="character" w:customStyle="1" w:styleId="HeaderChar">
    <w:name w:val="Header Char"/>
    <w:uiPriority w:val="99"/>
    <w:rsid w:val="00332777"/>
  </w:style>
  <w:style w:type="character" w:customStyle="1" w:styleId="FooterChar">
    <w:name w:val="Footer Char"/>
    <w:uiPriority w:val="99"/>
    <w:rsid w:val="00332777"/>
  </w:style>
  <w:style w:type="paragraph" w:customStyle="1" w:styleId="213">
    <w:name w:val="Оглавление 21"/>
    <w:basedOn w:val="a"/>
    <w:next w:val="a"/>
    <w:uiPriority w:val="39"/>
    <w:unhideWhenUsed/>
    <w:rsid w:val="00332777"/>
    <w:pPr>
      <w:spacing w:after="57" w:line="259" w:lineRule="auto"/>
      <w:ind w:left="283"/>
    </w:pPr>
  </w:style>
  <w:style w:type="paragraph" w:customStyle="1" w:styleId="310">
    <w:name w:val="Оглавление 31"/>
    <w:basedOn w:val="a"/>
    <w:next w:val="a"/>
    <w:uiPriority w:val="39"/>
    <w:unhideWhenUsed/>
    <w:rsid w:val="00332777"/>
    <w:pPr>
      <w:spacing w:after="57" w:line="259" w:lineRule="auto"/>
      <w:ind w:left="567"/>
    </w:pPr>
  </w:style>
  <w:style w:type="paragraph" w:customStyle="1" w:styleId="41">
    <w:name w:val="Оглавление 41"/>
    <w:basedOn w:val="a"/>
    <w:next w:val="a"/>
    <w:uiPriority w:val="39"/>
    <w:unhideWhenUsed/>
    <w:rsid w:val="00332777"/>
    <w:pPr>
      <w:spacing w:after="57" w:line="259" w:lineRule="auto"/>
      <w:ind w:left="850"/>
    </w:pPr>
  </w:style>
  <w:style w:type="paragraph" w:customStyle="1" w:styleId="51">
    <w:name w:val="Оглавление 51"/>
    <w:basedOn w:val="a"/>
    <w:next w:val="a"/>
    <w:uiPriority w:val="39"/>
    <w:unhideWhenUsed/>
    <w:rsid w:val="00332777"/>
    <w:pPr>
      <w:spacing w:after="57" w:line="259" w:lineRule="auto"/>
      <w:ind w:left="1134"/>
    </w:pPr>
  </w:style>
  <w:style w:type="paragraph" w:customStyle="1" w:styleId="61">
    <w:name w:val="Оглавление 61"/>
    <w:basedOn w:val="a"/>
    <w:next w:val="a"/>
    <w:uiPriority w:val="39"/>
    <w:unhideWhenUsed/>
    <w:rsid w:val="00332777"/>
    <w:pPr>
      <w:spacing w:after="57" w:line="259" w:lineRule="auto"/>
      <w:ind w:left="1417"/>
    </w:pPr>
  </w:style>
  <w:style w:type="paragraph" w:customStyle="1" w:styleId="71">
    <w:name w:val="Оглавление 71"/>
    <w:basedOn w:val="a"/>
    <w:next w:val="a"/>
    <w:uiPriority w:val="39"/>
    <w:unhideWhenUsed/>
    <w:rsid w:val="00332777"/>
    <w:pPr>
      <w:spacing w:after="57" w:line="259" w:lineRule="auto"/>
      <w:ind w:left="1701"/>
    </w:pPr>
  </w:style>
  <w:style w:type="paragraph" w:customStyle="1" w:styleId="81">
    <w:name w:val="Оглавление 81"/>
    <w:basedOn w:val="a"/>
    <w:next w:val="a"/>
    <w:uiPriority w:val="39"/>
    <w:unhideWhenUsed/>
    <w:rsid w:val="00332777"/>
    <w:pPr>
      <w:spacing w:after="57" w:line="259" w:lineRule="auto"/>
      <w:ind w:left="1984"/>
    </w:pPr>
  </w:style>
  <w:style w:type="paragraph" w:customStyle="1" w:styleId="91">
    <w:name w:val="Оглавление 91"/>
    <w:basedOn w:val="a"/>
    <w:next w:val="a"/>
    <w:uiPriority w:val="39"/>
    <w:unhideWhenUsed/>
    <w:rsid w:val="00332777"/>
    <w:pPr>
      <w:spacing w:after="57" w:line="259" w:lineRule="auto"/>
      <w:ind w:left="2268"/>
    </w:pPr>
  </w:style>
  <w:style w:type="paragraph" w:customStyle="1" w:styleId="1f0">
    <w:name w:val="Заголовок оглавления1"/>
    <w:next w:val="afff6"/>
    <w:uiPriority w:val="39"/>
    <w:unhideWhenUsed/>
    <w:rsid w:val="00332777"/>
    <w:pPr>
      <w:spacing w:after="160" w:line="259" w:lineRule="auto"/>
    </w:pPr>
    <w:rPr>
      <w:sz w:val="22"/>
      <w:szCs w:val="22"/>
      <w:lang w:eastAsia="en-US"/>
    </w:rPr>
  </w:style>
  <w:style w:type="paragraph" w:customStyle="1" w:styleId="1f1">
    <w:name w:val="Перечень рисунков1"/>
    <w:basedOn w:val="a"/>
    <w:next w:val="a"/>
    <w:uiPriority w:val="99"/>
    <w:unhideWhenUsed/>
    <w:rsid w:val="00332777"/>
    <w:pPr>
      <w:spacing w:after="0" w:line="259" w:lineRule="auto"/>
    </w:pPr>
  </w:style>
  <w:style w:type="character" w:styleId="afff7">
    <w:name w:val="FollowedHyperlink"/>
    <w:uiPriority w:val="99"/>
    <w:semiHidden/>
    <w:unhideWhenUsed/>
    <w:rsid w:val="00332777"/>
    <w:rPr>
      <w:color w:val="954F72"/>
      <w:u w:val="single"/>
    </w:rPr>
  </w:style>
  <w:style w:type="paragraph" w:customStyle="1" w:styleId="font5">
    <w:name w:val="font5"/>
    <w:basedOn w:val="a"/>
    <w:rsid w:val="00332777"/>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6">
    <w:name w:val="font6"/>
    <w:basedOn w:val="a"/>
    <w:rsid w:val="00332777"/>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xl92">
    <w:name w:val="xl92"/>
    <w:basedOn w:val="a"/>
    <w:rsid w:val="00332777"/>
    <w:pPr>
      <w:pBdr>
        <w:top w:val="single" w:sz="8" w:space="0" w:color="auto"/>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3">
    <w:name w:val="xl93"/>
    <w:basedOn w:val="a"/>
    <w:rsid w:val="00332777"/>
    <w:pPr>
      <w:pBdr>
        <w:top w:val="single" w:sz="8" w:space="0" w:color="auto"/>
        <w:bottom w:val="single" w:sz="8" w:space="0" w:color="000000"/>
        <w:right w:val="single" w:sz="8" w:space="0" w:color="000000"/>
      </w:pBdr>
      <w:shd w:val="clear" w:color="000000" w:fill="FFFF00"/>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4">
    <w:name w:val="xl94"/>
    <w:basedOn w:val="a"/>
    <w:rsid w:val="00332777"/>
    <w:pPr>
      <w:pBdr>
        <w:left w:val="single" w:sz="8"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332777"/>
    <w:pPr>
      <w:pBdr>
        <w:top w:val="single" w:sz="8" w:space="0" w:color="auto"/>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
    <w:rsid w:val="003327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styleId="afff">
    <w:name w:val="List Bullet"/>
    <w:basedOn w:val="a"/>
    <w:uiPriority w:val="99"/>
    <w:unhideWhenUsed/>
    <w:rsid w:val="00332777"/>
    <w:pPr>
      <w:numPr>
        <w:numId w:val="26"/>
      </w:numPr>
      <w:contextualSpacing/>
    </w:pPr>
  </w:style>
  <w:style w:type="paragraph" w:styleId="afff2">
    <w:name w:val="Subtitle"/>
    <w:basedOn w:val="a"/>
    <w:next w:val="a"/>
    <w:link w:val="afff1"/>
    <w:uiPriority w:val="11"/>
    <w:qFormat/>
    <w:locked/>
    <w:rsid w:val="00332777"/>
    <w:pPr>
      <w:spacing w:after="60"/>
      <w:jc w:val="center"/>
      <w:outlineLvl w:val="1"/>
    </w:pPr>
    <w:rPr>
      <w:sz w:val="24"/>
      <w:szCs w:val="24"/>
      <w:lang w:eastAsia="ru-RU"/>
    </w:rPr>
  </w:style>
  <w:style w:type="character" w:customStyle="1" w:styleId="29">
    <w:name w:val="Подзаголовок Знак2"/>
    <w:link w:val="afff2"/>
    <w:rsid w:val="00332777"/>
    <w:rPr>
      <w:rFonts w:ascii="Calibri Light" w:eastAsia="Times New Roman" w:hAnsi="Calibri Light" w:cs="Times New Roman"/>
      <w:sz w:val="24"/>
      <w:szCs w:val="24"/>
      <w:lang w:eastAsia="en-US"/>
    </w:rPr>
  </w:style>
  <w:style w:type="paragraph" w:styleId="28">
    <w:name w:val="Quote"/>
    <w:basedOn w:val="a"/>
    <w:next w:val="a"/>
    <w:link w:val="27"/>
    <w:uiPriority w:val="29"/>
    <w:qFormat/>
    <w:rsid w:val="00332777"/>
    <w:pPr>
      <w:spacing w:before="200" w:after="160"/>
      <w:ind w:left="864" w:right="864"/>
      <w:jc w:val="center"/>
    </w:pPr>
    <w:rPr>
      <w:i/>
      <w:sz w:val="20"/>
      <w:szCs w:val="20"/>
      <w:lang w:eastAsia="ru-RU"/>
    </w:rPr>
  </w:style>
  <w:style w:type="character" w:customStyle="1" w:styleId="221">
    <w:name w:val="Цитата 2 Знак2"/>
    <w:link w:val="28"/>
    <w:uiPriority w:val="29"/>
    <w:rsid w:val="00332777"/>
    <w:rPr>
      <w:i/>
      <w:iCs/>
      <w:color w:val="404040"/>
      <w:sz w:val="22"/>
      <w:szCs w:val="22"/>
      <w:lang w:eastAsia="en-US"/>
    </w:rPr>
  </w:style>
  <w:style w:type="paragraph" w:styleId="afff4">
    <w:name w:val="caption"/>
    <w:basedOn w:val="a"/>
    <w:next w:val="a"/>
    <w:link w:val="afff3"/>
    <w:uiPriority w:val="35"/>
    <w:semiHidden/>
    <w:unhideWhenUsed/>
    <w:qFormat/>
    <w:locked/>
    <w:rsid w:val="00332777"/>
    <w:rPr>
      <w:b/>
      <w:bCs/>
      <w:color w:val="4472C4"/>
      <w:sz w:val="18"/>
      <w:szCs w:val="18"/>
      <w:lang w:eastAsia="ru-RU"/>
    </w:rPr>
  </w:style>
  <w:style w:type="paragraph" w:styleId="afff5">
    <w:name w:val="No Spacing"/>
    <w:uiPriority w:val="1"/>
    <w:qFormat/>
    <w:rsid w:val="00332777"/>
    <w:rPr>
      <w:sz w:val="22"/>
      <w:szCs w:val="22"/>
      <w:lang w:eastAsia="en-US"/>
    </w:rPr>
  </w:style>
  <w:style w:type="paragraph" w:styleId="afff6">
    <w:name w:val="TOC Heading"/>
    <w:basedOn w:val="10"/>
    <w:next w:val="a"/>
    <w:uiPriority w:val="39"/>
    <w:unhideWhenUsed/>
    <w:qFormat/>
    <w:rsid w:val="00332777"/>
    <w:pPr>
      <w:autoSpaceDE/>
      <w:autoSpaceDN/>
      <w:spacing w:before="240" w:after="60" w:line="276" w:lineRule="auto"/>
      <w:ind w:firstLine="0"/>
      <w:jc w:val="left"/>
      <w:outlineLvl w:val="9"/>
    </w:pPr>
    <w:rPr>
      <w:rFonts w:ascii="Calibri Light" w:hAnsi="Calibri Light"/>
      <w:b/>
      <w:bCs/>
      <w:kern w:val="32"/>
      <w:sz w:val="32"/>
      <w:szCs w:val="32"/>
      <w:lang w:val="ru-RU" w:eastAsia="en-US"/>
    </w:rPr>
  </w:style>
  <w:style w:type="paragraph" w:styleId="2a">
    <w:name w:val="toc 2"/>
    <w:basedOn w:val="a"/>
    <w:next w:val="a"/>
    <w:uiPriority w:val="39"/>
    <w:unhideWhenUsed/>
    <w:locked/>
    <w:rsid w:val="00332777"/>
    <w:pPr>
      <w:spacing w:after="57" w:line="259" w:lineRule="auto"/>
      <w:ind w:left="283"/>
    </w:pPr>
  </w:style>
  <w:style w:type="paragraph" w:styleId="36">
    <w:name w:val="toc 3"/>
    <w:basedOn w:val="a"/>
    <w:next w:val="a"/>
    <w:uiPriority w:val="39"/>
    <w:unhideWhenUsed/>
    <w:locked/>
    <w:rsid w:val="00332777"/>
    <w:pPr>
      <w:spacing w:after="57" w:line="259" w:lineRule="auto"/>
      <w:ind w:left="567"/>
    </w:pPr>
  </w:style>
  <w:style w:type="paragraph" w:styleId="42">
    <w:name w:val="toc 4"/>
    <w:basedOn w:val="a"/>
    <w:next w:val="a"/>
    <w:uiPriority w:val="39"/>
    <w:unhideWhenUsed/>
    <w:locked/>
    <w:rsid w:val="00332777"/>
    <w:pPr>
      <w:spacing w:after="57" w:line="259" w:lineRule="auto"/>
      <w:ind w:left="850"/>
    </w:pPr>
  </w:style>
  <w:style w:type="paragraph" w:styleId="52">
    <w:name w:val="toc 5"/>
    <w:basedOn w:val="a"/>
    <w:next w:val="a"/>
    <w:uiPriority w:val="39"/>
    <w:unhideWhenUsed/>
    <w:locked/>
    <w:rsid w:val="00332777"/>
    <w:pPr>
      <w:spacing w:after="57" w:line="259" w:lineRule="auto"/>
      <w:ind w:left="1134"/>
    </w:pPr>
  </w:style>
  <w:style w:type="paragraph" w:styleId="62">
    <w:name w:val="toc 6"/>
    <w:basedOn w:val="a"/>
    <w:next w:val="a"/>
    <w:uiPriority w:val="39"/>
    <w:unhideWhenUsed/>
    <w:locked/>
    <w:rsid w:val="00332777"/>
    <w:pPr>
      <w:spacing w:after="57" w:line="259" w:lineRule="auto"/>
      <w:ind w:left="1417"/>
    </w:pPr>
  </w:style>
  <w:style w:type="paragraph" w:styleId="72">
    <w:name w:val="toc 7"/>
    <w:basedOn w:val="a"/>
    <w:next w:val="a"/>
    <w:uiPriority w:val="39"/>
    <w:unhideWhenUsed/>
    <w:locked/>
    <w:rsid w:val="00332777"/>
    <w:pPr>
      <w:spacing w:after="57" w:line="259" w:lineRule="auto"/>
      <w:ind w:left="1701"/>
    </w:pPr>
  </w:style>
  <w:style w:type="paragraph" w:styleId="82">
    <w:name w:val="toc 8"/>
    <w:basedOn w:val="a"/>
    <w:next w:val="a"/>
    <w:uiPriority w:val="39"/>
    <w:unhideWhenUsed/>
    <w:locked/>
    <w:rsid w:val="00332777"/>
    <w:pPr>
      <w:spacing w:after="57" w:line="259" w:lineRule="auto"/>
      <w:ind w:left="1984"/>
    </w:pPr>
  </w:style>
  <w:style w:type="paragraph" w:styleId="92">
    <w:name w:val="toc 9"/>
    <w:basedOn w:val="a"/>
    <w:next w:val="a"/>
    <w:uiPriority w:val="39"/>
    <w:unhideWhenUsed/>
    <w:locked/>
    <w:rsid w:val="00332777"/>
    <w:pPr>
      <w:spacing w:after="57" w:line="259" w:lineRule="auto"/>
      <w:ind w:left="2268"/>
    </w:pPr>
  </w:style>
  <w:style w:type="paragraph" w:styleId="afff8">
    <w:name w:val="table of figures"/>
    <w:basedOn w:val="a"/>
    <w:next w:val="a"/>
    <w:uiPriority w:val="99"/>
    <w:unhideWhenUsed/>
    <w:rsid w:val="00332777"/>
    <w:pPr>
      <w:spacing w:after="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7422">
      <w:bodyDiv w:val="1"/>
      <w:marLeft w:val="0"/>
      <w:marRight w:val="0"/>
      <w:marTop w:val="0"/>
      <w:marBottom w:val="0"/>
      <w:divBdr>
        <w:top w:val="none" w:sz="0" w:space="0" w:color="auto"/>
        <w:left w:val="none" w:sz="0" w:space="0" w:color="auto"/>
        <w:bottom w:val="none" w:sz="0" w:space="0" w:color="auto"/>
        <w:right w:val="none" w:sz="0" w:space="0" w:color="auto"/>
      </w:divBdr>
    </w:div>
    <w:div w:id="413404568">
      <w:bodyDiv w:val="1"/>
      <w:marLeft w:val="0"/>
      <w:marRight w:val="0"/>
      <w:marTop w:val="0"/>
      <w:marBottom w:val="0"/>
      <w:divBdr>
        <w:top w:val="none" w:sz="0" w:space="0" w:color="auto"/>
        <w:left w:val="none" w:sz="0" w:space="0" w:color="auto"/>
        <w:bottom w:val="none" w:sz="0" w:space="0" w:color="auto"/>
        <w:right w:val="none" w:sz="0" w:space="0" w:color="auto"/>
      </w:divBdr>
    </w:div>
    <w:div w:id="1092628080">
      <w:bodyDiv w:val="1"/>
      <w:marLeft w:val="0"/>
      <w:marRight w:val="0"/>
      <w:marTop w:val="0"/>
      <w:marBottom w:val="0"/>
      <w:divBdr>
        <w:top w:val="none" w:sz="0" w:space="0" w:color="auto"/>
        <w:left w:val="none" w:sz="0" w:space="0" w:color="auto"/>
        <w:bottom w:val="none" w:sz="0" w:space="0" w:color="auto"/>
        <w:right w:val="none" w:sz="0" w:space="0" w:color="auto"/>
      </w:divBdr>
    </w:div>
    <w:div w:id="1517691037">
      <w:bodyDiv w:val="1"/>
      <w:marLeft w:val="0"/>
      <w:marRight w:val="0"/>
      <w:marTop w:val="0"/>
      <w:marBottom w:val="0"/>
      <w:divBdr>
        <w:top w:val="none" w:sz="0" w:space="0" w:color="auto"/>
        <w:left w:val="none" w:sz="0" w:space="0" w:color="auto"/>
        <w:bottom w:val="none" w:sz="0" w:space="0" w:color="auto"/>
        <w:right w:val="none" w:sz="0" w:space="0" w:color="auto"/>
      </w:divBdr>
      <w:divsChild>
        <w:div w:id="1250626947">
          <w:marLeft w:val="60"/>
          <w:marRight w:val="0"/>
          <w:marTop w:val="0"/>
          <w:marBottom w:val="0"/>
          <w:divBdr>
            <w:top w:val="none" w:sz="0" w:space="0" w:color="auto"/>
            <w:left w:val="none" w:sz="0" w:space="0" w:color="auto"/>
            <w:bottom w:val="none" w:sz="0" w:space="0" w:color="auto"/>
            <w:right w:val="none" w:sz="0" w:space="0" w:color="auto"/>
          </w:divBdr>
          <w:divsChild>
            <w:div w:id="2028289250">
              <w:marLeft w:val="0"/>
              <w:marRight w:val="0"/>
              <w:marTop w:val="0"/>
              <w:marBottom w:val="0"/>
              <w:divBdr>
                <w:top w:val="none" w:sz="0" w:space="0" w:color="auto"/>
                <w:left w:val="none" w:sz="0" w:space="0" w:color="auto"/>
                <w:bottom w:val="none" w:sz="0" w:space="0" w:color="auto"/>
                <w:right w:val="none" w:sz="0" w:space="0" w:color="auto"/>
              </w:divBdr>
              <w:divsChild>
                <w:div w:id="158191323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574002726">
      <w:bodyDiv w:val="1"/>
      <w:marLeft w:val="0"/>
      <w:marRight w:val="0"/>
      <w:marTop w:val="0"/>
      <w:marBottom w:val="0"/>
      <w:divBdr>
        <w:top w:val="none" w:sz="0" w:space="0" w:color="auto"/>
        <w:left w:val="none" w:sz="0" w:space="0" w:color="auto"/>
        <w:bottom w:val="none" w:sz="0" w:space="0" w:color="auto"/>
        <w:right w:val="none" w:sz="0" w:space="0" w:color="auto"/>
      </w:divBdr>
    </w:div>
    <w:div w:id="1835098996">
      <w:marLeft w:val="0"/>
      <w:marRight w:val="0"/>
      <w:marTop w:val="0"/>
      <w:marBottom w:val="0"/>
      <w:divBdr>
        <w:top w:val="none" w:sz="0" w:space="0" w:color="auto"/>
        <w:left w:val="none" w:sz="0" w:space="0" w:color="auto"/>
        <w:bottom w:val="none" w:sz="0" w:space="0" w:color="auto"/>
        <w:right w:val="none" w:sz="0" w:space="0" w:color="auto"/>
      </w:divBdr>
    </w:div>
    <w:div w:id="1835098997">
      <w:marLeft w:val="0"/>
      <w:marRight w:val="0"/>
      <w:marTop w:val="0"/>
      <w:marBottom w:val="0"/>
      <w:divBdr>
        <w:top w:val="none" w:sz="0" w:space="0" w:color="auto"/>
        <w:left w:val="none" w:sz="0" w:space="0" w:color="auto"/>
        <w:bottom w:val="none" w:sz="0" w:space="0" w:color="auto"/>
        <w:right w:val="none" w:sz="0" w:space="0" w:color="auto"/>
      </w:divBdr>
    </w:div>
    <w:div w:id="210668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rade@asset-m.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de.nist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de@asset-m.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sset-m.ru/" TargetMode="External"/><Relationship Id="rId4" Type="http://schemas.openxmlformats.org/officeDocument/2006/relationships/settings" Target="settings.xml"/><Relationship Id="rId9" Type="http://schemas.openxmlformats.org/officeDocument/2006/relationships/hyperlink" Target="https://trade.nistp.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83C3D-185E-460C-A4AC-0A3750AD7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1842</Words>
  <Characters>10501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 сообщает о проведении торгов по продаже единым лотом права на заключение договора уступки прав (требований) по договору, заключенному между ОАО «Сбербанк России» и ООО «Курганнефтепродукт», и 100</vt:lpstr>
    </vt:vector>
  </TitlesOfParts>
  <Company>Сбербанк России</Company>
  <LinksUpToDate>false</LinksUpToDate>
  <CharactersWithSpaces>12319</CharactersWithSpaces>
  <SharedDoc>false</SharedDoc>
  <HLinks>
    <vt:vector size="30" baseType="variant">
      <vt:variant>
        <vt:i4>7274543</vt:i4>
      </vt:variant>
      <vt:variant>
        <vt:i4>12</vt:i4>
      </vt:variant>
      <vt:variant>
        <vt:i4>0</vt:i4>
      </vt:variant>
      <vt:variant>
        <vt:i4>5</vt:i4>
      </vt:variant>
      <vt:variant>
        <vt:lpwstr>https://trade.nistp.ru/</vt:lpwstr>
      </vt:variant>
      <vt:variant>
        <vt:lpwstr/>
      </vt:variant>
      <vt:variant>
        <vt:i4>7012361</vt:i4>
      </vt:variant>
      <vt:variant>
        <vt:i4>9</vt:i4>
      </vt:variant>
      <vt:variant>
        <vt:i4>0</vt:i4>
      </vt:variant>
      <vt:variant>
        <vt:i4>5</vt:i4>
      </vt:variant>
      <vt:variant>
        <vt:lpwstr>mailto:trade@asset-m.ru</vt:lpwstr>
      </vt:variant>
      <vt:variant>
        <vt:lpwstr/>
      </vt:variant>
      <vt:variant>
        <vt:i4>7405625</vt:i4>
      </vt:variant>
      <vt:variant>
        <vt:i4>6</vt:i4>
      </vt:variant>
      <vt:variant>
        <vt:i4>0</vt:i4>
      </vt:variant>
      <vt:variant>
        <vt:i4>5</vt:i4>
      </vt:variant>
      <vt:variant>
        <vt:lpwstr>https://asset-m.ru/</vt:lpwstr>
      </vt:variant>
      <vt:variant>
        <vt:lpwstr/>
      </vt:variant>
      <vt:variant>
        <vt:i4>7274543</vt:i4>
      </vt:variant>
      <vt:variant>
        <vt:i4>3</vt:i4>
      </vt:variant>
      <vt:variant>
        <vt:i4>0</vt:i4>
      </vt:variant>
      <vt:variant>
        <vt:i4>5</vt:i4>
      </vt:variant>
      <vt:variant>
        <vt:lpwstr>https://trade.nistp.ru/</vt:lpwstr>
      </vt:variant>
      <vt:variant>
        <vt:lpwstr/>
      </vt:variant>
      <vt:variant>
        <vt:i4>7012361</vt:i4>
      </vt:variant>
      <vt:variant>
        <vt:i4>0</vt:i4>
      </vt:variant>
      <vt:variant>
        <vt:i4>0</vt:i4>
      </vt:variant>
      <vt:variant>
        <vt:i4>5</vt:i4>
      </vt:variant>
      <vt:variant>
        <vt:lpwstr>mailto:trade@asset-m.ru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 сообщает о проведении торгов по продаже единым лотом права на заключение договора уступки прав (требований) по договору, заключенному между ОАО «Сбербанк России» и ООО «Курганнефтепродукт», и 100</dc:title>
  <dc:subject/>
  <dc:creator>Кан Татьяна</dc:creator>
  <cp:keywords/>
  <cp:lastModifiedBy>Denis</cp:lastModifiedBy>
  <cp:revision>2</cp:revision>
  <cp:lastPrinted>2019-05-30T15:24:00Z</cp:lastPrinted>
  <dcterms:created xsi:type="dcterms:W3CDTF">2026-09-03T11:18:00Z</dcterms:created>
  <dcterms:modified xsi:type="dcterms:W3CDTF">2026-09-03T11:18:00Z</dcterms:modified>
</cp:coreProperties>
</file>