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B92DD" w14:textId="77777777" w:rsidR="00A10A18" w:rsidRPr="00A10A18" w:rsidRDefault="00A10A18" w:rsidP="00A10A18">
      <w:pPr>
        <w:spacing w:after="0" w:line="340" w:lineRule="exact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</w:p>
    <w:p w14:paraId="2EFE0F9D" w14:textId="43409A78" w:rsidR="00A10A18" w:rsidRPr="00A10A18" w:rsidRDefault="00A10A18" w:rsidP="00A10A18">
      <w:pPr>
        <w:spacing w:after="0" w:line="340" w:lineRule="exac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10A1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Договор о задатке</w:t>
      </w:r>
    </w:p>
    <w:p w14:paraId="63A9C004" w14:textId="77777777" w:rsidR="00A10A18" w:rsidRPr="00A10A18" w:rsidRDefault="00A10A18" w:rsidP="00A10A18">
      <w:pPr>
        <w:spacing w:after="0" w:line="340" w:lineRule="exact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2384C53" w14:textId="77777777" w:rsidR="00A10A18" w:rsidRPr="00A10A18" w:rsidRDefault="00A10A18" w:rsidP="00A10A18">
      <w:pPr>
        <w:spacing w:after="0" w:line="340" w:lineRule="exact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10A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г. Улан-Удэ                                                                                            </w:t>
      </w:r>
      <w:proofErr w:type="gramStart"/>
      <w:r w:rsidRPr="00A10A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«</w:t>
      </w:r>
      <w:proofErr w:type="gramEnd"/>
      <w:r w:rsidRPr="00A10A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»  ___      2026 </w:t>
      </w:r>
    </w:p>
    <w:p w14:paraId="44D4AAB9" w14:textId="77777777" w:rsidR="00A10A18" w:rsidRPr="00A10A18" w:rsidRDefault="00A10A18" w:rsidP="00A10A18">
      <w:pPr>
        <w:spacing w:after="0" w:line="340" w:lineRule="exac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1562"/>
        <w:gridCol w:w="7361"/>
      </w:tblGrid>
      <w:tr w:rsidR="00A10A18" w:rsidRPr="00A10A18" w14:paraId="44935B58" w14:textId="77777777" w:rsidTr="00A10A18">
        <w:tc>
          <w:tcPr>
            <w:tcW w:w="421" w:type="dxa"/>
            <w:vAlign w:val="center"/>
          </w:tcPr>
          <w:p w14:paraId="2DA6593F" w14:textId="77777777" w:rsidR="00A10A18" w:rsidRPr="00A10A18" w:rsidRDefault="00A10A18" w:rsidP="00A10A18">
            <w:pPr>
              <w:spacing w:line="34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 w:themeColor="text1"/>
                <w:lang w:eastAsia="ru-RU"/>
              </w:rPr>
            </w:pPr>
            <w:r w:rsidRPr="00A10A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 w:themeColor="text1"/>
                <w:lang w:eastAsia="ru-RU"/>
              </w:rPr>
              <w:t>1</w:t>
            </w:r>
          </w:p>
        </w:tc>
        <w:tc>
          <w:tcPr>
            <w:tcW w:w="1559" w:type="dxa"/>
            <w:vAlign w:val="center"/>
          </w:tcPr>
          <w:p w14:paraId="61BA8ECA" w14:textId="77777777" w:rsidR="00A10A18" w:rsidRPr="00A10A18" w:rsidRDefault="00A10A18" w:rsidP="00A10A18">
            <w:pPr>
              <w:spacing w:line="340" w:lineRule="exac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color="000000" w:themeColor="text1"/>
                <w:lang w:eastAsia="ru-RU"/>
              </w:rPr>
            </w:pPr>
            <w:r w:rsidRPr="00A10A1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color="000000" w:themeColor="text1"/>
                <w:lang w:eastAsia="ru-RU"/>
              </w:rPr>
              <w:t>Стороны</w:t>
            </w:r>
          </w:p>
        </w:tc>
        <w:tc>
          <w:tcPr>
            <w:tcW w:w="7364" w:type="dxa"/>
          </w:tcPr>
          <w:p w14:paraId="4D04D178" w14:textId="53FC4170" w:rsidR="00A10A18" w:rsidRPr="00A10A18" w:rsidRDefault="00A10A18" w:rsidP="00A10A18">
            <w:pPr>
              <w:spacing w:line="340" w:lineRule="exac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 w:themeColor="text1"/>
                <w:lang w:eastAsia="ru-RU"/>
              </w:rPr>
            </w:pPr>
            <w:r w:rsidRPr="00A10A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 w:themeColor="text1"/>
                <w:lang w:eastAsia="ru-RU"/>
              </w:rPr>
              <w:t xml:space="preserve">Продавец: Финансовый управляющий Дмитриев Андрей Викторович, действующий на основании </w:t>
            </w:r>
            <w:r w:rsidR="004E74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 w:themeColor="text1"/>
                <w:lang w:eastAsia="ru-RU"/>
              </w:rPr>
              <w:t>определения</w:t>
            </w:r>
            <w:r w:rsidRPr="00A10A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 w:themeColor="text1"/>
                <w:lang w:eastAsia="ru-RU"/>
              </w:rPr>
              <w:t xml:space="preserve"> Арбитражного суда Республики Бурятия от</w:t>
            </w:r>
            <w:r w:rsidR="004E74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 w:themeColor="text1"/>
                <w:lang w:eastAsia="ru-RU"/>
              </w:rPr>
              <w:t xml:space="preserve"> 10.12.2025 </w:t>
            </w:r>
            <w:r w:rsidRPr="00A10A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u w:color="000000" w:themeColor="text1"/>
                <w:lang w:eastAsia="ru-RU"/>
              </w:rPr>
              <w:t xml:space="preserve">  по делу № </w:t>
            </w:r>
            <w:r w:rsidR="004E74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 w:themeColor="text1"/>
                <w:lang w:eastAsia="ru-RU"/>
              </w:rPr>
              <w:t>10-6083/2021</w:t>
            </w:r>
          </w:p>
          <w:p w14:paraId="4CE4CC9F" w14:textId="77777777" w:rsidR="00A10A18" w:rsidRPr="00A10A18" w:rsidRDefault="00A10A18" w:rsidP="00A10A18">
            <w:pPr>
              <w:spacing w:line="340" w:lineRule="exac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 w:themeColor="text1"/>
                <w:lang w:eastAsia="ru-RU"/>
              </w:rPr>
            </w:pPr>
          </w:p>
          <w:p w14:paraId="008ADC69" w14:textId="77777777" w:rsidR="00A10A18" w:rsidRPr="00A10A18" w:rsidRDefault="00A10A18" w:rsidP="00A10A18">
            <w:pPr>
              <w:spacing w:line="340" w:lineRule="exac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 w:themeColor="text1"/>
                <w:lang w:eastAsia="ru-RU"/>
              </w:rPr>
            </w:pPr>
            <w:r w:rsidRPr="00A10A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 w:themeColor="text1"/>
                <w:lang w:eastAsia="ru-RU"/>
              </w:rPr>
              <w:t>Покупатель:</w:t>
            </w:r>
          </w:p>
          <w:p w14:paraId="6A366A27" w14:textId="77777777" w:rsidR="00A10A18" w:rsidRPr="00A10A18" w:rsidRDefault="00A10A18" w:rsidP="00A10A18">
            <w:pPr>
              <w:spacing w:line="340" w:lineRule="exac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 w:themeColor="text1"/>
                <w:lang w:eastAsia="ru-RU"/>
              </w:rPr>
            </w:pPr>
          </w:p>
        </w:tc>
      </w:tr>
      <w:tr w:rsidR="00A10A18" w:rsidRPr="00A10A18" w14:paraId="3F088032" w14:textId="77777777" w:rsidTr="00A10A18">
        <w:tc>
          <w:tcPr>
            <w:tcW w:w="421" w:type="dxa"/>
            <w:vAlign w:val="center"/>
          </w:tcPr>
          <w:p w14:paraId="642429F7" w14:textId="77777777" w:rsidR="00A10A18" w:rsidRPr="00A10A18" w:rsidRDefault="00A10A18" w:rsidP="00A10A18">
            <w:pPr>
              <w:spacing w:line="34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 w:themeColor="text1"/>
                <w:lang w:eastAsia="ru-RU"/>
              </w:rPr>
            </w:pPr>
            <w:r w:rsidRPr="00A10A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 w:themeColor="text1"/>
                <w:lang w:eastAsia="ru-RU"/>
              </w:rPr>
              <w:t>2</w:t>
            </w:r>
          </w:p>
        </w:tc>
        <w:tc>
          <w:tcPr>
            <w:tcW w:w="1559" w:type="dxa"/>
            <w:vAlign w:val="center"/>
          </w:tcPr>
          <w:p w14:paraId="5A6AD141" w14:textId="77777777" w:rsidR="00A10A18" w:rsidRPr="002E7020" w:rsidRDefault="00A10A18" w:rsidP="00A10A18">
            <w:pPr>
              <w:spacing w:line="340" w:lineRule="exac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color="000000" w:themeColor="text1"/>
                <w:lang w:eastAsia="ru-RU"/>
              </w:rPr>
            </w:pPr>
            <w:r w:rsidRPr="002E70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color="000000" w:themeColor="text1"/>
                <w:lang w:eastAsia="ru-RU"/>
              </w:rPr>
              <w:t xml:space="preserve">Предмет </w:t>
            </w:r>
          </w:p>
        </w:tc>
        <w:tc>
          <w:tcPr>
            <w:tcW w:w="7364" w:type="dxa"/>
          </w:tcPr>
          <w:p w14:paraId="2F5F86E9" w14:textId="1FEF4E4B" w:rsidR="00A10A18" w:rsidRPr="002E7020" w:rsidRDefault="00A10A18" w:rsidP="00A10A18">
            <w:pPr>
              <w:pStyle w:val="a4"/>
              <w:numPr>
                <w:ilvl w:val="0"/>
                <w:numId w:val="4"/>
              </w:numPr>
              <w:spacing w:line="34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20">
              <w:rPr>
                <w:rFonts w:ascii="Times New Roman" w:hAnsi="Times New Roman" w:cs="Times New Roman"/>
                <w:sz w:val="24"/>
                <w:szCs w:val="24"/>
              </w:rPr>
              <w:t xml:space="preserve">Для участия в торгах (далее - торги, аукцион) по продаже имущества Должника, которые будут проведены и результаты которых будут подведены сообщение о проведении торгов опубликовано и на сайте в сети Интернет по адресу: </w:t>
            </w:r>
            <w:r w:rsidR="004E74CD" w:rsidRPr="002E702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="004E74CD" w:rsidRPr="002E7020">
              <w:rPr>
                <w:rFonts w:ascii="Times New Roman" w:hAnsi="Times New Roman" w:cs="Times New Roman"/>
                <w:sz w:val="24"/>
                <w:szCs w:val="24"/>
              </w:rPr>
              <w:t>Интернет»  -</w:t>
            </w:r>
            <w:proofErr w:type="gramEnd"/>
            <w:r w:rsidR="004E74CD" w:rsidRPr="002E7020">
              <w:rPr>
                <w:rFonts w:ascii="Times New Roman" w:hAnsi="Times New Roman" w:cs="Times New Roman"/>
                <w:sz w:val="24"/>
                <w:szCs w:val="24"/>
              </w:rPr>
              <w:t xml:space="preserve"> https://nistp.ru ЭТП "Новые информационные системы".</w:t>
            </w:r>
          </w:p>
          <w:p w14:paraId="470D76A0" w14:textId="42117838" w:rsidR="00A10A18" w:rsidRPr="002E7020" w:rsidRDefault="00A10A18" w:rsidP="00A10A18">
            <w:pPr>
              <w:pStyle w:val="a4"/>
              <w:spacing w:line="34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20">
              <w:rPr>
                <w:rFonts w:ascii="Times New Roman" w:hAnsi="Times New Roman" w:cs="Times New Roman"/>
                <w:sz w:val="24"/>
                <w:szCs w:val="24"/>
              </w:rPr>
              <w:t>в части лота № _</w:t>
            </w:r>
            <w:r w:rsidR="004E74CD" w:rsidRPr="002E70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E7020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proofErr w:type="gramStart"/>
            <w:r w:rsidRPr="002E7020">
              <w:rPr>
                <w:rFonts w:ascii="Times New Roman" w:hAnsi="Times New Roman" w:cs="Times New Roman"/>
                <w:sz w:val="24"/>
                <w:szCs w:val="24"/>
              </w:rPr>
              <w:t>_  (</w:t>
            </w:r>
            <w:proofErr w:type="gramEnd"/>
            <w:r w:rsidRPr="002E7020">
              <w:rPr>
                <w:rFonts w:ascii="Times New Roman" w:hAnsi="Times New Roman" w:cs="Times New Roman"/>
                <w:sz w:val="24"/>
                <w:szCs w:val="24"/>
              </w:rPr>
              <w:t xml:space="preserve">далее - лот) Заявитель вносит на расчетный счет Организатора торгов задаток в сумме </w:t>
            </w:r>
            <w:r w:rsidR="004E74CD" w:rsidRPr="002E7020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2E7020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="004E74CD" w:rsidRPr="002E7020">
              <w:rPr>
                <w:rFonts w:ascii="Times New Roman" w:hAnsi="Times New Roman" w:cs="Times New Roman"/>
                <w:sz w:val="24"/>
                <w:szCs w:val="24"/>
              </w:rPr>
              <w:t>от начальной цены</w:t>
            </w:r>
            <w:r w:rsidRPr="002E70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11249AE" w14:textId="77777777" w:rsidR="00A10A18" w:rsidRPr="002E7020" w:rsidRDefault="00A10A18" w:rsidP="00A10A18">
            <w:pPr>
              <w:spacing w:line="340" w:lineRule="exact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  <w:p w14:paraId="442A5FC7" w14:textId="77777777" w:rsidR="00A10A18" w:rsidRPr="002E7020" w:rsidRDefault="00A10A18" w:rsidP="00A10A18">
            <w:pPr>
              <w:pStyle w:val="a4"/>
              <w:numPr>
                <w:ilvl w:val="0"/>
                <w:numId w:val="4"/>
              </w:numPr>
              <w:spacing w:line="340" w:lineRule="exact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 w:themeColor="text1"/>
                <w:lang w:eastAsia="ru-RU"/>
              </w:rPr>
            </w:pPr>
            <w:r w:rsidRPr="002E7020">
              <w:rPr>
                <w:rFonts w:ascii="Times New Roman" w:hAnsi="Times New Roman" w:cs="Times New Roman"/>
                <w:sz w:val="24"/>
                <w:szCs w:val="24"/>
              </w:rPr>
              <w:t xml:space="preserve">Задаток вноситься в качестве обеспечения исполнения обязательств Заявителя, как участника торгов, по заключению договора купли-продажи имущества Должника, входящего в лот; по оплате имущества; а </w:t>
            </w:r>
            <w:proofErr w:type="gramStart"/>
            <w:r w:rsidRPr="002E7020">
              <w:rPr>
                <w:rFonts w:ascii="Times New Roman" w:hAnsi="Times New Roman" w:cs="Times New Roman"/>
                <w:sz w:val="24"/>
                <w:szCs w:val="24"/>
              </w:rPr>
              <w:t>так же</w:t>
            </w:r>
            <w:proofErr w:type="gramEnd"/>
            <w:r w:rsidRPr="002E7020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исполнения иных обязательств Заявителя по заключенному между Заявителем и финансовым управляющим Должника договору купли-продажи имущества</w:t>
            </w:r>
          </w:p>
          <w:p w14:paraId="18242E14" w14:textId="09635E6E" w:rsidR="00A10A18" w:rsidRPr="002E7020" w:rsidRDefault="00A10A18" w:rsidP="00A10A18">
            <w:pPr>
              <w:pStyle w:val="a4"/>
              <w:numPr>
                <w:ilvl w:val="0"/>
                <w:numId w:val="4"/>
              </w:numPr>
              <w:spacing w:line="340" w:lineRule="exact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 w:themeColor="text1"/>
                <w:lang w:eastAsia="ru-RU"/>
              </w:rPr>
            </w:pPr>
          </w:p>
        </w:tc>
      </w:tr>
      <w:tr w:rsidR="00A10A18" w:rsidRPr="00A10A18" w14:paraId="59BD964F" w14:textId="77777777" w:rsidTr="00A10A18">
        <w:tc>
          <w:tcPr>
            <w:tcW w:w="421" w:type="dxa"/>
            <w:vAlign w:val="center"/>
          </w:tcPr>
          <w:p w14:paraId="442ACA37" w14:textId="77777777" w:rsidR="00A10A18" w:rsidRPr="00A10A18" w:rsidRDefault="00A10A18" w:rsidP="00A10A18">
            <w:pPr>
              <w:spacing w:line="34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 w:themeColor="text1"/>
                <w:lang w:eastAsia="ru-RU"/>
              </w:rPr>
            </w:pPr>
            <w:r w:rsidRPr="00A10A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 w:themeColor="text1"/>
                <w:lang w:eastAsia="ru-RU"/>
              </w:rPr>
              <w:t>3</w:t>
            </w:r>
          </w:p>
        </w:tc>
        <w:tc>
          <w:tcPr>
            <w:tcW w:w="1559" w:type="dxa"/>
            <w:vAlign w:val="center"/>
          </w:tcPr>
          <w:p w14:paraId="389C87D5" w14:textId="53592634" w:rsidR="00A10A18" w:rsidRPr="00A10A18" w:rsidRDefault="00A10A18" w:rsidP="00A10A18">
            <w:pPr>
              <w:spacing w:line="340" w:lineRule="exac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color="000000" w:themeColor="text1"/>
                <w:lang w:eastAsia="ru-RU"/>
              </w:rPr>
            </w:pPr>
            <w:r w:rsidRPr="00A10A18">
              <w:rPr>
                <w:rFonts w:ascii="Times New Roman" w:hAnsi="Times New Roman" w:cs="Times New Roman"/>
                <w:b/>
                <w:sz w:val="24"/>
                <w:szCs w:val="24"/>
              </w:rPr>
              <w:t>Права и обязанности сторон</w:t>
            </w:r>
          </w:p>
        </w:tc>
        <w:tc>
          <w:tcPr>
            <w:tcW w:w="7364" w:type="dxa"/>
          </w:tcPr>
          <w:p w14:paraId="24B2E666" w14:textId="592BF289" w:rsidR="00A10A18" w:rsidRPr="00A10A18" w:rsidRDefault="00A10A18" w:rsidP="00A10A18">
            <w:pPr>
              <w:pStyle w:val="a4"/>
              <w:numPr>
                <w:ilvl w:val="0"/>
                <w:numId w:val="4"/>
              </w:numPr>
              <w:tabs>
                <w:tab w:val="left" w:pos="895"/>
              </w:tabs>
              <w:spacing w:line="34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A10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color="000000" w:themeColor="text1"/>
              </w:rPr>
              <w:t xml:space="preserve">Для участия в торгах претендент представляет оператору ЭТП заявку на участие в открытых торгах в установленный срок и вносит задаток (денежные средства должны поступить на счет должника) на специальный банковский счет </w:t>
            </w:r>
            <w:r w:rsidRPr="00A10A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4E74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получатель </w:t>
            </w:r>
            <w:r w:rsidR="004E74CD" w:rsidRPr="004E74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Дмитриев Андре</w:t>
            </w:r>
            <w:r w:rsidR="004E74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й</w:t>
            </w:r>
            <w:r w:rsidR="004E74CD" w:rsidRPr="004E74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Викторович</w:t>
            </w:r>
            <w:r w:rsidR="004E74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4E74CD" w:rsidRPr="004E74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счет: 40817810350230744319 в ФИЛИАЛ "ЦЕНТРАЛЬНЫЙ" ПАО "СОВКОМБАНК" (БЕРДСК) к/с 30101810150040000763, БИК 045004763, ИНН БАНКА 4401116480.</w:t>
            </w:r>
          </w:p>
          <w:p w14:paraId="074BD5F7" w14:textId="77777777" w:rsidR="00A10A18" w:rsidRPr="00A10A18" w:rsidRDefault="00A10A18" w:rsidP="00A10A18">
            <w:pPr>
              <w:pStyle w:val="a4"/>
              <w:tabs>
                <w:tab w:val="left" w:pos="895"/>
              </w:tabs>
              <w:spacing w:line="34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E0B42CB" w14:textId="77777777" w:rsidR="00A10A18" w:rsidRPr="00A10A18" w:rsidRDefault="00A10A18" w:rsidP="00A10A18">
            <w:pPr>
              <w:pStyle w:val="a4"/>
              <w:numPr>
                <w:ilvl w:val="0"/>
                <w:numId w:val="4"/>
              </w:numPr>
              <w:tabs>
                <w:tab w:val="left" w:pos="895"/>
              </w:tabs>
              <w:spacing w:line="34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18">
              <w:rPr>
                <w:rFonts w:ascii="Times New Roman" w:hAnsi="Times New Roman" w:cs="Times New Roman"/>
                <w:sz w:val="24"/>
                <w:szCs w:val="24"/>
              </w:rPr>
              <w:t>Обязанность Заявителя по перечислению задатка считается исполненной в момент зачисления денежных средств на специальный банковский счет</w:t>
            </w:r>
          </w:p>
          <w:p w14:paraId="52472CAB" w14:textId="357B80C0" w:rsidR="00A10A18" w:rsidRPr="00A10A18" w:rsidRDefault="00A10A18" w:rsidP="00A10A18">
            <w:pPr>
              <w:tabs>
                <w:tab w:val="left" w:pos="895"/>
              </w:tabs>
              <w:spacing w:line="340" w:lineRule="exac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F896F5F" w14:textId="035C2074" w:rsidR="00A10A18" w:rsidRPr="00A10A18" w:rsidRDefault="00A10A18" w:rsidP="00A10A18">
            <w:pPr>
              <w:pStyle w:val="a4"/>
              <w:numPr>
                <w:ilvl w:val="0"/>
                <w:numId w:val="4"/>
              </w:numPr>
              <w:tabs>
                <w:tab w:val="left" w:pos="895"/>
              </w:tabs>
              <w:spacing w:line="340" w:lineRule="exact"/>
              <w:ind w:left="0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A10A18">
              <w:rPr>
                <w:rFonts w:ascii="Times New Roman" w:hAnsi="Times New Roman" w:cs="Times New Roman"/>
                <w:sz w:val="24"/>
                <w:szCs w:val="24"/>
              </w:rPr>
              <w:t>В случае не поступления задатка в указанный срок обязанность Заявителя по внесению задатка считается не выполненной, и он не допускается до участия в торгах. До подведения результатов торгов Заявитель не вправе распоряжаться внесенным задатком, проценты на сумму задатка не начисляются. Документами, подтверждающими внесение задатка, являются: выписка со счета Заявителя в совокупности с платежным поручением с отметкой банка о списании суммы задатка со счета Заявителя.</w:t>
            </w:r>
          </w:p>
          <w:p w14:paraId="71CF2F75" w14:textId="77777777" w:rsidR="00A10A18" w:rsidRPr="00A10A18" w:rsidRDefault="00A10A18" w:rsidP="00A10A18">
            <w:pPr>
              <w:pStyle w:val="a4"/>
              <w:spacing w:line="340" w:lineRule="exact"/>
              <w:ind w:left="0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  <w:p w14:paraId="0055ACB4" w14:textId="77777777" w:rsidR="00A10A18" w:rsidRPr="00A10A18" w:rsidRDefault="00A10A18" w:rsidP="00A10A18">
            <w:pPr>
              <w:pStyle w:val="a4"/>
              <w:tabs>
                <w:tab w:val="left" w:pos="895"/>
              </w:tabs>
              <w:spacing w:line="340" w:lineRule="exact"/>
              <w:ind w:left="0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  <w:p w14:paraId="26823B6C" w14:textId="055BFA5E" w:rsidR="00A10A18" w:rsidRPr="00A10A18" w:rsidRDefault="00A10A18" w:rsidP="00A10A18">
            <w:pPr>
              <w:pStyle w:val="a4"/>
              <w:numPr>
                <w:ilvl w:val="0"/>
                <w:numId w:val="4"/>
              </w:numPr>
              <w:tabs>
                <w:tab w:val="left" w:pos="960"/>
              </w:tabs>
              <w:spacing w:line="340" w:lineRule="exact"/>
              <w:ind w:left="0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A10A18">
              <w:rPr>
                <w:rFonts w:ascii="Times New Roman" w:hAnsi="Times New Roman" w:cs="Times New Roman"/>
                <w:sz w:val="24"/>
                <w:szCs w:val="24"/>
              </w:rPr>
              <w:t>В случае признания Заявителя Победителем торгов задаток Заявителю не возвращается и засчитывается в счет исполнения обязательств Заявителя, по заключению договора купли-продажи имущества с внешним управляющим, оплате имущества и исполнения иных обязательств Заявителя по заключенному договору купли-продажи.</w:t>
            </w:r>
          </w:p>
          <w:p w14:paraId="34A0A8E3" w14:textId="77777777" w:rsidR="00A10A18" w:rsidRPr="00A10A18" w:rsidRDefault="00A10A18" w:rsidP="00A10A18">
            <w:pPr>
              <w:pStyle w:val="a4"/>
              <w:tabs>
                <w:tab w:val="left" w:pos="960"/>
              </w:tabs>
              <w:spacing w:line="340" w:lineRule="exact"/>
              <w:ind w:left="0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  <w:p w14:paraId="6D2E62A4" w14:textId="127BE3E9" w:rsidR="00A10A18" w:rsidRPr="00A10A18" w:rsidRDefault="00A10A18" w:rsidP="00A10A18">
            <w:pPr>
              <w:pStyle w:val="a4"/>
              <w:numPr>
                <w:ilvl w:val="0"/>
                <w:numId w:val="4"/>
              </w:numPr>
              <w:spacing w:line="340" w:lineRule="exact"/>
              <w:ind w:left="0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A10A18">
              <w:rPr>
                <w:rFonts w:ascii="Times New Roman" w:hAnsi="Times New Roman" w:cs="Times New Roman"/>
                <w:sz w:val="24"/>
                <w:szCs w:val="24"/>
              </w:rPr>
              <w:t>Заявитель обязуется в случае признания его победителем торгов (покупателем) в течение пяти календарных дней с даты получения предложения финансового управляющего, заключить договор купли-продажи имущества с финансовым управляющим Должника, и уплатить в течение 30 календарных дней со дня подписания договора купли-продажи имущества на расчетный счет для внесения задатков</w:t>
            </w:r>
            <w:r w:rsidRPr="00A10A18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A10A18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определенную в ходе торгов и предусмотренную договором купли-продажи стоимость имущества.</w:t>
            </w:r>
          </w:p>
          <w:p w14:paraId="6388B99D" w14:textId="77777777" w:rsidR="00A10A18" w:rsidRPr="00A10A18" w:rsidRDefault="00A10A18" w:rsidP="00A10A18">
            <w:pPr>
              <w:pStyle w:val="a4"/>
              <w:spacing w:line="340" w:lineRule="exact"/>
              <w:ind w:left="0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  <w:p w14:paraId="35E31426" w14:textId="77777777" w:rsidR="00A10A18" w:rsidRPr="00A10A18" w:rsidRDefault="00A10A18" w:rsidP="00A10A18">
            <w:pPr>
              <w:pStyle w:val="a4"/>
              <w:spacing w:line="340" w:lineRule="exact"/>
              <w:ind w:left="0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  <w:p w14:paraId="278B2790" w14:textId="6C5685BA" w:rsidR="00A10A18" w:rsidRPr="00A10A18" w:rsidRDefault="00A10A18" w:rsidP="00A10A18">
            <w:pPr>
              <w:pStyle w:val="a4"/>
              <w:numPr>
                <w:ilvl w:val="0"/>
                <w:numId w:val="4"/>
              </w:numPr>
              <w:spacing w:line="340" w:lineRule="exact"/>
              <w:ind w:left="0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A10A18">
              <w:rPr>
                <w:rFonts w:ascii="Times New Roman" w:hAnsi="Times New Roman" w:cs="Times New Roman"/>
                <w:sz w:val="24"/>
                <w:szCs w:val="24"/>
              </w:rPr>
              <w:t>В случае отказа или уклонения победителя торгов от подписания договора купли-продажи в течение пяти дней со дня получения предложения арбитражного управляющего о заключении такого договора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имущества (предприятия) должника по сравнению с ценой, предложенной другими участниками торгов, за исключением победителя торгов.</w:t>
            </w:r>
          </w:p>
          <w:p w14:paraId="4E5529F4" w14:textId="77777777" w:rsidR="00A10A18" w:rsidRPr="00A10A18" w:rsidRDefault="00A10A18" w:rsidP="00A10A18">
            <w:pPr>
              <w:pStyle w:val="a4"/>
              <w:spacing w:line="340" w:lineRule="exact"/>
              <w:ind w:left="0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  <w:p w14:paraId="20798E10" w14:textId="57884C6F" w:rsidR="00A10A18" w:rsidRPr="00A10A18" w:rsidRDefault="00A10A18" w:rsidP="00A10A18">
            <w:pPr>
              <w:pStyle w:val="a4"/>
              <w:numPr>
                <w:ilvl w:val="0"/>
                <w:numId w:val="4"/>
              </w:numPr>
              <w:tabs>
                <w:tab w:val="left" w:pos="960"/>
              </w:tabs>
              <w:spacing w:line="340" w:lineRule="exact"/>
              <w:ind w:left="0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A10A18">
              <w:rPr>
                <w:rFonts w:ascii="Times New Roman" w:hAnsi="Times New Roman" w:cs="Times New Roman"/>
                <w:sz w:val="24"/>
                <w:szCs w:val="24"/>
              </w:rPr>
              <w:t>Организатор торгов обязуется возвратить сумму задатка Заявителю расчетный счет Заявителя.</w:t>
            </w:r>
          </w:p>
          <w:p w14:paraId="6813C6C6" w14:textId="77777777" w:rsidR="00A10A18" w:rsidRPr="00A10A18" w:rsidRDefault="00A10A18" w:rsidP="00A10A18">
            <w:pPr>
              <w:spacing w:line="340" w:lineRule="exac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 w:themeColor="text1"/>
                <w:lang w:eastAsia="ru-RU"/>
              </w:rPr>
            </w:pPr>
          </w:p>
        </w:tc>
      </w:tr>
      <w:tr w:rsidR="00A10A18" w:rsidRPr="00A10A18" w14:paraId="2A656EAC" w14:textId="77777777" w:rsidTr="00A10A18">
        <w:trPr>
          <w:trHeight w:val="108"/>
        </w:trPr>
        <w:tc>
          <w:tcPr>
            <w:tcW w:w="421" w:type="dxa"/>
            <w:vMerge w:val="restart"/>
            <w:vAlign w:val="center"/>
          </w:tcPr>
          <w:p w14:paraId="4A525406" w14:textId="77777777" w:rsidR="00A10A18" w:rsidRPr="00A10A18" w:rsidRDefault="00A10A18" w:rsidP="00A10A18">
            <w:pPr>
              <w:spacing w:line="340" w:lineRule="exac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 w:themeColor="text1"/>
                <w:lang w:eastAsia="ru-RU"/>
              </w:rPr>
            </w:pPr>
            <w:r w:rsidRPr="00A10A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 w:themeColor="text1"/>
                <w:lang w:eastAsia="ru-RU"/>
              </w:rPr>
              <w:lastRenderedPageBreak/>
              <w:t>7</w:t>
            </w:r>
          </w:p>
        </w:tc>
        <w:tc>
          <w:tcPr>
            <w:tcW w:w="1559" w:type="dxa"/>
            <w:vMerge w:val="restart"/>
            <w:vAlign w:val="center"/>
          </w:tcPr>
          <w:p w14:paraId="536E4657" w14:textId="77777777" w:rsidR="00A10A18" w:rsidRPr="00A10A18" w:rsidRDefault="00A10A18" w:rsidP="00A10A18">
            <w:pPr>
              <w:spacing w:line="34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color="000000" w:themeColor="text1"/>
                <w:lang w:eastAsia="ru-RU"/>
              </w:rPr>
            </w:pPr>
            <w:r w:rsidRPr="00A10A1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color="000000" w:themeColor="text1"/>
                <w:lang w:eastAsia="ru-RU"/>
              </w:rPr>
              <w:t>Реквизиты сторон</w:t>
            </w:r>
          </w:p>
        </w:tc>
        <w:tc>
          <w:tcPr>
            <w:tcW w:w="7364" w:type="dxa"/>
          </w:tcPr>
          <w:p w14:paraId="488D617B" w14:textId="77777777" w:rsidR="00A10A18" w:rsidRPr="00A10A18" w:rsidRDefault="00A10A18" w:rsidP="00A10A18">
            <w:pPr>
              <w:spacing w:line="340" w:lineRule="exac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0A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Продавец:</w:t>
            </w:r>
          </w:p>
          <w:p w14:paraId="72E17868" w14:textId="09505382" w:rsidR="00A10A18" w:rsidRPr="00A10A18" w:rsidRDefault="00A10A18" w:rsidP="00A10A18">
            <w:pPr>
              <w:spacing w:line="34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0A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 w:themeColor="text1"/>
                <w:lang w:eastAsia="ru-RU"/>
              </w:rPr>
              <w:t xml:space="preserve">финансовый управляющий </w:t>
            </w:r>
            <w:r w:rsidR="004E74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 w:themeColor="text1"/>
                <w:lang w:eastAsia="ru-RU"/>
              </w:rPr>
              <w:t xml:space="preserve">умершего </w:t>
            </w:r>
            <w:r w:rsidRPr="00A10A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 w:themeColor="text1"/>
                <w:lang w:eastAsia="ru-RU"/>
              </w:rPr>
              <w:t xml:space="preserve">гражданина </w:t>
            </w:r>
            <w:proofErr w:type="spellStart"/>
            <w:r w:rsidR="004E74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 w:themeColor="text1"/>
                <w:lang w:eastAsia="ru-RU"/>
              </w:rPr>
              <w:t>Ямпиловой</w:t>
            </w:r>
            <w:proofErr w:type="spellEnd"/>
            <w:r w:rsidR="004E74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 w:themeColor="text1"/>
                <w:lang w:eastAsia="ru-RU"/>
              </w:rPr>
              <w:t xml:space="preserve"> Л.Ч.</w:t>
            </w:r>
          </w:p>
          <w:p w14:paraId="4ED52DFC" w14:textId="5B29E62C" w:rsidR="00A10A18" w:rsidRDefault="004E74CD" w:rsidP="00A10A18">
            <w:pPr>
              <w:spacing w:line="340" w:lineRule="exac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E74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</w:t>
            </w:r>
            <w:r w:rsidRPr="004E74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НН032315328655, СНИЛС119-837-44090, адрес для направления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</w:t>
            </w:r>
            <w:r w:rsidRPr="004E74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орреспонденции: 670000, </w:t>
            </w:r>
            <w:proofErr w:type="spellStart"/>
            <w:r w:rsidRPr="004E74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г.Улан</w:t>
            </w:r>
            <w:proofErr w:type="spellEnd"/>
            <w:r w:rsidRPr="004E74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-Удэ, а/я 5353, электронный адрес: Dmitriev03@mail.ru, тел: 8914-639-6018</w:t>
            </w:r>
          </w:p>
          <w:p w14:paraId="717019F8" w14:textId="77777777" w:rsidR="004E74CD" w:rsidRPr="004E74CD" w:rsidRDefault="004E74CD" w:rsidP="00A10A18">
            <w:pPr>
              <w:spacing w:line="340" w:lineRule="exac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14:paraId="6351EE4B" w14:textId="77777777" w:rsidR="00A10A18" w:rsidRPr="00A10A18" w:rsidRDefault="00A10A18" w:rsidP="00A10A18">
            <w:pPr>
              <w:spacing w:line="34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A10A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Дмитриев Андрей Викторович___________</w:t>
            </w:r>
          </w:p>
          <w:p w14:paraId="592F939A" w14:textId="77777777" w:rsidR="00A10A18" w:rsidRPr="00A10A18" w:rsidRDefault="00A10A18" w:rsidP="00A10A18">
            <w:pPr>
              <w:spacing w:line="34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13E6B6A" w14:textId="77777777" w:rsidR="00A10A18" w:rsidRPr="00A10A18" w:rsidRDefault="00A10A18" w:rsidP="00A10A18">
            <w:pPr>
              <w:spacing w:line="34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2AB8DA3" w14:textId="77777777" w:rsidR="00A10A18" w:rsidRPr="00A10A18" w:rsidRDefault="00A10A18" w:rsidP="00A10A18">
            <w:pPr>
              <w:spacing w:line="34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10A18" w:rsidRPr="00A10A18" w14:paraId="6C3FC5C7" w14:textId="77777777" w:rsidTr="00A10A18">
        <w:trPr>
          <w:trHeight w:val="107"/>
        </w:trPr>
        <w:tc>
          <w:tcPr>
            <w:tcW w:w="421" w:type="dxa"/>
            <w:vMerge/>
          </w:tcPr>
          <w:p w14:paraId="105388C4" w14:textId="77777777" w:rsidR="00A10A18" w:rsidRPr="00A10A18" w:rsidRDefault="00A10A18" w:rsidP="00A10A18">
            <w:pPr>
              <w:spacing w:line="340" w:lineRule="exac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 w:themeColor="text1"/>
                <w:lang w:eastAsia="ru-RU"/>
              </w:rPr>
            </w:pPr>
          </w:p>
        </w:tc>
        <w:tc>
          <w:tcPr>
            <w:tcW w:w="1559" w:type="dxa"/>
            <w:vMerge/>
          </w:tcPr>
          <w:p w14:paraId="6FB2773B" w14:textId="77777777" w:rsidR="00A10A18" w:rsidRPr="00A10A18" w:rsidRDefault="00A10A18" w:rsidP="00A10A18">
            <w:pPr>
              <w:spacing w:line="340" w:lineRule="exac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color="000000" w:themeColor="text1"/>
                <w:lang w:eastAsia="ru-RU"/>
              </w:rPr>
            </w:pPr>
          </w:p>
        </w:tc>
        <w:tc>
          <w:tcPr>
            <w:tcW w:w="7364" w:type="dxa"/>
          </w:tcPr>
          <w:p w14:paraId="2C94FCD5" w14:textId="77777777" w:rsidR="00A10A18" w:rsidRPr="00A10A18" w:rsidRDefault="00A10A18" w:rsidP="00A10A18">
            <w:pPr>
              <w:spacing w:line="340" w:lineRule="exac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0A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Покупатель:</w:t>
            </w:r>
          </w:p>
          <w:p w14:paraId="6AB44E85" w14:textId="77777777" w:rsidR="00A10A18" w:rsidRPr="00A10A18" w:rsidRDefault="00A10A18" w:rsidP="00A10A18">
            <w:pPr>
              <w:spacing w:line="3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23527AC" w14:textId="77777777" w:rsidR="00A10A18" w:rsidRPr="00A10A18" w:rsidRDefault="00A10A18" w:rsidP="00A10A18">
            <w:pPr>
              <w:spacing w:line="3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5934A64" w14:textId="77777777" w:rsidR="00A10A18" w:rsidRPr="00A10A18" w:rsidRDefault="00A10A18" w:rsidP="00A10A18">
      <w:pPr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color="000000" w:themeColor="text1"/>
          <w:lang w:eastAsia="ru-RU"/>
        </w:rPr>
      </w:pPr>
    </w:p>
    <w:p w14:paraId="5E99DC22" w14:textId="77777777" w:rsidR="00A10A18" w:rsidRPr="00A10A18" w:rsidRDefault="00A10A18" w:rsidP="00A10A18">
      <w:pPr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color="000000" w:themeColor="text1"/>
          <w:lang w:eastAsia="ru-RU"/>
        </w:rPr>
      </w:pPr>
    </w:p>
    <w:p w14:paraId="4F9EDD37" w14:textId="77777777" w:rsidR="00A10A18" w:rsidRPr="00A10A18" w:rsidRDefault="00A10A18" w:rsidP="00A10A18">
      <w:pPr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color="000000" w:themeColor="text1"/>
          <w:lang w:eastAsia="ru-RU"/>
        </w:rPr>
      </w:pPr>
    </w:p>
    <w:p w14:paraId="34FE7CF3" w14:textId="77777777" w:rsidR="00FE0B5D" w:rsidRPr="00A10A18" w:rsidRDefault="00FE0B5D" w:rsidP="00A10A18">
      <w:pPr>
        <w:spacing w:after="0" w:line="340" w:lineRule="exact"/>
        <w:rPr>
          <w:rFonts w:ascii="Times New Roman" w:hAnsi="Times New Roman" w:cs="Times New Roman"/>
          <w:sz w:val="24"/>
          <w:szCs w:val="24"/>
        </w:rPr>
      </w:pPr>
    </w:p>
    <w:sectPr w:rsidR="00FE0B5D" w:rsidRPr="00A10A18" w:rsidSect="00C21176">
      <w:pgSz w:w="11906" w:h="16838"/>
      <w:pgMar w:top="567" w:right="567" w:bottom="567" w:left="1985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1656F"/>
    <w:multiLevelType w:val="hybridMultilevel"/>
    <w:tmpl w:val="4F1C6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F33332"/>
    <w:multiLevelType w:val="hybridMultilevel"/>
    <w:tmpl w:val="BFE06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E25DD8"/>
    <w:multiLevelType w:val="hybridMultilevel"/>
    <w:tmpl w:val="E7C61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43039B"/>
    <w:multiLevelType w:val="hybridMultilevel"/>
    <w:tmpl w:val="2244F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A18"/>
    <w:rsid w:val="002E7020"/>
    <w:rsid w:val="004E74CD"/>
    <w:rsid w:val="00A10A18"/>
    <w:rsid w:val="00FE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D721A"/>
  <w15:chartTrackingRefBased/>
  <w15:docId w15:val="{138E5A89-7C7B-4B8A-8CFB-26EC6B87C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0A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10A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569</Words>
  <Characters>3249</Characters>
  <Application>Microsoft Office Word</Application>
  <DocSecurity>0</DocSecurity>
  <Lines>27</Lines>
  <Paragraphs>7</Paragraphs>
  <ScaleCrop>false</ScaleCrop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2026-08-28T03:54:00Z</dcterms:created>
  <dcterms:modified xsi:type="dcterms:W3CDTF">2026-08-28T04:33:00Z</dcterms:modified>
</cp:coreProperties>
</file>