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EF114" w14:textId="77777777" w:rsidR="00AD327B" w:rsidRDefault="00970420">
      <w:pPr>
        <w:pStyle w:val="afe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 ЗАДАТКА</w:t>
      </w:r>
    </w:p>
    <w:p w14:paraId="7F8369FF" w14:textId="77777777" w:rsidR="00AD327B" w:rsidRDefault="00AD327B">
      <w:pPr>
        <w:pStyle w:val="afe"/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14:paraId="6F8664C1" w14:textId="4DAB79E8" w:rsidR="00AD327B" w:rsidRDefault="00970420">
      <w:pPr>
        <w:pStyle w:val="afe"/>
        <w:jc w:val="both"/>
        <w:rPr>
          <w:rFonts w:ascii="Times New Roman" w:hAnsi="Times New Roman" w:cs="Times New Roman"/>
          <w:b/>
          <w:spacing w:val="-7"/>
          <w:sz w:val="22"/>
          <w:szCs w:val="22"/>
        </w:rPr>
      </w:pPr>
      <w:r>
        <w:rPr>
          <w:rFonts w:ascii="Times New Roman" w:hAnsi="Times New Roman" w:cs="Times New Roman"/>
          <w:b/>
          <w:spacing w:val="-4"/>
          <w:sz w:val="22"/>
          <w:szCs w:val="22"/>
        </w:rPr>
        <w:t xml:space="preserve">г. Оренбург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</w:t>
      </w:r>
      <w:r>
        <w:rPr>
          <w:rFonts w:ascii="Times New Roman" w:hAnsi="Times New Roman" w:cs="Times New Roman"/>
          <w:b/>
          <w:sz w:val="22"/>
          <w:szCs w:val="22"/>
        </w:rPr>
        <w:t>«____» ___________2</w:t>
      </w:r>
      <w:r>
        <w:rPr>
          <w:rFonts w:ascii="Times New Roman" w:hAnsi="Times New Roman" w:cs="Times New Roman"/>
          <w:b/>
          <w:spacing w:val="-7"/>
          <w:sz w:val="22"/>
          <w:szCs w:val="22"/>
        </w:rPr>
        <w:t>0</w:t>
      </w:r>
      <w:r w:rsidR="001173FD">
        <w:rPr>
          <w:rFonts w:ascii="Times New Roman" w:hAnsi="Times New Roman" w:cs="Times New Roman"/>
          <w:b/>
          <w:spacing w:val="-7"/>
          <w:sz w:val="22"/>
          <w:szCs w:val="22"/>
        </w:rPr>
        <w:t xml:space="preserve">26 </w:t>
      </w:r>
      <w:bookmarkStart w:id="0" w:name="_GoBack"/>
      <w:bookmarkEnd w:id="0"/>
      <w:r>
        <w:rPr>
          <w:rFonts w:ascii="Times New Roman" w:hAnsi="Times New Roman" w:cs="Times New Roman"/>
          <w:b/>
          <w:spacing w:val="-7"/>
          <w:sz w:val="22"/>
          <w:szCs w:val="22"/>
        </w:rPr>
        <w:t>г.</w:t>
      </w:r>
    </w:p>
    <w:p w14:paraId="11D4298A" w14:textId="77777777" w:rsidR="00AD327B" w:rsidRDefault="00AD327B">
      <w:pPr>
        <w:pStyle w:val="afe"/>
        <w:jc w:val="both"/>
        <w:rPr>
          <w:rFonts w:ascii="Times New Roman" w:hAnsi="Times New Roman" w:cs="Times New Roman"/>
          <w:spacing w:val="12"/>
          <w:sz w:val="22"/>
          <w:szCs w:val="22"/>
        </w:rPr>
      </w:pPr>
    </w:p>
    <w:p w14:paraId="134A5C7E" w14:textId="77777777" w:rsidR="00AD327B" w:rsidRDefault="00970420">
      <w:pPr>
        <w:pStyle w:val="af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Биктимирова Дамира Ярматовича</w:t>
      </w:r>
      <w:r>
        <w:rPr>
          <w:rFonts w:ascii="Times New Roman" w:hAnsi="Times New Roman" w:cs="Times New Roman"/>
          <w:sz w:val="22"/>
          <w:szCs w:val="22"/>
        </w:rPr>
        <w:t xml:space="preserve"> Дараган Ольга Валерьевна, действующий на осн</w:t>
      </w:r>
      <w:r>
        <w:rPr>
          <w:rFonts w:ascii="Times New Roman" w:hAnsi="Times New Roman" w:cs="Times New Roman"/>
          <w:sz w:val="22"/>
          <w:szCs w:val="22"/>
        </w:rPr>
        <w:t xml:space="preserve">овании Решения Арбитражного суда Оренбургской области </w:t>
      </w:r>
      <w:r>
        <w:rPr>
          <w:rStyle w:val="aff1"/>
          <w:rFonts w:ascii="Times New Roman" w:hAnsi="Times New Roman" w:cs="Times New Roman"/>
          <w:i w:val="0"/>
          <w:iCs w:val="0"/>
          <w:sz w:val="22"/>
          <w:szCs w:val="22"/>
        </w:rPr>
        <w:t xml:space="preserve">от </w:t>
      </w:r>
      <w:r>
        <w:rPr>
          <w:rStyle w:val="aff1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07.03.2024</w:t>
      </w:r>
      <w:r>
        <w:rPr>
          <w:rStyle w:val="aff1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Style w:val="aff1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(резолютивная часть объявлена 05.03.2024) по делу № А47-20307/2023</w:t>
      </w:r>
      <w:r>
        <w:rPr>
          <w:rFonts w:ascii="Times New Roman" w:hAnsi="Times New Roman" w:cs="Times New Roman"/>
          <w:bCs/>
          <w:sz w:val="22"/>
          <w:szCs w:val="22"/>
        </w:rPr>
        <w:t>, именуемый</w:t>
      </w:r>
      <w:r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«Продавец»</w:t>
      </w:r>
      <w:r>
        <w:rPr>
          <w:rFonts w:ascii="Times New Roman" w:hAnsi="Times New Roman" w:cs="Times New Roman"/>
          <w:sz w:val="22"/>
          <w:szCs w:val="22"/>
        </w:rPr>
        <w:t>, с одной стороны, и __________________________________________ в лице ________________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________________________, действующий на основании ___________________________________, именуемый (-ая)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«Претендент»</w:t>
      </w:r>
      <w:r>
        <w:rPr>
          <w:rFonts w:ascii="Times New Roman" w:hAnsi="Times New Roman" w:cs="Times New Roman"/>
          <w:sz w:val="22"/>
          <w:szCs w:val="22"/>
        </w:rPr>
        <w:t>, с другой стороны, заключили настоящее соглашение о нижеследующем:</w:t>
      </w:r>
    </w:p>
    <w:p w14:paraId="26CAFA95" w14:textId="77777777" w:rsidR="00AD327B" w:rsidRDefault="00AD327B">
      <w:pPr>
        <w:pStyle w:val="afe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53FBF16E" w14:textId="77777777" w:rsidR="00AD327B" w:rsidRDefault="00970420">
      <w:pPr>
        <w:pStyle w:val="afe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соглашения</w:t>
      </w:r>
    </w:p>
    <w:p w14:paraId="0369F7DC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соглашения Претендент для участия в торгах по продаже имущества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Биктимирова Дамира Ярматовича</w:t>
      </w:r>
      <w:r>
        <w:rPr>
          <w:rFonts w:ascii="Times New Roman" w:hAnsi="Times New Roman" w:cs="Times New Roman"/>
          <w:sz w:val="22"/>
          <w:szCs w:val="22"/>
        </w:rPr>
        <w:t xml:space="preserve"> перечисляет денежные средства в размере 10 % от цены Лота № 1 на соответствующем периоде публичного предложения, далее </w:t>
      </w:r>
      <w:r>
        <w:rPr>
          <w:rFonts w:ascii="Times New Roman" w:hAnsi="Times New Roman" w:cs="Times New Roman"/>
          <w:sz w:val="22"/>
          <w:szCs w:val="22"/>
        </w:rPr>
        <w:t>– «Задаток», а «Продавец» принимает Задаток.</w:t>
      </w:r>
    </w:p>
    <w:p w14:paraId="13565FCF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73A6341B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- по подписанию с ф</w:t>
      </w:r>
      <w:r>
        <w:rPr>
          <w:rFonts w:ascii="Times New Roman" w:hAnsi="Times New Roman" w:cs="Times New Roman"/>
          <w:sz w:val="22"/>
          <w:szCs w:val="22"/>
        </w:rPr>
        <w:t xml:space="preserve">инансовым управляющим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Биктимирова Дамира Ярматовича</w:t>
      </w:r>
      <w:r>
        <w:rPr>
          <w:rFonts w:ascii="Times New Roman" w:hAnsi="Times New Roman" w:cs="Times New Roman"/>
          <w:sz w:val="22"/>
          <w:szCs w:val="22"/>
        </w:rPr>
        <w:t xml:space="preserve">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4A29DA95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- 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42B359D3" w14:textId="77777777" w:rsidR="00AD327B" w:rsidRDefault="00970420">
      <w:pPr>
        <w:pStyle w:val="afe"/>
        <w:jc w:val="both"/>
        <w:rPr>
          <w:rStyle w:val="af9"/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1.3. Состав и описание предмета торгов, а также условия проведения торгов размещены на сайте </w:t>
      </w:r>
      <w:r>
        <w:rPr>
          <w:rFonts w:ascii="Times New Roman" w:hAnsi="Times New Roman" w:cs="Times New Roman"/>
          <w:b/>
          <w:bCs/>
          <w:sz w:val="22"/>
          <w:szCs w:val="22"/>
        </w:rPr>
        <w:t>http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://nistp</w:t>
      </w:r>
      <w:r>
        <w:rPr>
          <w:rFonts w:ascii="Times New Roman" w:hAnsi="Times New Roman" w:cs="Times New Roman"/>
          <w:b/>
          <w:bCs/>
          <w:sz w:val="22"/>
          <w:szCs w:val="22"/>
        </w:rPr>
        <w:t>.ru.</w:t>
      </w:r>
    </w:p>
    <w:p w14:paraId="7589C95E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1.4. Подписанием настоящего соглашения Претендент подтверждает, что ему известно о том, что торги по продаже имущества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Биктимирова Дамира Ярматовича</w:t>
      </w:r>
      <w:r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торговой площадке http</w:t>
      </w:r>
      <w:r>
        <w:rPr>
          <w:rFonts w:ascii="Times New Roman" w:hAnsi="Times New Roman" w:cs="Times New Roman"/>
          <w:sz w:val="22"/>
          <w:szCs w:val="22"/>
          <w:lang w:val="en-US"/>
        </w:rPr>
        <w:t>s</w:t>
      </w:r>
      <w:r>
        <w:rPr>
          <w:rFonts w:ascii="Times New Roman" w:hAnsi="Times New Roman" w:cs="Times New Roman"/>
          <w:sz w:val="22"/>
          <w:szCs w:val="22"/>
        </w:rPr>
        <w:t>://nistp.ru, а также о том, что ем</w:t>
      </w:r>
      <w:r>
        <w:rPr>
          <w:rFonts w:ascii="Times New Roman" w:hAnsi="Times New Roman" w:cs="Times New Roman"/>
          <w:sz w:val="22"/>
          <w:szCs w:val="22"/>
        </w:rPr>
        <w:t>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14:paraId="41FF138F" w14:textId="77777777" w:rsidR="00AD327B" w:rsidRDefault="00970420">
      <w:pPr>
        <w:pStyle w:val="af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Подписанием настоящего соглашения Претендент подтверждает тот факт, что ознакомлен и согласен с условиями, сроками</w:t>
      </w:r>
      <w:r>
        <w:rPr>
          <w:rFonts w:ascii="Times New Roman" w:hAnsi="Times New Roman" w:cs="Times New Roman"/>
          <w:sz w:val="22"/>
          <w:szCs w:val="22"/>
        </w:rPr>
        <w:t xml:space="preserve"> и порядком проведения торгов, сроками и порядком приема заявок, задатков, а также порядком подведения итогов торгов, указанными на сайте http</w:t>
      </w:r>
      <w:r>
        <w:rPr>
          <w:rFonts w:ascii="Times New Roman" w:hAnsi="Times New Roman" w:cs="Times New Roman"/>
          <w:sz w:val="22"/>
          <w:szCs w:val="22"/>
          <w:lang w:val="en-US"/>
        </w:rPr>
        <w:t>s</w:t>
      </w:r>
      <w:r>
        <w:rPr>
          <w:rFonts w:ascii="Times New Roman" w:hAnsi="Times New Roman" w:cs="Times New Roman"/>
          <w:sz w:val="22"/>
          <w:szCs w:val="22"/>
        </w:rPr>
        <w:t>://nistp.ru.</w:t>
      </w:r>
    </w:p>
    <w:p w14:paraId="719E2AE4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1.6. В случае неисполнения (ненадлежащего исполнения) Претендентом обязательств, указанных в п. 1.2</w:t>
      </w:r>
      <w:r>
        <w:rPr>
          <w:rFonts w:ascii="Times New Roman" w:hAnsi="Times New Roman" w:cs="Times New Roman"/>
          <w:sz w:val="22"/>
          <w:szCs w:val="22"/>
        </w:rPr>
        <w:t xml:space="preserve"> настоящего соглашения сумма задатка Претенденту не возвращается, и подлежит включению в конкурсную массу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Биктимирова Дамира Ярматовича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BE053C7" w14:textId="77777777" w:rsidR="00AD327B" w:rsidRDefault="00AD327B">
      <w:pPr>
        <w:pStyle w:val="afe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7FAE950" w14:textId="77777777" w:rsidR="00AD327B" w:rsidRDefault="00970420">
      <w:pPr>
        <w:pStyle w:val="afe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Порядок внесения задатка</w:t>
      </w:r>
    </w:p>
    <w:p w14:paraId="7FD56ABD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2.1. Задаток должен быть зачислен Претендентом на расчетный счет Продавца в течении трех рабочих дней с момента заключения настоящего соглашения, но не позднее срока окончания приема заявок на соответствующем периоде публичного предложения:</w:t>
      </w:r>
    </w:p>
    <w:p w14:paraId="396CDC35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Валюта Российск</w:t>
      </w:r>
      <w:r>
        <w:rPr>
          <w:rFonts w:ascii="Times New Roman" w:hAnsi="Times New Roman" w:cs="Times New Roman"/>
          <w:sz w:val="22"/>
          <w:szCs w:val="22"/>
        </w:rPr>
        <w:t>ий рубль</w:t>
      </w:r>
    </w:p>
    <w:p w14:paraId="2048A75C" w14:textId="77777777" w:rsidR="00AD327B" w:rsidRDefault="00970420">
      <w:pPr>
        <w:widowControl/>
        <w:spacing w:line="259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Филиал «Центральный» ПАО «Совкомбанк» (г. Бердск)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br/>
        <w:t xml:space="preserve">к/с 30101810150040000763 </w:t>
      </w:r>
    </w:p>
    <w:p w14:paraId="1E49408D" w14:textId="77777777" w:rsidR="00AD327B" w:rsidRDefault="00970420">
      <w:pPr>
        <w:widowControl/>
        <w:spacing w:line="259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БИК 045004763 </w:t>
      </w:r>
    </w:p>
    <w:p w14:paraId="7B3E29AD" w14:textId="77777777" w:rsidR="00AD327B" w:rsidRDefault="00970420">
      <w:pPr>
        <w:widowControl/>
        <w:spacing w:line="259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ИНН банка 4401116480 </w:t>
      </w:r>
    </w:p>
    <w:p w14:paraId="1AD1C47E" w14:textId="77777777" w:rsidR="00AD327B" w:rsidRDefault="00970420">
      <w:pPr>
        <w:widowControl/>
        <w:spacing w:line="259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Р/с </w:t>
      </w:r>
      <w:r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40817810150183823846</w:t>
      </w:r>
    </w:p>
    <w:p w14:paraId="7C6BC5F3" w14:textId="77777777" w:rsidR="00AD327B" w:rsidRDefault="00970420">
      <w:pPr>
        <w:widowControl/>
        <w:spacing w:line="259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Получатель: </w:t>
      </w:r>
      <w:r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Биктимиров Дамир Ярматович</w:t>
      </w:r>
    </w:p>
    <w:p w14:paraId="4D95F39D" w14:textId="77777777" w:rsidR="00AD327B" w:rsidRDefault="00970420">
      <w:pPr>
        <w:widowControl/>
        <w:spacing w:line="259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Назначение платежа: задаток за участие в торгах по Лоту 1. </w:t>
      </w:r>
    </w:p>
    <w:p w14:paraId="0CAF9D17" w14:textId="77777777" w:rsidR="00AD327B" w:rsidRDefault="00970420">
      <w:pPr>
        <w:pStyle w:val="af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Задат</w:t>
      </w:r>
      <w:r>
        <w:rPr>
          <w:rFonts w:ascii="Times New Roman" w:hAnsi="Times New Roman" w:cs="Times New Roman"/>
          <w:sz w:val="22"/>
          <w:szCs w:val="22"/>
        </w:rPr>
        <w:t>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</w:t>
      </w:r>
      <w:r>
        <w:rPr>
          <w:rFonts w:ascii="Times New Roman" w:hAnsi="Times New Roman" w:cs="Times New Roman"/>
          <w:sz w:val="22"/>
          <w:szCs w:val="22"/>
        </w:rPr>
        <w:t>ргах не допускается.</w:t>
      </w:r>
    </w:p>
    <w:p w14:paraId="482A20AB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Моментом исполнения обязательства Претендента по оплате задатка считается момент зачисления денежных средств на расчетный счет Продавца, что подтверждается выпиской с этого счета.</w:t>
      </w:r>
    </w:p>
    <w:p w14:paraId="13342B7F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  <w:t>2.3. Риски несвоевременного исполнения банками платежных документов и зачис</w:t>
      </w:r>
      <w:r>
        <w:rPr>
          <w:rFonts w:ascii="Times New Roman" w:hAnsi="Times New Roman" w:cs="Times New Roman"/>
          <w:sz w:val="22"/>
          <w:szCs w:val="22"/>
        </w:rPr>
        <w:t>ления денежных средств несет Претендент.</w:t>
      </w:r>
    </w:p>
    <w:p w14:paraId="537565C7" w14:textId="77777777" w:rsidR="00AD327B" w:rsidRDefault="00AD327B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</w:p>
    <w:p w14:paraId="59CE5770" w14:textId="77777777" w:rsidR="00AD327B" w:rsidRDefault="00970420">
      <w:pPr>
        <w:pStyle w:val="afe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Порядок возврата и удержания задатка</w:t>
      </w:r>
    </w:p>
    <w:p w14:paraId="5BFD3CDA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3.1. Продавец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1D1456E2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 Претендент не до</w:t>
      </w:r>
      <w:r>
        <w:rPr>
          <w:rFonts w:ascii="Times New Roman" w:hAnsi="Times New Roman" w:cs="Times New Roman"/>
          <w:sz w:val="22"/>
          <w:szCs w:val="22"/>
        </w:rPr>
        <w:t>пущен к участию в торгах;</w:t>
      </w:r>
    </w:p>
    <w:p w14:paraId="3055CDDB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 Претендент участвовал в торгах, но не выиграл их;</w:t>
      </w:r>
    </w:p>
    <w:p w14:paraId="66C71569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 Претендент отозвал свою заявку на участие в торгах до даты и времени окончания приема заявок на соответствующем периоде публичного предложения;</w:t>
      </w:r>
    </w:p>
    <w:p w14:paraId="7E8D4897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 торги признаны несостоявшимися</w:t>
      </w:r>
      <w:r>
        <w:rPr>
          <w:rFonts w:ascii="Times New Roman" w:hAnsi="Times New Roman" w:cs="Times New Roman"/>
          <w:sz w:val="22"/>
          <w:szCs w:val="22"/>
        </w:rPr>
        <w:t xml:space="preserve"> не по вине Претендента;</w:t>
      </w:r>
    </w:p>
    <w:p w14:paraId="0D26B4D5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– торги отменены не по вине Претендента. </w:t>
      </w:r>
    </w:p>
    <w:p w14:paraId="20F3F91E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3.2. Продавец не возвращает задаток Претенденту в случае отказа или уклонения Претендента, признанного победителем торгов</w:t>
      </w:r>
      <w:r>
        <w:rPr>
          <w:rFonts w:ascii="Times New Roman" w:hAnsi="Times New Roman" w:cs="Times New Roman"/>
          <w:sz w:val="22"/>
          <w:szCs w:val="22"/>
        </w:rPr>
        <w:t xml:space="preserve"> (так же и в том случае, когда Претендент был единственным участником торгов), от подписания договора купли-продажи имущества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Биктимирова Дамира Ярматовича</w:t>
      </w:r>
      <w:r>
        <w:rPr>
          <w:rFonts w:ascii="Times New Roman" w:hAnsi="Times New Roman" w:cs="Times New Roman"/>
          <w:sz w:val="22"/>
          <w:szCs w:val="22"/>
        </w:rPr>
        <w:t xml:space="preserve"> в установленный срок.</w:t>
      </w:r>
    </w:p>
    <w:p w14:paraId="4AA8AE0B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3.3. В случае, если Претендент отозвал свою заявку на участие в торгах в срок</w:t>
      </w:r>
      <w:r>
        <w:rPr>
          <w:rFonts w:ascii="Times New Roman" w:hAnsi="Times New Roman" w:cs="Times New Roman"/>
          <w:sz w:val="22"/>
          <w:szCs w:val="22"/>
        </w:rPr>
        <w:t xml:space="preserve"> после окончания приема заявок на соответствующем периоде публичного предложения, задаток Претенденту не возвращается до даты проведения торгов и подписания протокола о результатах проведения торгов.</w:t>
      </w:r>
    </w:p>
    <w:p w14:paraId="4429B409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3.4. Внесенный Претендентом, признанным победителем тор</w:t>
      </w:r>
      <w:r>
        <w:rPr>
          <w:rFonts w:ascii="Times New Roman" w:hAnsi="Times New Roman" w:cs="Times New Roman"/>
          <w:sz w:val="22"/>
          <w:szCs w:val="22"/>
        </w:rPr>
        <w:t>гов, задаток засчитывается в счет оплаты Предмета торгов при подписании договора купли-продажи имущества</w:t>
      </w:r>
      <w: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Биктимирова Дамира Ярматовича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EECA785" w14:textId="77777777" w:rsidR="00AD327B" w:rsidRDefault="00AD327B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</w:p>
    <w:p w14:paraId="27E36286" w14:textId="77777777" w:rsidR="00AD327B" w:rsidRDefault="00970420">
      <w:pPr>
        <w:pStyle w:val="afe"/>
        <w:jc w:val="center"/>
        <w:rPr>
          <w:rFonts w:ascii="Times New Roman" w:hAnsi="Times New Roman" w:cs="Times New Roman"/>
          <w:b/>
          <w:spacing w:val="-11"/>
          <w:sz w:val="22"/>
          <w:szCs w:val="22"/>
        </w:rPr>
      </w:pPr>
      <w:r>
        <w:rPr>
          <w:rFonts w:ascii="Times New Roman" w:hAnsi="Times New Roman" w:cs="Times New Roman"/>
          <w:b/>
          <w:spacing w:val="-11"/>
          <w:sz w:val="22"/>
          <w:szCs w:val="22"/>
        </w:rPr>
        <w:t>4.  Срок действия договора</w:t>
      </w:r>
    </w:p>
    <w:p w14:paraId="594773EA" w14:textId="77777777" w:rsidR="00AD327B" w:rsidRDefault="00970420">
      <w:pPr>
        <w:pStyle w:val="afe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>
        <w:rPr>
          <w:rFonts w:ascii="Times New Roman" w:hAnsi="Times New Roman" w:cs="Times New Roman"/>
          <w:spacing w:val="-11"/>
          <w:sz w:val="22"/>
          <w:szCs w:val="22"/>
        </w:rPr>
        <w:tab/>
        <w:t>4</w:t>
      </w:r>
      <w:r>
        <w:rPr>
          <w:rFonts w:ascii="Times New Roman" w:hAnsi="Times New Roman" w:cs="Times New Roman"/>
          <w:spacing w:val="6"/>
          <w:sz w:val="22"/>
          <w:szCs w:val="22"/>
        </w:rPr>
        <w:t>.1. Настоящий договор вступает в силу со дня его подписания сторонами.</w:t>
      </w:r>
    </w:p>
    <w:p w14:paraId="2536AB8E" w14:textId="77777777" w:rsidR="00AD327B" w:rsidRDefault="00970420">
      <w:pPr>
        <w:pStyle w:val="afe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ascii="Times New Roman" w:hAnsi="Times New Roman" w:cs="Times New Roman"/>
          <w:spacing w:val="6"/>
          <w:sz w:val="22"/>
          <w:szCs w:val="22"/>
        </w:rPr>
        <w:tab/>
        <w:t>4.2. Отношения меж</w:t>
      </w:r>
      <w:r>
        <w:rPr>
          <w:rFonts w:ascii="Times New Roman" w:hAnsi="Times New Roman" w:cs="Times New Roman"/>
          <w:spacing w:val="6"/>
          <w:sz w:val="22"/>
          <w:szCs w:val="22"/>
        </w:rPr>
        <w:t>ду сторонами по настоящему договору прекращаются после и</w:t>
      </w:r>
      <w:r>
        <w:rPr>
          <w:rFonts w:ascii="Times New Roman" w:hAnsi="Times New Roman" w:cs="Times New Roman"/>
          <w:spacing w:val="4"/>
          <w:sz w:val="22"/>
          <w:szCs w:val="22"/>
        </w:rPr>
        <w:t>сполнения ими всех условий настоящего Договора.</w:t>
      </w:r>
    </w:p>
    <w:p w14:paraId="3D602E5E" w14:textId="77777777" w:rsidR="00AD327B" w:rsidRDefault="00AD327B">
      <w:pPr>
        <w:pStyle w:val="afe"/>
        <w:jc w:val="both"/>
        <w:rPr>
          <w:rFonts w:ascii="Times New Roman" w:hAnsi="Times New Roman" w:cs="Times New Roman"/>
          <w:color w:val="FF0000"/>
          <w:spacing w:val="6"/>
          <w:sz w:val="22"/>
          <w:szCs w:val="22"/>
        </w:rPr>
      </w:pPr>
    </w:p>
    <w:p w14:paraId="2DDFA670" w14:textId="77777777" w:rsidR="00AD327B" w:rsidRDefault="00970420">
      <w:pPr>
        <w:pStyle w:val="afe"/>
        <w:jc w:val="center"/>
        <w:rPr>
          <w:rFonts w:ascii="Times New Roman" w:hAnsi="Times New Roman" w:cs="Times New Roman"/>
          <w:b/>
          <w:spacing w:val="13"/>
          <w:sz w:val="22"/>
          <w:szCs w:val="22"/>
        </w:rPr>
      </w:pPr>
      <w:r>
        <w:rPr>
          <w:rFonts w:ascii="Times New Roman" w:hAnsi="Times New Roman" w:cs="Times New Roman"/>
          <w:b/>
          <w:spacing w:val="13"/>
          <w:sz w:val="22"/>
          <w:szCs w:val="22"/>
        </w:rPr>
        <w:t>5. Заключительные положения</w:t>
      </w:r>
    </w:p>
    <w:p w14:paraId="7800EBCE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5.1. Споры, возникающие при исполнении настоящего договора, разрешаются </w:t>
      </w:r>
      <w:r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>
        <w:rPr>
          <w:rFonts w:ascii="Times New Roman" w:hAnsi="Times New Roman" w:cs="Times New Roman"/>
          <w:sz w:val="22"/>
          <w:szCs w:val="22"/>
        </w:rPr>
        <w:t>ри недостижении согласия споры и разногласия подлежат рассмотрению в Арбитражном суде Оренбургской области.</w:t>
      </w:r>
    </w:p>
    <w:p w14:paraId="566324DC" w14:textId="77777777" w:rsidR="00AD327B" w:rsidRDefault="00970420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5.2. Отношения сторон, не урегулированные настоящим договором, регулируются действующим законодательством</w:t>
      </w:r>
      <w:r>
        <w:rPr>
          <w:rFonts w:ascii="Times New Roman" w:hAnsi="Times New Roman" w:cs="Times New Roman"/>
          <w:sz w:val="22"/>
          <w:szCs w:val="22"/>
        </w:rPr>
        <w:t xml:space="preserve"> РФ.</w:t>
      </w:r>
    </w:p>
    <w:p w14:paraId="348A02D6" w14:textId="77777777" w:rsidR="00AD327B" w:rsidRDefault="00AD327B">
      <w:pPr>
        <w:pStyle w:val="afe"/>
        <w:jc w:val="both"/>
        <w:rPr>
          <w:rFonts w:ascii="Times New Roman" w:hAnsi="Times New Roman" w:cs="Times New Roman"/>
          <w:sz w:val="22"/>
          <w:szCs w:val="22"/>
        </w:rPr>
      </w:pPr>
    </w:p>
    <w:p w14:paraId="2D9B8956" w14:textId="77777777" w:rsidR="00AD327B" w:rsidRDefault="00970420">
      <w:pPr>
        <w:pStyle w:val="afe"/>
        <w:jc w:val="center"/>
        <w:rPr>
          <w:rFonts w:ascii="Times New Roman" w:hAnsi="Times New Roman" w:cs="Times New Roman"/>
          <w:b/>
          <w:spacing w:val="11"/>
          <w:sz w:val="22"/>
          <w:szCs w:val="22"/>
        </w:rPr>
      </w:pPr>
      <w:r>
        <w:rPr>
          <w:rFonts w:ascii="Times New Roman" w:hAnsi="Times New Roman" w:cs="Times New Roman"/>
          <w:b/>
          <w:spacing w:val="11"/>
          <w:sz w:val="22"/>
          <w:szCs w:val="22"/>
        </w:rPr>
        <w:t>6. Адреса и реквизиты 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0"/>
        <w:gridCol w:w="4983"/>
      </w:tblGrid>
      <w:tr w:rsidR="00AD327B" w14:paraId="6E00C311" w14:textId="77777777">
        <w:tc>
          <w:tcPr>
            <w:tcW w:w="4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F0678F" w14:textId="77777777" w:rsidR="00AD327B" w:rsidRDefault="00970420">
            <w:pPr>
              <w:pStyle w:val="af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Продавец:</w:t>
            </w:r>
          </w:p>
        </w:tc>
        <w:tc>
          <w:tcPr>
            <w:tcW w:w="4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C19F16" w14:textId="77777777" w:rsidR="00AD327B" w:rsidRDefault="00970420">
            <w:pPr>
              <w:pStyle w:val="af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AD327B" w14:paraId="5247DEE0" w14:textId="77777777">
        <w:tc>
          <w:tcPr>
            <w:tcW w:w="4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8463B" w14:textId="77777777" w:rsidR="00AD327B" w:rsidRDefault="00970420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14:paraId="25BB245F" w14:textId="77777777" w:rsidR="00AD327B" w:rsidRDefault="00970420">
            <w:pP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Биктимирова Дамира Ярматовича</w:t>
            </w:r>
          </w:p>
          <w:p w14:paraId="176F094F" w14:textId="77777777" w:rsidR="00AD327B" w:rsidRDefault="00970420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Дараган Ольга Валерьевна</w:t>
            </w:r>
          </w:p>
          <w:p w14:paraId="19C4E967" w14:textId="77777777" w:rsidR="00AD327B" w:rsidRDefault="00AD327B">
            <w:pPr>
              <w:widowControl/>
              <w:spacing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14:paraId="323AD5C2" w14:textId="77777777" w:rsidR="00AD327B" w:rsidRDefault="00970420">
            <w:pPr>
              <w:widowControl/>
              <w:spacing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Валюта Российский рубль</w:t>
            </w:r>
          </w:p>
          <w:p w14:paraId="162735F1" w14:textId="77777777" w:rsidR="00AD327B" w:rsidRDefault="00970420">
            <w:pPr>
              <w:widowControl/>
              <w:spacing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Филиал «Центральный» ПАО «Совкомбанк»</w:t>
            </w:r>
          </w:p>
          <w:p w14:paraId="794D1672" w14:textId="77777777" w:rsidR="00AD327B" w:rsidRDefault="00970420">
            <w:pPr>
              <w:widowControl/>
              <w:spacing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(г. Бердск)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к/с 30101810150040000763 </w:t>
            </w:r>
          </w:p>
          <w:p w14:paraId="1D630096" w14:textId="77777777" w:rsidR="00AD327B" w:rsidRDefault="00970420">
            <w:pPr>
              <w:widowControl/>
              <w:spacing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БИК 045004763 </w:t>
            </w:r>
          </w:p>
          <w:p w14:paraId="7A1A46FE" w14:textId="77777777" w:rsidR="00AD327B" w:rsidRDefault="00970420">
            <w:pPr>
              <w:widowControl/>
              <w:spacing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ИНН банка 4401116480 </w:t>
            </w:r>
          </w:p>
          <w:p w14:paraId="5D226992" w14:textId="77777777" w:rsidR="00AD327B" w:rsidRDefault="00970420">
            <w:pPr>
              <w:widowControl/>
              <w:spacing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Р/с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40817810150183823846</w:t>
            </w:r>
          </w:p>
          <w:p w14:paraId="0C38E414" w14:textId="77777777" w:rsidR="00AD327B" w:rsidRDefault="00970420">
            <w:pPr>
              <w:widowControl/>
              <w:spacing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Получатель: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Биктимиров Дамир Ярматович</w:t>
            </w:r>
          </w:p>
          <w:p w14:paraId="7D92852A" w14:textId="77777777" w:rsidR="00AD327B" w:rsidRDefault="00AD327B">
            <w:pPr>
              <w:pStyle w:val="af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90B9B68" w14:textId="77777777" w:rsidR="00AD327B" w:rsidRDefault="00AD327B">
            <w:pPr>
              <w:pStyle w:val="af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D55EE6D" w14:textId="77777777" w:rsidR="00AD327B" w:rsidRDefault="00AD327B">
            <w:pPr>
              <w:pStyle w:val="af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4A898FF" w14:textId="77777777" w:rsidR="00AD327B" w:rsidRDefault="00970420">
            <w:pPr>
              <w:pStyle w:val="af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/ Дараган О.В. /                </w:t>
            </w:r>
          </w:p>
          <w:p w14:paraId="030260D5" w14:textId="77777777" w:rsidR="00AD327B" w:rsidRDefault="00970420">
            <w:pPr>
              <w:pStyle w:val="afe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м.п.</w:t>
            </w:r>
          </w:p>
          <w:p w14:paraId="0D4977F7" w14:textId="77777777" w:rsidR="00AD327B" w:rsidRDefault="00AD327B">
            <w:pPr>
              <w:pStyle w:val="afe"/>
              <w:jc w:val="both"/>
              <w:rPr>
                <w:rFonts w:ascii="Times New Roman" w:hAnsi="Times New Roman"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49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8BF521" w14:textId="77777777" w:rsidR="00AD327B" w:rsidRDefault="00AD327B">
            <w:pPr>
              <w:pStyle w:val="afe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A3E1782" w14:textId="77777777" w:rsidR="00AD327B" w:rsidRDefault="00AD327B">
      <w:pPr>
        <w:pStyle w:val="afe"/>
        <w:jc w:val="both"/>
      </w:pPr>
    </w:p>
    <w:sectPr w:rsidR="00AD327B" w:rsidSect="001173FD">
      <w:pgSz w:w="11906" w:h="16838"/>
      <w:pgMar w:top="851" w:right="849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7CF28" w14:textId="77777777" w:rsidR="00970420" w:rsidRDefault="00970420">
      <w:r>
        <w:separator/>
      </w:r>
    </w:p>
  </w:endnote>
  <w:endnote w:type="continuationSeparator" w:id="0">
    <w:p w14:paraId="25FD4A66" w14:textId="77777777" w:rsidR="00970420" w:rsidRDefault="0097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58C63" w14:textId="77777777" w:rsidR="00970420" w:rsidRDefault="00970420">
      <w:r>
        <w:separator/>
      </w:r>
    </w:p>
  </w:footnote>
  <w:footnote w:type="continuationSeparator" w:id="0">
    <w:p w14:paraId="0686FFDD" w14:textId="77777777" w:rsidR="00970420" w:rsidRDefault="00970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27B"/>
    <w:rsid w:val="001173FD"/>
    <w:rsid w:val="00970420"/>
    <w:rsid w:val="00AD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A95C"/>
  <w15:docId w15:val="{A367B8F6-C6A6-4A81-BA12-A2D5DC29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Arial" w:hAnsi="Arial" w:cs="Arial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43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33">
    <w:name w:val="Основной шрифт абзаца3"/>
  </w:style>
  <w:style w:type="character" w:customStyle="1" w:styleId="WW8Num1z0">
    <w:name w:val="WW8Num1z0"/>
    <w:rPr>
      <w:rFonts w:ascii="Symbol" w:hAnsi="Symbol"/>
    </w:rPr>
  </w:style>
  <w:style w:type="character" w:customStyle="1" w:styleId="25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3">
    <w:name w:val="Основной шрифт абзаца1"/>
  </w:style>
  <w:style w:type="character" w:styleId="af9">
    <w:name w:val="Hyperlink"/>
    <w:uiPriority w:val="99"/>
    <w:rPr>
      <w:rFonts w:cs="Times New Roman"/>
      <w:color w:val="0000FF"/>
      <w:u w:val="single"/>
    </w:rPr>
  </w:style>
  <w:style w:type="paragraph" w:styleId="a5">
    <w:name w:val="Title"/>
    <w:basedOn w:val="a"/>
    <w:next w:val="afa"/>
    <w:link w:val="a4"/>
    <w:uiPriority w:val="10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44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5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Mangal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afc">
    <w:name w:val="Содержимое таблицы"/>
    <w:basedOn w:val="a"/>
    <w:pPr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styleId="afe">
    <w:name w:val="No Spacing"/>
    <w:uiPriority w:val="1"/>
    <w:qFormat/>
    <w:pPr>
      <w:widowControl w:val="0"/>
    </w:pPr>
    <w:rPr>
      <w:rFonts w:ascii="Arial" w:eastAsia="Arial" w:hAnsi="Arial" w:cs="Arial"/>
      <w:lang w:eastAsia="ar-SA"/>
    </w:rPr>
  </w:style>
  <w:style w:type="paragraph" w:customStyle="1" w:styleId="aff">
    <w:name w:val="Обычный (веб)"/>
    <w:basedOn w:val="a"/>
    <w:pPr>
      <w:spacing w:before="240" w:after="240"/>
    </w:pPr>
  </w:style>
  <w:style w:type="character" w:styleId="aff0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aff1">
    <w:name w:val="Emphasis"/>
    <w:uiPriority w:val="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Admin</dc:creator>
  <cp:keywords/>
  <cp:lastModifiedBy>Ольга Дараган</cp:lastModifiedBy>
  <cp:revision>8</cp:revision>
  <dcterms:created xsi:type="dcterms:W3CDTF">2026-03-23T07:45:00Z</dcterms:created>
  <dcterms:modified xsi:type="dcterms:W3CDTF">2026-08-25T21:44:00Z</dcterms:modified>
</cp:coreProperties>
</file>