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6E7A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____</w:t>
      </w:r>
    </w:p>
    <w:p w14:paraId="12C23C6D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094E90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BBBA92D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                                     «___» _________ 20__ года</w:t>
      </w:r>
    </w:p>
    <w:p w14:paraId="5955E6B5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F8092E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</w:rPr>
      </w:pPr>
    </w:p>
    <w:p w14:paraId="1290B05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Темников Пав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ел</w:t>
      </w:r>
      <w:r>
        <w:rPr>
          <w:rFonts w:hint="default" w:ascii="Times New Roman" w:hAnsi="Times New Roman" w:eastAsia="Times New Roman"/>
          <w:bCs/>
          <w:sz w:val="24"/>
        </w:rPr>
        <w:t xml:space="preserve"> Вячеславович, ИНН 422006044001, СНИЛС 127-708-351 67, 18.03.1978 г.р., место рождения - г. Новокузнецк Кемеровская обл., адрес: 654029, Кемеровская область - Кузбасс, г. Новокузнецк, пер. Чернышевского, д. 4</w:t>
      </w:r>
      <w:r>
        <w:rPr>
          <w:rFonts w:ascii="Times New Roman" w:hAnsi="Times New Roman" w:eastAsia="Times New Roman" w:cs="Times New Roman"/>
          <w:bCs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hint="default" w:ascii="Times New Roman" w:hAnsi="Times New Roman" w:eastAsia="Times New Roman"/>
          <w:color w:val="000000"/>
          <w:sz w:val="24"/>
          <w:shd w:val="clear" w:color="auto" w:fill="FFFFFF"/>
        </w:rPr>
        <w:t>Кемеровской области от 17.12.2025г. по делу №А27-26131/2025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3CAB0B5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1E9F030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1. Предмет договора</w:t>
      </w:r>
    </w:p>
    <w:p w14:paraId="26B03283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08E9398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8C11D6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7392344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4AEBD67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49065D5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429F6F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2. Порядок оплаты имущества</w:t>
      </w:r>
    </w:p>
    <w:p w14:paraId="7992BF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0DB68E2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F77A97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1509ECA">
      <w:pPr>
        <w:keepNext w:val="0"/>
        <w:keepLines w:val="0"/>
        <w:widowControl/>
        <w:suppressLineNumbers w:val="0"/>
        <w:jc w:val="left"/>
        <w:rPr>
          <w:rFonts w:hint="default"/>
          <w:lang w:val="ru-RU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 w:ascii="Times New Roman" w:hAnsi="Times New Roman" w:eastAsia="Times New Roman"/>
          <w:bCs/>
          <w:sz w:val="24"/>
        </w:rPr>
        <w:t>Темников Пав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ел</w:t>
      </w:r>
      <w:r>
        <w:rPr>
          <w:rFonts w:hint="default" w:ascii="Times New Roman" w:hAnsi="Times New Roman" w:eastAsia="Times New Roman"/>
          <w:bCs/>
          <w:sz w:val="24"/>
        </w:rPr>
        <w:t xml:space="preserve"> Вячеславович</w:t>
      </w:r>
      <w:r>
        <w:rPr>
          <w:rFonts w:hint="default" w:ascii="Times New Roman" w:hAnsi="Times New Roman" w:eastAsia="Times New Roman"/>
          <w:bCs/>
          <w:sz w:val="24"/>
          <w:lang w:val="ru-RU"/>
        </w:rPr>
        <w:t xml:space="preserve">, рс </w:t>
      </w:r>
      <w:r>
        <w:rPr>
          <w:rFonts w:hint="default" w:ascii="Times New Roman" w:hAnsi="Times New Roman" w:eastAsia="Times New Roman"/>
          <w:bCs/>
          <w:sz w:val="24"/>
        </w:rPr>
        <w:t>40817810250225994290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, ФИЛИАЛ "ЦЕНТРАЛЬНЫЙ" ПАО "СОВКОМБАНК" БИК 045004763 Корр/счет 30101810150040000763, расчетный счет 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en-US" w:eastAsia="zh-CN" w:bidi="ar"/>
        </w:rPr>
        <w:t>408178</w:t>
      </w:r>
      <w:r>
        <w:rPr>
          <w:rFonts w:hint="default" w:ascii="Times New Roman" w:hAnsi="Times New Roman" w:eastAsia="SimSun" w:cs="Times New Roman"/>
          <w:color w:val="000000"/>
          <w:kern w:val="0"/>
          <w:sz w:val="24"/>
          <w:szCs w:val="24"/>
          <w:lang w:val="ru-RU" w:eastAsia="zh-CN" w:bidi="ar"/>
        </w:rPr>
        <w:t>10350203786223</w:t>
      </w:r>
    </w:p>
    <w:p w14:paraId="1CACD80E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highlight w:val="yellow"/>
        </w:rPr>
      </w:pPr>
    </w:p>
    <w:p w14:paraId="2DE94FC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color w:val="000000"/>
          <w:sz w:val="24"/>
        </w:rPr>
      </w:pPr>
    </w:p>
    <w:p w14:paraId="6AA7469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3. Порядок передачи имущества</w:t>
      </w:r>
    </w:p>
    <w:p w14:paraId="2E4BBD8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AB310D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299699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4275624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48517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4. Ответственность Сторон</w:t>
      </w:r>
    </w:p>
    <w:p w14:paraId="6D6A8FAE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2C1708AA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AB41E6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AFE20B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238FBA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1F1ABE8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5. Заключительные положения</w:t>
      </w:r>
    </w:p>
    <w:p w14:paraId="600B6BB3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312F902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8B96DF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CBBD7F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5D58427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DFBC4FA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p w14:paraId="5EC05F32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6. Адреса и реквизиты Сторон</w:t>
      </w:r>
    </w:p>
    <w:p w14:paraId="1510D9BB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405BF7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7DA93C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D2358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5CF7C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2F698C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Темников Пав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ел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Вячеславович, ИНН 422006044001, СНИЛС 127-708-351 67, 18.03.1978 г.р., место рождения - г. Новокузнецк Кемеровская обл., адрес: 654029, Кемеровская область - Кузбасс, г. Новокузнецк, пер. Чернышевского, д. 4</w:t>
            </w:r>
          </w:p>
          <w:p w14:paraId="4549F99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Темников Пав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ел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Вячеславович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 xml:space="preserve">, рс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40817810250225994290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ФИЛИАЛ "ЦЕНТРАЛЬНЫЙ" ПАО "СОВКОМБАНК" БИК 045004763 Корр/счет 30101810150040000763, расчетный счет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408178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10350203786223</w:t>
            </w:r>
          </w:p>
          <w:p w14:paraId="2D81A153">
            <w:pPr>
              <w:keepNext w:val="0"/>
              <w:keepLines w:val="0"/>
              <w:widowControl/>
              <w:suppressLineNumbers w:val="0"/>
              <w:jc w:val="left"/>
            </w:pPr>
          </w:p>
          <w:p w14:paraId="0BAEFF86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8D78B7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01A1DD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A9B15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4EAA0F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25A3E7E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C03AB0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3C53B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507F154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6608835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5628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455040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C87D275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9CC68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71C28975">
      <w:pPr>
        <w:spacing w:line="273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Calibri" w:hAnsi="Calibri" w:eastAsia="Calibri" w:cs="Calibri"/>
          <w:color w:val="000000"/>
        </w:rPr>
        <w:t> </w:t>
      </w:r>
    </w:p>
    <w:p w14:paraId="119AE016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0"/>
        </w:rPr>
      </w:pPr>
      <w:r>
        <w:rPr>
          <w:rFonts w:ascii="Times New Roman" w:hAnsi="Times New Roman" w:eastAsia="Times New Roman" w:cs="Times New Roman"/>
          <w:b/>
          <w:color w:val="000000"/>
        </w:rPr>
        <w:t>АКТ ПРИЁМА-ПЕРЕДАЧИ</w:t>
      </w:r>
    </w:p>
    <w:p w14:paraId="7D9362D6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FF0000"/>
        </w:rPr>
        <w:t> </w:t>
      </w:r>
    </w:p>
    <w:p w14:paraId="1A43AA73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30EEB740">
      <w:pPr>
        <w:spacing w:after="0" w:line="240" w:lineRule="auto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   «___» ______ 20___ г.</w:t>
      </w:r>
    </w:p>
    <w:p w14:paraId="50F8D1F0">
      <w:pPr>
        <w:spacing w:after="0" w:line="240" w:lineRule="auto"/>
        <w:rPr>
          <w:rFonts w:ascii="Times New Roman" w:hAnsi="Times New Roman" w:eastAsia="Times New Roman" w:cs="Times New Roman"/>
          <w:sz w:val="24"/>
        </w:rPr>
      </w:pPr>
    </w:p>
    <w:p w14:paraId="749ACD29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hint="default" w:ascii="Times New Roman" w:hAnsi="Times New Roman" w:eastAsia="Times New Roman"/>
          <w:bCs/>
          <w:sz w:val="24"/>
        </w:rPr>
        <w:t>Темников Пав</w:t>
      </w:r>
      <w:r>
        <w:rPr>
          <w:rFonts w:hint="default" w:ascii="Times New Roman" w:hAnsi="Times New Roman" w:eastAsia="Times New Roman"/>
          <w:bCs/>
          <w:sz w:val="24"/>
          <w:lang w:val="ru-RU"/>
        </w:rPr>
        <w:t>ел</w:t>
      </w:r>
      <w:r>
        <w:rPr>
          <w:rFonts w:hint="default" w:ascii="Times New Roman" w:hAnsi="Times New Roman" w:eastAsia="Times New Roman"/>
          <w:bCs/>
          <w:sz w:val="24"/>
        </w:rPr>
        <w:t xml:space="preserve"> Вячеславович, ИНН 422006044001, СНИЛС 127-708-351 67, 18.03.1978 г.р., место рождения - г. Новокузнецк Кемеровская обл., адрес: 654029, Кемеровская область - Кузбасс, г. Новокузнецк, пер. Чернышевского, д. 4</w:t>
      </w:r>
      <w:r>
        <w:rPr>
          <w:rFonts w:ascii="Times New Roman" w:hAnsi="Times New Roman" w:eastAsia="Times New Roman" w:cs="Times New Roman"/>
          <w:bCs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в лице арбитражного управляющего Ходаковой Оксаны Евгеньевны, </w:t>
      </w:r>
      <w:r>
        <w:rPr>
          <w:rFonts w:ascii="Times New Roman" w:hAnsi="Times New Roman" w:eastAsia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hint="default" w:ascii="Times New Roman" w:hAnsi="Times New Roman" w:eastAsia="Times New Roman"/>
          <w:color w:val="000000"/>
          <w:sz w:val="24"/>
          <w:shd w:val="clear" w:color="auto" w:fill="FFFFFF"/>
        </w:rPr>
        <w:t>Кемеровской области от 17.12.2025г. по делу №А27-26131/2025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hint="default" w:ascii="Times New Roman" w:hAnsi="Times New Roman" w:eastAsia="Times New Roman"/>
          <w:color w:val="000000"/>
          <w:sz w:val="24"/>
          <w:shd w:val="clear" w:color="auto" w:fill="FFFFFF"/>
          <w:lang w:val="ru-RU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1BD8A17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p w14:paraId="0F67794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FA4B2C6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C6B13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72E43A7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8A4365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EC536D2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137C8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D4C4E5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925E4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14:paraId="751EF21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794382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Times New Roman"/>
                <w:bCs/>
                <w:sz w:val="24"/>
              </w:rPr>
            </w:pPr>
            <w:r>
              <w:rPr>
                <w:rFonts w:hint="default" w:ascii="Times New Roman" w:hAnsi="Times New Roman" w:eastAsia="Times New Roman"/>
                <w:bCs/>
                <w:sz w:val="24"/>
              </w:rPr>
              <w:t>Темников Пав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ел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Вячеславович, ИНН 422006044001, СНИЛС 127-708-351 67, 18.03.1978 г.р., место рождения - г. Новокузнецк Кемеровская обл., адрес: 654029, Кемеровская область - Кузбасс, г. Новокузнецк, пер. Чернышевского, д. 4</w:t>
            </w:r>
          </w:p>
          <w:p w14:paraId="49E646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bookmarkStart w:id="0" w:name="_GoBack"/>
            <w:r>
              <w:rPr>
                <w:rFonts w:hint="default" w:ascii="Times New Roman" w:hAnsi="Times New Roman" w:eastAsia="Times New Roman"/>
                <w:bCs/>
                <w:sz w:val="24"/>
              </w:rPr>
              <w:t>Темников Пав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>ел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 xml:space="preserve"> Вячеславович</w:t>
            </w:r>
            <w:r>
              <w:rPr>
                <w:rFonts w:hint="default" w:ascii="Times New Roman" w:hAnsi="Times New Roman" w:eastAsia="Times New Roman"/>
                <w:bCs/>
                <w:sz w:val="24"/>
                <w:lang w:val="ru-RU"/>
              </w:rPr>
              <w:t xml:space="preserve">, рс </w:t>
            </w:r>
            <w:r>
              <w:rPr>
                <w:rFonts w:hint="default" w:ascii="Times New Roman" w:hAnsi="Times New Roman" w:eastAsia="Times New Roman"/>
                <w:bCs/>
                <w:sz w:val="24"/>
              </w:rPr>
              <w:t>40817810250225994290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, ФИЛИАЛ "ЦЕНТРАЛЬНЫЙ" ПАО "СОВКОМБАНК" БИК 045004763 Корр/счет 30101810150040000763, расчетный счет 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408178</w:t>
            </w:r>
            <w:r>
              <w:rPr>
                <w:rFonts w:hint="default" w:ascii="Times New Roman" w:hAnsi="Times New Roman" w:eastAsia="SimSun" w:cs="Times New Roman"/>
                <w:color w:val="000000"/>
                <w:kern w:val="0"/>
                <w:sz w:val="24"/>
                <w:szCs w:val="24"/>
                <w:lang w:val="ru-RU" w:eastAsia="zh-CN" w:bidi="ar"/>
              </w:rPr>
              <w:t>10350203786223</w:t>
            </w:r>
          </w:p>
          <w:bookmarkEnd w:id="0"/>
          <w:p w14:paraId="08CD0A40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1C7B2B0">
            <w:pPr>
              <w:spacing w:after="0" w:line="240" w:lineRule="auto"/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  <w:color w:val="000000"/>
              </w:rPr>
              <w:t> </w:t>
            </w:r>
          </w:p>
        </w:tc>
      </w:tr>
      <w:tr w14:paraId="61264C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3A22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3441505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Ходакова Оксана Евгеньевна </w:t>
            </w:r>
          </w:p>
          <w:p w14:paraId="48B2DD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10D86E8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A1533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7A682B8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95B8CF4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3B201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2F4BF09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58EA6F"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72B311D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color w:val="000000"/>
        </w:rPr>
        <w:t> 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E93"/>
    <w:rsid w:val="00064FDC"/>
    <w:rsid w:val="00092112"/>
    <w:rsid w:val="0009429E"/>
    <w:rsid w:val="000A3F01"/>
    <w:rsid w:val="00197560"/>
    <w:rsid w:val="001C279F"/>
    <w:rsid w:val="001C73AD"/>
    <w:rsid w:val="001D75CA"/>
    <w:rsid w:val="001E030A"/>
    <w:rsid w:val="00212585"/>
    <w:rsid w:val="002228DA"/>
    <w:rsid w:val="00257CE5"/>
    <w:rsid w:val="002658C8"/>
    <w:rsid w:val="002B3452"/>
    <w:rsid w:val="002E1C67"/>
    <w:rsid w:val="002F78DD"/>
    <w:rsid w:val="00325C25"/>
    <w:rsid w:val="00330FE7"/>
    <w:rsid w:val="003512B1"/>
    <w:rsid w:val="003D7D83"/>
    <w:rsid w:val="0045404E"/>
    <w:rsid w:val="00461033"/>
    <w:rsid w:val="00475F5C"/>
    <w:rsid w:val="004C1C12"/>
    <w:rsid w:val="004F30FC"/>
    <w:rsid w:val="00503F98"/>
    <w:rsid w:val="00583B87"/>
    <w:rsid w:val="0059490B"/>
    <w:rsid w:val="00606075"/>
    <w:rsid w:val="00660943"/>
    <w:rsid w:val="006A356F"/>
    <w:rsid w:val="0074622B"/>
    <w:rsid w:val="00796E93"/>
    <w:rsid w:val="007D2017"/>
    <w:rsid w:val="007D3942"/>
    <w:rsid w:val="007D6E52"/>
    <w:rsid w:val="007F7983"/>
    <w:rsid w:val="0080151C"/>
    <w:rsid w:val="008165DC"/>
    <w:rsid w:val="008346D2"/>
    <w:rsid w:val="00875B19"/>
    <w:rsid w:val="009005D2"/>
    <w:rsid w:val="009706E4"/>
    <w:rsid w:val="0097280C"/>
    <w:rsid w:val="00985D23"/>
    <w:rsid w:val="009934C2"/>
    <w:rsid w:val="009B781A"/>
    <w:rsid w:val="009C46A8"/>
    <w:rsid w:val="009E295E"/>
    <w:rsid w:val="009E444A"/>
    <w:rsid w:val="00A050E8"/>
    <w:rsid w:val="00A065F2"/>
    <w:rsid w:val="00A1252F"/>
    <w:rsid w:val="00A3124A"/>
    <w:rsid w:val="00A72A44"/>
    <w:rsid w:val="00A77077"/>
    <w:rsid w:val="00A90611"/>
    <w:rsid w:val="00A918C7"/>
    <w:rsid w:val="00AC0EBD"/>
    <w:rsid w:val="00AF625F"/>
    <w:rsid w:val="00B04962"/>
    <w:rsid w:val="00B1594B"/>
    <w:rsid w:val="00B22AFD"/>
    <w:rsid w:val="00B271B7"/>
    <w:rsid w:val="00B325AF"/>
    <w:rsid w:val="00B36F80"/>
    <w:rsid w:val="00B713E3"/>
    <w:rsid w:val="00BB3F35"/>
    <w:rsid w:val="00BC060C"/>
    <w:rsid w:val="00BD1437"/>
    <w:rsid w:val="00BF0DED"/>
    <w:rsid w:val="00C0543A"/>
    <w:rsid w:val="00C25DB1"/>
    <w:rsid w:val="00C51574"/>
    <w:rsid w:val="00C61ACF"/>
    <w:rsid w:val="00C627EB"/>
    <w:rsid w:val="00C71CF4"/>
    <w:rsid w:val="00C93564"/>
    <w:rsid w:val="00CB6A7F"/>
    <w:rsid w:val="00CE2BA3"/>
    <w:rsid w:val="00D10B55"/>
    <w:rsid w:val="00D300A6"/>
    <w:rsid w:val="00D85492"/>
    <w:rsid w:val="00D96C96"/>
    <w:rsid w:val="00DF792E"/>
    <w:rsid w:val="00E00B3F"/>
    <w:rsid w:val="00E10930"/>
    <w:rsid w:val="00E1324B"/>
    <w:rsid w:val="00E461F4"/>
    <w:rsid w:val="00E9226E"/>
    <w:rsid w:val="00E969E5"/>
    <w:rsid w:val="00EA0096"/>
    <w:rsid w:val="00ED7009"/>
    <w:rsid w:val="00F107C2"/>
    <w:rsid w:val="00F54A1F"/>
    <w:rsid w:val="00FB0E66"/>
    <w:rsid w:val="00FB63E2"/>
    <w:rsid w:val="00FB7F36"/>
    <w:rsid w:val="00FC3FB0"/>
    <w:rsid w:val="289A0EA8"/>
    <w:rsid w:val="312C4AF5"/>
    <w:rsid w:val="47C469B1"/>
    <w:rsid w:val="5D03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664</Words>
  <Characters>5041</Characters>
  <Lines>43</Lines>
  <Paragraphs>12</Paragraphs>
  <TotalTime>4</TotalTime>
  <ScaleCrop>false</ScaleCrop>
  <LinksUpToDate>false</LinksUpToDate>
  <CharactersWithSpaces>5815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2023-11-08T09:54:00Z</dcterms:created>
  <dc:creator>ASC401</dc:creator>
  <cp:lastModifiedBy>WPS_1777502412</cp:lastModifiedBy>
  <dcterms:modified xsi:type="dcterms:W3CDTF">2026-08-17T03:58:38Z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58C7EAD77BFF40E6BB2E4D22DD2CD9CF_13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