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2802" w14:textId="77777777" w:rsidR="009E4E24" w:rsidRPr="0000201E" w:rsidRDefault="009E4E24" w:rsidP="009E4E24">
      <w:pPr>
        <w:spacing w:after="0" w:line="240" w:lineRule="auto"/>
        <w:contextualSpacing/>
        <w:jc w:val="center"/>
        <w:rPr>
          <w:rFonts w:ascii="Times New Roman" w:hAnsi="Times New Roman" w:cs="Times New Roman"/>
          <w:bCs/>
          <w:kern w:val="2"/>
          <w:sz w:val="20"/>
          <w:szCs w:val="20"/>
        </w:rPr>
      </w:pPr>
      <w:r w:rsidRPr="0000201E">
        <w:rPr>
          <w:rFonts w:ascii="Times New Roman" w:hAnsi="Times New Roman" w:cs="Times New Roman"/>
          <w:bCs/>
          <w:kern w:val="2"/>
          <w:sz w:val="20"/>
          <w:szCs w:val="20"/>
        </w:rPr>
        <w:t>ДОГОВОР</w:t>
      </w:r>
    </w:p>
    <w:p w14:paraId="6CE8C56B" w14:textId="77777777" w:rsidR="009E4E24" w:rsidRPr="0000201E" w:rsidRDefault="009E4E24" w:rsidP="009E4E24">
      <w:pPr>
        <w:spacing w:after="0" w:line="240" w:lineRule="auto"/>
        <w:contextualSpacing/>
        <w:jc w:val="center"/>
        <w:rPr>
          <w:rFonts w:ascii="Times New Roman" w:hAnsi="Times New Roman" w:cs="Times New Roman"/>
          <w:bCs/>
          <w:kern w:val="2"/>
          <w:sz w:val="20"/>
          <w:szCs w:val="20"/>
        </w:rPr>
      </w:pPr>
      <w:r w:rsidRPr="0000201E">
        <w:rPr>
          <w:rFonts w:ascii="Times New Roman" w:hAnsi="Times New Roman" w:cs="Times New Roman"/>
          <w:bCs/>
          <w:kern w:val="2"/>
          <w:sz w:val="20"/>
          <w:szCs w:val="20"/>
        </w:rPr>
        <w:t>КУПЛИ-ПРОДАЖИ</w:t>
      </w:r>
    </w:p>
    <w:p w14:paraId="38EA7AE7" w14:textId="77777777" w:rsidR="009E4E24" w:rsidRPr="0000201E" w:rsidRDefault="009E4E24" w:rsidP="009E4E24">
      <w:pPr>
        <w:suppressAutoHyphens/>
        <w:spacing w:after="0" w:line="240" w:lineRule="auto"/>
        <w:contextualSpacing/>
        <w:jc w:val="both"/>
        <w:rPr>
          <w:rFonts w:ascii="Times New Roman" w:hAnsi="Times New Roman" w:cs="Times New Roman"/>
          <w:bCs/>
          <w:kern w:val="2"/>
          <w:sz w:val="20"/>
          <w:szCs w:val="20"/>
          <w:lang w:eastAsia="ar-SA"/>
        </w:rPr>
      </w:pPr>
    </w:p>
    <w:p w14:paraId="1679D274" w14:textId="0E4E9818" w:rsidR="009E4E24" w:rsidRPr="0000201E" w:rsidRDefault="009E4E24" w:rsidP="009E4E24">
      <w:pPr>
        <w:suppressAutoHyphens/>
        <w:spacing w:after="0" w:line="240" w:lineRule="auto"/>
        <w:contextualSpacing/>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Иркутская область, г. Иркутск</w:t>
      </w:r>
      <w:r w:rsidRPr="0000201E">
        <w:rPr>
          <w:rFonts w:ascii="Times New Roman" w:hAnsi="Times New Roman" w:cs="Times New Roman"/>
          <w:bCs/>
          <w:kern w:val="2"/>
          <w:sz w:val="20"/>
          <w:szCs w:val="20"/>
          <w:lang w:eastAsia="ar-SA"/>
        </w:rPr>
        <w:tab/>
      </w:r>
      <w:r w:rsidRPr="0000201E">
        <w:rPr>
          <w:rFonts w:ascii="Times New Roman" w:hAnsi="Times New Roman" w:cs="Times New Roman"/>
          <w:bCs/>
          <w:kern w:val="2"/>
          <w:sz w:val="20"/>
          <w:szCs w:val="20"/>
          <w:lang w:eastAsia="ar-SA"/>
        </w:rPr>
        <w:tab/>
      </w:r>
      <w:r w:rsidRPr="0000201E">
        <w:rPr>
          <w:rFonts w:ascii="Times New Roman" w:hAnsi="Times New Roman" w:cs="Times New Roman"/>
          <w:bCs/>
          <w:kern w:val="2"/>
          <w:sz w:val="20"/>
          <w:szCs w:val="20"/>
          <w:lang w:eastAsia="ar-SA"/>
        </w:rPr>
        <w:tab/>
      </w:r>
      <w:r w:rsidRPr="0000201E">
        <w:rPr>
          <w:rFonts w:ascii="Times New Roman" w:hAnsi="Times New Roman" w:cs="Times New Roman"/>
          <w:bCs/>
          <w:kern w:val="2"/>
          <w:sz w:val="20"/>
          <w:szCs w:val="20"/>
          <w:lang w:eastAsia="ar-SA"/>
        </w:rPr>
        <w:tab/>
      </w:r>
      <w:r w:rsidRPr="0000201E">
        <w:rPr>
          <w:rFonts w:ascii="Times New Roman" w:hAnsi="Times New Roman" w:cs="Times New Roman"/>
          <w:bCs/>
          <w:kern w:val="2"/>
          <w:sz w:val="20"/>
          <w:szCs w:val="20"/>
          <w:lang w:eastAsia="ar-SA"/>
        </w:rPr>
        <w:tab/>
      </w:r>
      <w:r w:rsidRPr="0000201E">
        <w:rPr>
          <w:rFonts w:ascii="Times New Roman" w:hAnsi="Times New Roman" w:cs="Times New Roman"/>
          <w:bCs/>
          <w:kern w:val="2"/>
          <w:sz w:val="20"/>
          <w:szCs w:val="20"/>
          <w:lang w:eastAsia="ar-SA"/>
        </w:rPr>
        <w:tab/>
        <w:t>«____» ____________2026 года</w:t>
      </w:r>
    </w:p>
    <w:p w14:paraId="5A8B5A25" w14:textId="77777777" w:rsidR="009E4E24" w:rsidRPr="0000201E" w:rsidRDefault="009E4E24" w:rsidP="009E4E24">
      <w:pPr>
        <w:tabs>
          <w:tab w:val="left" w:pos="1080"/>
        </w:tabs>
        <w:suppressAutoHyphens/>
        <w:spacing w:after="0" w:line="240" w:lineRule="auto"/>
        <w:contextualSpacing/>
        <w:jc w:val="both"/>
        <w:rPr>
          <w:rFonts w:ascii="Times New Roman" w:hAnsi="Times New Roman" w:cs="Times New Roman"/>
          <w:bCs/>
          <w:kern w:val="2"/>
          <w:sz w:val="20"/>
          <w:szCs w:val="20"/>
        </w:rPr>
      </w:pPr>
    </w:p>
    <w:p w14:paraId="2F0E2B83" w14:textId="0EDE5341" w:rsidR="009E4E24" w:rsidRPr="0000201E" w:rsidRDefault="009E4E24" w:rsidP="009E4E24">
      <w:pPr>
        <w:tabs>
          <w:tab w:val="left" w:pos="567"/>
          <w:tab w:val="left" w:pos="1080"/>
        </w:tabs>
        <w:suppressAutoHyphens/>
        <w:spacing w:after="0" w:line="240" w:lineRule="auto"/>
        <w:contextualSpacing/>
        <w:jc w:val="both"/>
        <w:rPr>
          <w:rFonts w:ascii="Times New Roman" w:hAnsi="Times New Roman" w:cs="Times New Roman"/>
          <w:bCs/>
          <w:kern w:val="2"/>
          <w:sz w:val="20"/>
          <w:szCs w:val="20"/>
          <w:lang w:eastAsia="ar-SA"/>
        </w:rPr>
      </w:pPr>
      <w:r w:rsidRPr="0000201E">
        <w:rPr>
          <w:rFonts w:ascii="Times New Roman" w:hAnsi="Times New Roman" w:cs="Times New Roman"/>
          <w:sz w:val="20"/>
          <w:szCs w:val="20"/>
        </w:rPr>
        <w:t xml:space="preserve">Конкурсный управляющий </w:t>
      </w:r>
      <w:r w:rsidR="0000201E" w:rsidRPr="0000201E">
        <w:rPr>
          <w:rFonts w:ascii="Times New Roman" w:eastAsia="Roboto" w:hAnsi="Times New Roman" w:cs="Times New Roman"/>
          <w:color w:val="333333"/>
          <w:kern w:val="2"/>
          <w:sz w:val="20"/>
          <w:szCs w:val="20"/>
          <w:shd w:val="clear" w:color="auto" w:fill="FFFFFF"/>
        </w:rPr>
        <w:t xml:space="preserve">ООО "ВОСТОКЭЛЕКТРОМОНТАЖ" (664050, Иркутский р-н, пос. МОЛОДЕЖНЫЙ, ул. АНГАРСКАЯ, 70, ОГРН 1153850033424, ИНН 3827048653) сроком до 01.04.2026 открыто конкурсное производство, конкурсным управляющим утвержден Токарев Дмитрий Игоревич (ИНН 382705600539 , СНИЛС 133-096-069 43, почтовый адрес: 664007, г. Иркутск, а/я 331) - член Ассоциации «Региональная саморегулируемая организация профессиональных арбитражных управляющих» (ОГРН 1027701018730 , ИНН 7701317591, адрес: 121069, г. Москва, </w:t>
      </w:r>
      <w:proofErr w:type="spellStart"/>
      <w:r w:rsidR="0000201E" w:rsidRPr="0000201E">
        <w:rPr>
          <w:rFonts w:ascii="Times New Roman" w:eastAsia="Roboto" w:hAnsi="Times New Roman" w:cs="Times New Roman"/>
          <w:color w:val="333333"/>
          <w:kern w:val="2"/>
          <w:sz w:val="20"/>
          <w:szCs w:val="20"/>
          <w:shd w:val="clear" w:color="auto" w:fill="FFFFFF"/>
        </w:rPr>
        <w:t>вн.тер.г</w:t>
      </w:r>
      <w:proofErr w:type="spellEnd"/>
      <w:r w:rsidR="0000201E" w:rsidRPr="0000201E">
        <w:rPr>
          <w:rFonts w:ascii="Times New Roman" w:eastAsia="Roboto" w:hAnsi="Times New Roman" w:cs="Times New Roman"/>
          <w:color w:val="333333"/>
          <w:kern w:val="2"/>
          <w:sz w:val="20"/>
          <w:szCs w:val="20"/>
          <w:shd w:val="clear" w:color="auto" w:fill="FFFFFF"/>
        </w:rPr>
        <w:t xml:space="preserve">. Муниципальный Округ Арбат, </w:t>
      </w:r>
      <w:proofErr w:type="spellStart"/>
      <w:r w:rsidR="0000201E" w:rsidRPr="0000201E">
        <w:rPr>
          <w:rFonts w:ascii="Times New Roman" w:eastAsia="Roboto" w:hAnsi="Times New Roman" w:cs="Times New Roman"/>
          <w:color w:val="333333"/>
          <w:kern w:val="2"/>
          <w:sz w:val="20"/>
          <w:szCs w:val="20"/>
          <w:shd w:val="clear" w:color="auto" w:fill="FFFFFF"/>
        </w:rPr>
        <w:t>ул</w:t>
      </w:r>
      <w:proofErr w:type="spellEnd"/>
      <w:r w:rsidR="0000201E" w:rsidRPr="0000201E">
        <w:rPr>
          <w:rFonts w:ascii="Times New Roman" w:eastAsia="Roboto" w:hAnsi="Times New Roman" w:cs="Times New Roman"/>
          <w:color w:val="333333"/>
          <w:kern w:val="2"/>
          <w:sz w:val="20"/>
          <w:szCs w:val="20"/>
          <w:shd w:val="clear" w:color="auto" w:fill="FFFFFF"/>
        </w:rPr>
        <w:t xml:space="preserve"> Поварская, д. 10, стр. 1)</w:t>
      </w:r>
      <w:r w:rsidRPr="0000201E">
        <w:rPr>
          <w:rFonts w:ascii="Times New Roman" w:hAnsi="Times New Roman" w:cs="Times New Roman"/>
          <w:sz w:val="20"/>
          <w:szCs w:val="20"/>
        </w:rPr>
        <w:t xml:space="preserve">, действующий на основании решения </w:t>
      </w:r>
      <w:r w:rsidR="0000201E" w:rsidRPr="0000201E">
        <w:rPr>
          <w:rFonts w:ascii="Times New Roman" w:eastAsia="Roboto" w:hAnsi="Times New Roman" w:cs="Times New Roman"/>
          <w:color w:val="333333"/>
          <w:kern w:val="2"/>
          <w:sz w:val="20"/>
          <w:szCs w:val="20"/>
          <w:shd w:val="clear" w:color="auto" w:fill="FFFFFF"/>
        </w:rPr>
        <w:t>Арбитражного суда Иркутской области от 01.10.2025 по делу № А19-5308/24</w:t>
      </w:r>
      <w:r w:rsidRPr="0000201E">
        <w:rPr>
          <w:rFonts w:ascii="Times New Roman" w:hAnsi="Times New Roman" w:cs="Times New Roman"/>
          <w:bCs/>
          <w:kern w:val="2"/>
          <w:sz w:val="20"/>
          <w:szCs w:val="20"/>
        </w:rPr>
        <w:t xml:space="preserve">, именуемый в дальнейшем «Продавец», </w:t>
      </w:r>
      <w:r w:rsidRPr="0000201E">
        <w:rPr>
          <w:rFonts w:ascii="Times New Roman" w:hAnsi="Times New Roman" w:cs="Times New Roman"/>
          <w:bCs/>
          <w:kern w:val="2"/>
          <w:sz w:val="20"/>
          <w:szCs w:val="20"/>
          <w:lang w:eastAsia="ar-SA"/>
        </w:rPr>
        <w:t>с одной стороны</w:t>
      </w:r>
      <w:r w:rsidRPr="0000201E">
        <w:rPr>
          <w:rFonts w:ascii="Times New Roman" w:hAnsi="Times New Roman" w:cs="Times New Roman"/>
          <w:bCs/>
          <w:kern w:val="2"/>
          <w:sz w:val="20"/>
          <w:szCs w:val="20"/>
        </w:rPr>
        <w:t xml:space="preserve">, </w:t>
      </w:r>
      <w:r w:rsidRPr="0000201E">
        <w:rPr>
          <w:rFonts w:ascii="Times New Roman" w:hAnsi="Times New Roman" w:cs="Times New Roman"/>
          <w:bCs/>
          <w:kern w:val="2"/>
          <w:sz w:val="20"/>
          <w:szCs w:val="20"/>
          <w:lang w:eastAsia="ar-SA"/>
        </w:rPr>
        <w:t xml:space="preserve">и </w:t>
      </w:r>
    </w:p>
    <w:p w14:paraId="4DA813E9" w14:textId="77777777" w:rsidR="009E4E24" w:rsidRPr="0000201E" w:rsidRDefault="009E4E24" w:rsidP="009E4E24">
      <w:pPr>
        <w:tabs>
          <w:tab w:val="left" w:pos="567"/>
          <w:tab w:val="left" w:pos="1080"/>
        </w:tabs>
        <w:suppressAutoHyphens/>
        <w:spacing w:after="0" w:line="240" w:lineRule="auto"/>
        <w:contextualSpacing/>
        <w:jc w:val="both"/>
        <w:rPr>
          <w:rFonts w:ascii="Times New Roman" w:hAnsi="Times New Roman" w:cs="Times New Roman"/>
          <w:bCs/>
          <w:kern w:val="2"/>
          <w:sz w:val="20"/>
          <w:szCs w:val="20"/>
          <w:lang w:eastAsia="ar-SA"/>
        </w:rPr>
      </w:pPr>
    </w:p>
    <w:p w14:paraId="4410AAE2" w14:textId="77777777" w:rsidR="009E4E24" w:rsidRPr="0000201E" w:rsidRDefault="009E4E24" w:rsidP="009E4E24">
      <w:pPr>
        <w:tabs>
          <w:tab w:val="left" w:pos="567"/>
          <w:tab w:val="left" w:pos="1080"/>
        </w:tabs>
        <w:suppressAutoHyphens/>
        <w:spacing w:after="0" w:line="240" w:lineRule="auto"/>
        <w:contextualSpacing/>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_____________________________________________________________________________________________________________________________________________________________________________ в лице ______________________________________________________________________, действующего на основании ________________________, именуемое в дальнейшем «Покупатель», с другой стороны, далее совместно именуемые «Стороны», по результатам торгов заключили настоящий договор о нижеследующем:</w:t>
      </w:r>
    </w:p>
    <w:p w14:paraId="4E7886C1" w14:textId="77777777" w:rsidR="009E4E24" w:rsidRPr="0000201E" w:rsidRDefault="009E4E24" w:rsidP="009E4E24">
      <w:pPr>
        <w:tabs>
          <w:tab w:val="left" w:pos="567"/>
          <w:tab w:val="left" w:pos="1080"/>
        </w:tabs>
        <w:suppressAutoHyphens/>
        <w:spacing w:after="0" w:line="240" w:lineRule="auto"/>
        <w:contextualSpacing/>
        <w:jc w:val="both"/>
        <w:rPr>
          <w:rFonts w:ascii="Times New Roman" w:hAnsi="Times New Roman" w:cs="Times New Roman"/>
          <w:bCs/>
          <w:kern w:val="2"/>
          <w:sz w:val="20"/>
          <w:szCs w:val="20"/>
          <w:lang w:eastAsia="ar-SA"/>
        </w:rPr>
      </w:pPr>
    </w:p>
    <w:p w14:paraId="00D66E1D"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Предмет и общие условия договора</w:t>
      </w:r>
    </w:p>
    <w:p w14:paraId="3D4AF366"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7F6877FA" w14:textId="0941464E" w:rsidR="009E4E24" w:rsidRPr="0000201E" w:rsidRDefault="009E4E24" w:rsidP="009E4E24">
      <w:pPr>
        <w:pStyle w:val="a7"/>
        <w:numPr>
          <w:ilvl w:val="1"/>
          <w:numId w:val="1"/>
        </w:numPr>
        <w:tabs>
          <w:tab w:val="left" w:pos="709"/>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Продавец передает в собственность Покупателя, а Покупатель принимает и оплачивает на условиях и по цене, указанной в Протоколе о результатах электронных торгов в форме аукциона с открытой формой предложения о цене по продаже имущества ООО «</w:t>
      </w:r>
      <w:proofErr w:type="spellStart"/>
      <w:r w:rsidR="0000201E" w:rsidRPr="0000201E">
        <w:rPr>
          <w:rFonts w:ascii="Times New Roman" w:hAnsi="Times New Roman" w:cs="Times New Roman"/>
          <w:bCs/>
          <w:kern w:val="2"/>
          <w:sz w:val="20"/>
          <w:szCs w:val="20"/>
          <w:lang w:eastAsia="ar-SA"/>
        </w:rPr>
        <w:t>Востокэлектромонтаж</w:t>
      </w:r>
      <w:proofErr w:type="spellEnd"/>
      <w:r w:rsidRPr="0000201E">
        <w:rPr>
          <w:rFonts w:ascii="Times New Roman" w:hAnsi="Times New Roman" w:cs="Times New Roman"/>
          <w:bCs/>
          <w:kern w:val="2"/>
          <w:sz w:val="20"/>
          <w:szCs w:val="20"/>
          <w:lang w:eastAsia="ar-SA"/>
        </w:rPr>
        <w:t>», следующее имущество (далее по тексту – «имущество»):</w:t>
      </w:r>
    </w:p>
    <w:p w14:paraId="65CFBB03" w14:textId="77777777" w:rsidR="009E4E24" w:rsidRPr="0000201E" w:rsidRDefault="009E4E24" w:rsidP="009E4E24">
      <w:pPr>
        <w:pStyle w:val="a7"/>
        <w:tabs>
          <w:tab w:val="left" w:pos="709"/>
        </w:tabs>
        <w:suppressAutoHyphens/>
        <w:spacing w:after="0" w:line="240" w:lineRule="auto"/>
        <w:ind w:left="0"/>
        <w:jc w:val="both"/>
        <w:rPr>
          <w:rFonts w:ascii="Times New Roman" w:hAnsi="Times New Roman" w:cs="Times New Roman"/>
          <w:bCs/>
          <w:i/>
          <w:iCs/>
          <w:kern w:val="2"/>
          <w:sz w:val="20"/>
          <w:szCs w:val="20"/>
          <w:lang w:eastAsia="ar-SA"/>
        </w:rPr>
      </w:pPr>
      <w:r w:rsidRPr="0000201E">
        <w:rPr>
          <w:rFonts w:ascii="Times New Roman" w:hAnsi="Times New Roman" w:cs="Times New Roman"/>
          <w:bCs/>
          <w:i/>
          <w:iCs/>
          <w:color w:val="262633"/>
          <w:kern w:val="2"/>
          <w:sz w:val="20"/>
          <w:szCs w:val="20"/>
          <w:lang w:eastAsia="ru-RU"/>
        </w:rPr>
        <w:tab/>
        <w:t>_________________________________________________________________________________</w:t>
      </w:r>
    </w:p>
    <w:p w14:paraId="6D465268"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3DD44456"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Имущество передается Продавцом Покупателю по акту-приема передачи имущества после того, как Покупатель исполнит свои обязательства по оплате в размере и сроки, предусмотренные настоящим договором.</w:t>
      </w:r>
    </w:p>
    <w:p w14:paraId="134E6818"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41FC13D2"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7E91347B"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239740AE"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Обязанности Сторон</w:t>
      </w:r>
    </w:p>
    <w:p w14:paraId="7C991F8F"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195CB4AD"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u w:val="single"/>
          <w:lang w:eastAsia="ar-SA"/>
        </w:rPr>
      </w:pPr>
      <w:r w:rsidRPr="0000201E">
        <w:rPr>
          <w:rFonts w:ascii="Times New Roman" w:hAnsi="Times New Roman" w:cs="Times New Roman"/>
          <w:bCs/>
          <w:kern w:val="2"/>
          <w:sz w:val="20"/>
          <w:szCs w:val="20"/>
          <w:u w:val="single"/>
          <w:lang w:eastAsia="ar-SA"/>
        </w:rPr>
        <w:t>Продавец обязуется:</w:t>
      </w:r>
    </w:p>
    <w:p w14:paraId="148C10EA" w14:textId="77777777" w:rsidR="009E4E24" w:rsidRPr="0000201E" w:rsidRDefault="009E4E24" w:rsidP="009E4E24">
      <w:pPr>
        <w:pStyle w:val="a7"/>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Передать Покупателю по акту приема – передачи имущество в течение 10 (десяти) рабочих дней с момента оплаты Покупателем полной стоимости имущества в порядке и сроки, предусмотренные п. 3 Договора.</w:t>
      </w:r>
    </w:p>
    <w:p w14:paraId="5C71A019" w14:textId="77777777" w:rsidR="009E4E24" w:rsidRPr="0000201E" w:rsidRDefault="009E4E24" w:rsidP="009E4E24">
      <w:pPr>
        <w:pStyle w:val="a7"/>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Совершить все действия, необходимые для регистрации перехода права собственности на имущество в течении 10 (десяти) рабочих дней с момента подписания акта приема - передачи имущества. </w:t>
      </w:r>
    </w:p>
    <w:p w14:paraId="0E17B6AD"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u w:val="single"/>
          <w:lang w:eastAsia="ar-SA"/>
        </w:rPr>
      </w:pPr>
      <w:r w:rsidRPr="0000201E">
        <w:rPr>
          <w:rFonts w:ascii="Times New Roman" w:hAnsi="Times New Roman" w:cs="Times New Roman"/>
          <w:bCs/>
          <w:kern w:val="2"/>
          <w:sz w:val="20"/>
          <w:szCs w:val="20"/>
          <w:u w:val="single"/>
          <w:lang w:eastAsia="ar-SA"/>
        </w:rPr>
        <w:t>Покупатель обязан:</w:t>
      </w:r>
    </w:p>
    <w:p w14:paraId="3EC7CB49" w14:textId="77777777" w:rsidR="009E4E24" w:rsidRPr="0000201E" w:rsidRDefault="009E4E24" w:rsidP="009E4E24">
      <w:pPr>
        <w:pStyle w:val="a7"/>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Оплатить полную стоимость имущества в соответствии с настоящим Договором.</w:t>
      </w:r>
    </w:p>
    <w:p w14:paraId="11CE9174" w14:textId="77777777" w:rsidR="009E4E24" w:rsidRPr="0000201E" w:rsidRDefault="009E4E24" w:rsidP="009E4E24">
      <w:pPr>
        <w:pStyle w:val="a7"/>
        <w:numPr>
          <w:ilvl w:val="2"/>
          <w:numId w:val="1"/>
        </w:numPr>
        <w:tabs>
          <w:tab w:val="left" w:pos="567"/>
          <w:tab w:val="left" w:pos="1418"/>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В течение 10 (десяти)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3CAED221" w14:textId="77777777" w:rsidR="009E4E24" w:rsidRPr="0000201E" w:rsidRDefault="009E4E24" w:rsidP="009E4E24">
      <w:pPr>
        <w:pStyle w:val="a7"/>
        <w:numPr>
          <w:ilvl w:val="2"/>
          <w:numId w:val="1"/>
        </w:numPr>
        <w:tabs>
          <w:tab w:val="left" w:pos="567"/>
          <w:tab w:val="left" w:pos="1418"/>
        </w:tab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Совершить все действия, необходимые для регистрации перехода права собственности на имущество в течении 10 рабочих дней с момента подписания акта приема передачи имущества. </w:t>
      </w:r>
    </w:p>
    <w:p w14:paraId="19BFFE4D" w14:textId="77777777" w:rsidR="009E4E24" w:rsidRPr="0000201E" w:rsidRDefault="009E4E24" w:rsidP="009E4E24">
      <w:pPr>
        <w:pStyle w:val="a7"/>
        <w:tabs>
          <w:tab w:val="left" w:pos="567"/>
          <w:tab w:val="left" w:pos="1276"/>
        </w:tabs>
        <w:spacing w:after="0" w:line="240" w:lineRule="auto"/>
        <w:ind w:left="0"/>
        <w:rPr>
          <w:rFonts w:ascii="Times New Roman" w:hAnsi="Times New Roman" w:cs="Times New Roman"/>
          <w:bCs/>
          <w:kern w:val="2"/>
          <w:sz w:val="20"/>
          <w:szCs w:val="20"/>
          <w:lang w:eastAsia="ar-SA"/>
        </w:rPr>
      </w:pPr>
    </w:p>
    <w:p w14:paraId="758BA04B"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Цена и порядок расчета</w:t>
      </w:r>
    </w:p>
    <w:p w14:paraId="089152AA"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4A1CE926" w14:textId="77777777" w:rsidR="009E4E24" w:rsidRPr="0000201E" w:rsidRDefault="009E4E24" w:rsidP="009E4E24">
      <w:pPr>
        <w:pStyle w:val="a7"/>
        <w:numPr>
          <w:ilvl w:val="1"/>
          <w:numId w:val="1"/>
        </w:numPr>
        <w:tabs>
          <w:tab w:val="left" w:pos="567"/>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Цена продажи имущества, указанного в п. 1.1 Договора, определена по итогам проведения торгов и составляет ________________ (_________________________________) рублей, НДС не облагается.</w:t>
      </w:r>
    </w:p>
    <w:p w14:paraId="522922C8" w14:textId="77777777" w:rsidR="009E4E24" w:rsidRPr="0000201E" w:rsidRDefault="009E4E24" w:rsidP="009E4E24">
      <w:pPr>
        <w:pStyle w:val="a7"/>
        <w:numPr>
          <w:ilvl w:val="1"/>
          <w:numId w:val="1"/>
        </w:numPr>
        <w:tabs>
          <w:tab w:val="left" w:pos="567"/>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Задаток, уплаченный Покупателем Организатору торгов в размере _________________________ (________________________) рублей засчитывается в счет исполнения Покупателем обязанности по уплате цены имущества. </w:t>
      </w:r>
    </w:p>
    <w:p w14:paraId="7B51C056" w14:textId="4259F6B5" w:rsidR="007A2FB7" w:rsidRPr="0000201E" w:rsidRDefault="009E4E24" w:rsidP="007A2FB7">
      <w:pPr>
        <w:spacing w:after="0"/>
        <w:rPr>
          <w:rFonts w:ascii="Times New Roman" w:hAnsi="Times New Roman" w:cs="Times New Roman"/>
          <w:i/>
          <w:sz w:val="20"/>
          <w:szCs w:val="20"/>
          <w:u w:val="single"/>
        </w:rPr>
      </w:pPr>
      <w:r w:rsidRPr="0000201E">
        <w:rPr>
          <w:rFonts w:ascii="Times New Roman" w:hAnsi="Times New Roman" w:cs="Times New Roman"/>
          <w:bCs/>
          <w:kern w:val="2"/>
          <w:sz w:val="20"/>
          <w:szCs w:val="20"/>
          <w:lang w:eastAsia="ar-SA"/>
        </w:rPr>
        <w:t xml:space="preserve">Подлежащая оплате оставшаяся часть цены имущества по Договору составляет ____________________ (________________________________________) рублей, НДС не облагается. Оплата оставшейся части цены имущества по настоящему договору осуществляется Покупателем безналичным платежом на расчетный счет должника по следующим реквизитам: получатель – </w:t>
      </w:r>
      <w:r w:rsidRPr="0000201E">
        <w:rPr>
          <w:rFonts w:ascii="Times New Roman" w:hAnsi="Times New Roman" w:cs="Times New Roman"/>
          <w:sz w:val="20"/>
          <w:szCs w:val="20"/>
        </w:rPr>
        <w:t>ООО "</w:t>
      </w:r>
      <w:proofErr w:type="spellStart"/>
      <w:r w:rsidR="0000201E" w:rsidRPr="0000201E">
        <w:rPr>
          <w:rFonts w:ascii="Times New Roman" w:hAnsi="Times New Roman" w:cs="Times New Roman"/>
          <w:sz w:val="20"/>
          <w:szCs w:val="20"/>
        </w:rPr>
        <w:t>Востокэлектромонтаж</w:t>
      </w:r>
      <w:proofErr w:type="spellEnd"/>
      <w:r w:rsidRPr="0000201E">
        <w:rPr>
          <w:rFonts w:ascii="Times New Roman" w:hAnsi="Times New Roman" w:cs="Times New Roman"/>
          <w:sz w:val="20"/>
          <w:szCs w:val="20"/>
        </w:rPr>
        <w:t xml:space="preserve">", </w:t>
      </w:r>
      <w:r w:rsidR="007A2FB7" w:rsidRPr="0000201E">
        <w:rPr>
          <w:rFonts w:ascii="Times New Roman" w:hAnsi="Times New Roman" w:cs="Times New Roman"/>
          <w:i/>
          <w:sz w:val="20"/>
          <w:szCs w:val="20"/>
          <w:u w:val="single"/>
        </w:rPr>
        <w:t xml:space="preserve">р/с № </w:t>
      </w:r>
      <w:r w:rsidR="007A2FB7" w:rsidRPr="0000201E">
        <w:rPr>
          <w:rFonts w:ascii="Times New Roman" w:hAnsi="Times New Roman" w:cs="Times New Roman"/>
          <w:i/>
          <w:sz w:val="20"/>
          <w:szCs w:val="20"/>
          <w:u w:val="single"/>
        </w:rPr>
        <w:lastRenderedPageBreak/>
        <w:t>40702810312550018244, открытый в филиале ПАО "Совкомбанк", БИК: 044525360, КИНН/КПП: 4401116480/770343003</w:t>
      </w:r>
    </w:p>
    <w:p w14:paraId="0F28338B" w14:textId="0A4CA58C" w:rsidR="009E4E24" w:rsidRPr="0000201E" w:rsidRDefault="009E4E24" w:rsidP="009E4E24">
      <w:pPr>
        <w:pStyle w:val="a7"/>
        <w:numPr>
          <w:ilvl w:val="1"/>
          <w:numId w:val="1"/>
        </w:numPr>
        <w:tabs>
          <w:tab w:val="left" w:pos="567"/>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в течение 30 (тридцати) дней с даты подписания настоящего договора.</w:t>
      </w:r>
    </w:p>
    <w:p w14:paraId="144E09A8" w14:textId="77777777" w:rsidR="009E4E24" w:rsidRPr="0000201E" w:rsidRDefault="009E4E24" w:rsidP="009E4E24">
      <w:pPr>
        <w:pStyle w:val="a7"/>
        <w:numPr>
          <w:ilvl w:val="1"/>
          <w:numId w:val="1"/>
        </w:numPr>
        <w:tabs>
          <w:tab w:val="left" w:pos="567"/>
          <w:tab w:val="left" w:pos="851"/>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Обязательства Покупателя по оплате цены продажи имущества считаются выполненными с момента зачисления всей суммы, указанной в п. 3.1. на счет Продавца. </w:t>
      </w:r>
    </w:p>
    <w:p w14:paraId="10D52150"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5B6BC524"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Передача имущества и переход риска случайной гибели имущества</w:t>
      </w:r>
    </w:p>
    <w:p w14:paraId="5076D011"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7918FBC8"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Продавец в течение 10 (десяти)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w:t>
      </w:r>
    </w:p>
    <w:p w14:paraId="4E801F2B"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гибели или случайного повреждения имущества, переданного Продавцом.</w:t>
      </w:r>
    </w:p>
    <w:p w14:paraId="243883AC" w14:textId="77777777" w:rsidR="009E4E24" w:rsidRPr="0000201E" w:rsidRDefault="009E4E24" w:rsidP="009E4E24">
      <w:pPr>
        <w:pStyle w:val="a7"/>
        <w:tabs>
          <w:tab w:val="left" w:pos="567"/>
          <w:tab w:val="left" w:pos="1080"/>
        </w:tabs>
        <w:suppressAutoHyphens/>
        <w:spacing w:after="0" w:line="240" w:lineRule="auto"/>
        <w:ind w:left="0"/>
        <w:jc w:val="both"/>
        <w:rPr>
          <w:rFonts w:ascii="Times New Roman" w:hAnsi="Times New Roman" w:cs="Times New Roman"/>
          <w:bCs/>
          <w:kern w:val="2"/>
          <w:sz w:val="20"/>
          <w:szCs w:val="20"/>
          <w:lang w:eastAsia="ar-SA"/>
        </w:rPr>
      </w:pPr>
    </w:p>
    <w:p w14:paraId="2720292A"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Возникновение права собственности</w:t>
      </w:r>
    </w:p>
    <w:p w14:paraId="17D7F545"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52E916B5"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rPr>
        <w:t>Покупатель приобретает право собственности на имущество после государственной регистрации перехода права в отношении недвижимого имущества;</w:t>
      </w:r>
    </w:p>
    <w:p w14:paraId="5318F1E6"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rPr>
        <w:t xml:space="preserve">Покупатель приобретает право собственности на имущество после подписания акта-приема-передачи движимого имущества. </w:t>
      </w:r>
    </w:p>
    <w:p w14:paraId="7F04DDB7"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rPr>
        <w:t xml:space="preserve">Все расходы по оформлению перехода права собственности несет Покупатель. </w:t>
      </w:r>
    </w:p>
    <w:p w14:paraId="78BABB86"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2EB9023C"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Ответственность сторон</w:t>
      </w:r>
    </w:p>
    <w:p w14:paraId="0A9789B2"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728A3998" w14:textId="77777777" w:rsidR="009E4E24" w:rsidRPr="0000201E" w:rsidRDefault="009E4E24" w:rsidP="009E4E24">
      <w:pPr>
        <w:pStyle w:val="a7"/>
        <w:numPr>
          <w:ilvl w:val="1"/>
          <w:numId w:val="1"/>
        </w:numPr>
        <w:tabs>
          <w:tab w:val="left" w:pos="567"/>
        </w:tab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3BD06472"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44AA365E"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50F47C87"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Отсутствие вины за неисполнение или ненадлежащее исполнение обязательств по договору доказывается Стороной, нарушившей обязательства.</w:t>
      </w:r>
    </w:p>
    <w:p w14:paraId="4E5A32B7"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755870FE" w14:textId="77777777" w:rsidR="009E4E24" w:rsidRPr="0000201E" w:rsidRDefault="009E4E24" w:rsidP="009E4E24">
      <w:pPr>
        <w:pStyle w:val="a7"/>
        <w:tabs>
          <w:tab w:val="left" w:pos="567"/>
          <w:tab w:val="left" w:pos="1080"/>
        </w:tabs>
        <w:suppressAutoHyphens/>
        <w:spacing w:after="0" w:line="240" w:lineRule="auto"/>
        <w:ind w:left="0"/>
        <w:jc w:val="both"/>
        <w:rPr>
          <w:rFonts w:ascii="Times New Roman" w:hAnsi="Times New Roman" w:cs="Times New Roman"/>
          <w:bCs/>
          <w:kern w:val="2"/>
          <w:sz w:val="20"/>
          <w:szCs w:val="20"/>
          <w:lang w:eastAsia="ar-SA"/>
        </w:rPr>
      </w:pPr>
    </w:p>
    <w:p w14:paraId="5CF3AA4C"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Порядок разрешения споров</w:t>
      </w:r>
    </w:p>
    <w:p w14:paraId="0AD9005A" w14:textId="77777777" w:rsidR="009E4E24" w:rsidRPr="0000201E" w:rsidRDefault="009E4E24" w:rsidP="009E4E24">
      <w:pPr>
        <w:pStyle w:val="a7"/>
        <w:tabs>
          <w:tab w:val="left" w:pos="567"/>
          <w:tab w:val="left" w:pos="1080"/>
        </w:tabs>
        <w:suppressAutoHyphens/>
        <w:spacing w:after="0" w:line="240" w:lineRule="auto"/>
        <w:ind w:left="0"/>
        <w:jc w:val="both"/>
        <w:rPr>
          <w:rFonts w:ascii="Times New Roman" w:hAnsi="Times New Roman" w:cs="Times New Roman"/>
          <w:bCs/>
          <w:kern w:val="2"/>
          <w:sz w:val="20"/>
          <w:szCs w:val="20"/>
          <w:lang w:eastAsia="ar-SA"/>
        </w:rPr>
      </w:pPr>
    </w:p>
    <w:p w14:paraId="41EF2EE6"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Споры, вытекающие из настоящего Договора, подлежат рассмотрению в Арбитражном суде Иркутской области в порядке, предусмотренном действующим </w:t>
      </w:r>
      <w:r w:rsidRPr="0000201E">
        <w:rPr>
          <w:rFonts w:ascii="Times New Roman" w:hAnsi="Times New Roman" w:cs="Times New Roman"/>
          <w:bCs/>
          <w:kern w:val="2"/>
          <w:sz w:val="20"/>
          <w:szCs w:val="20"/>
        </w:rPr>
        <w:t xml:space="preserve">законодательством </w:t>
      </w:r>
      <w:r w:rsidRPr="0000201E">
        <w:rPr>
          <w:rFonts w:ascii="Times New Roman" w:hAnsi="Times New Roman" w:cs="Times New Roman"/>
          <w:bCs/>
          <w:kern w:val="2"/>
          <w:sz w:val="20"/>
          <w:szCs w:val="20"/>
          <w:lang w:eastAsia="ar-SA"/>
        </w:rPr>
        <w:t>Российской Федерации.</w:t>
      </w:r>
    </w:p>
    <w:p w14:paraId="0FE6FBDC" w14:textId="77777777" w:rsidR="009E4E24" w:rsidRPr="0000201E" w:rsidRDefault="009E4E24" w:rsidP="009E4E24">
      <w:pPr>
        <w:pStyle w:val="a7"/>
        <w:tabs>
          <w:tab w:val="left" w:pos="567"/>
          <w:tab w:val="left" w:pos="1080"/>
        </w:tabs>
        <w:suppressAutoHyphens/>
        <w:spacing w:after="0" w:line="240" w:lineRule="auto"/>
        <w:ind w:left="0"/>
        <w:rPr>
          <w:rFonts w:ascii="Times New Roman" w:hAnsi="Times New Roman" w:cs="Times New Roman"/>
          <w:bCs/>
          <w:kern w:val="2"/>
          <w:sz w:val="20"/>
          <w:szCs w:val="20"/>
          <w:lang w:eastAsia="ar-SA"/>
        </w:rPr>
      </w:pPr>
    </w:p>
    <w:p w14:paraId="2B58D348" w14:textId="77777777" w:rsidR="009E4E24" w:rsidRPr="0000201E" w:rsidRDefault="009E4E24" w:rsidP="009E4E24">
      <w:pPr>
        <w:pStyle w:val="a7"/>
        <w:numPr>
          <w:ilvl w:val="0"/>
          <w:numId w:val="1"/>
        </w:numPr>
        <w:tabs>
          <w:tab w:val="left" w:pos="567"/>
          <w:tab w:val="left" w:pos="1080"/>
        </w:tabs>
        <w:suppressAutoHyphens/>
        <w:spacing w:after="0" w:line="240" w:lineRule="auto"/>
        <w:ind w:left="0" w:firstLine="0"/>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Заключительные положения</w:t>
      </w:r>
    </w:p>
    <w:p w14:paraId="09AE3904" w14:textId="77777777" w:rsidR="009E4E24" w:rsidRPr="0000201E" w:rsidRDefault="009E4E24" w:rsidP="009E4E24">
      <w:pPr>
        <w:pStyle w:val="a7"/>
        <w:tabs>
          <w:tab w:val="left" w:pos="567"/>
          <w:tab w:val="left" w:pos="1080"/>
        </w:tabs>
        <w:suppressAutoHyphens/>
        <w:spacing w:after="0" w:line="240" w:lineRule="auto"/>
        <w:ind w:left="0"/>
        <w:jc w:val="both"/>
        <w:rPr>
          <w:rFonts w:ascii="Times New Roman" w:hAnsi="Times New Roman" w:cs="Times New Roman"/>
          <w:bCs/>
          <w:kern w:val="2"/>
          <w:sz w:val="20"/>
          <w:szCs w:val="20"/>
          <w:lang w:eastAsia="ar-SA"/>
        </w:rPr>
      </w:pPr>
    </w:p>
    <w:p w14:paraId="7BCE0958"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2A496C55"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Настоящий Договор составлен в _______ (________________) экземплярах, имеющих одинаковую юридическую силу: один - для Продавца, один - для Покупателя, ______________________</w:t>
      </w:r>
      <w:r w:rsidRPr="0000201E">
        <w:rPr>
          <w:rFonts w:ascii="Times New Roman" w:hAnsi="Times New Roman" w:cs="Times New Roman"/>
          <w:bCs/>
          <w:kern w:val="2"/>
          <w:sz w:val="20"/>
          <w:szCs w:val="20"/>
        </w:rPr>
        <w:t>.</w:t>
      </w:r>
    </w:p>
    <w:p w14:paraId="5DCDB9FD" w14:textId="77777777" w:rsidR="009E4E24" w:rsidRPr="0000201E" w:rsidRDefault="009E4E24" w:rsidP="009E4E24">
      <w:pPr>
        <w:pStyle w:val="a7"/>
        <w:numPr>
          <w:ilvl w:val="1"/>
          <w:numId w:val="1"/>
        </w:numPr>
        <w:tabs>
          <w:tab w:val="left" w:pos="567"/>
        </w:tab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 xml:space="preserve">Продавец имеет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 </w:t>
      </w:r>
    </w:p>
    <w:p w14:paraId="38651932" w14:textId="77777777" w:rsidR="009E4E24" w:rsidRPr="0000201E" w:rsidRDefault="009E4E24" w:rsidP="009E4E24">
      <w:pPr>
        <w:pStyle w:val="a7"/>
        <w:numPr>
          <w:ilvl w:val="1"/>
          <w:numId w:val="1"/>
        </w:numPr>
        <w:tabs>
          <w:tab w:val="left" w:pos="567"/>
          <w:tab w:val="left" w:pos="1080"/>
        </w:tabs>
        <w:suppressAutoHyphens/>
        <w:spacing w:after="0" w:line="240" w:lineRule="auto"/>
        <w:ind w:left="0" w:firstLine="0"/>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1984576D" w14:textId="77777777" w:rsidR="009E4E24" w:rsidRPr="0000201E" w:rsidRDefault="009E4E24" w:rsidP="009E4E24">
      <w:pPr>
        <w:pStyle w:val="a7"/>
        <w:tabs>
          <w:tab w:val="left" w:pos="567"/>
          <w:tab w:val="left" w:pos="1080"/>
        </w:tabs>
        <w:suppressAutoHyphens/>
        <w:spacing w:after="0" w:line="240" w:lineRule="auto"/>
        <w:ind w:left="0"/>
        <w:jc w:val="both"/>
        <w:rPr>
          <w:rFonts w:ascii="Times New Roman" w:hAnsi="Times New Roman" w:cs="Times New Roman"/>
          <w:bCs/>
          <w:kern w:val="2"/>
          <w:sz w:val="20"/>
          <w:szCs w:val="20"/>
          <w:lang w:eastAsia="ar-SA"/>
        </w:rPr>
      </w:pPr>
    </w:p>
    <w:p w14:paraId="051AB649" w14:textId="77777777" w:rsidR="009E4E24" w:rsidRPr="0000201E" w:rsidRDefault="009E4E24" w:rsidP="009E4E24">
      <w:pPr>
        <w:tabs>
          <w:tab w:val="left" w:pos="1080"/>
        </w:tabs>
        <w:suppressAutoHyphens/>
        <w:spacing w:after="0" w:line="240" w:lineRule="auto"/>
        <w:ind w:firstLine="720"/>
        <w:contextualSpacing/>
        <w:jc w:val="center"/>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9. Реквизиты и подписи Сторон</w:t>
      </w:r>
    </w:p>
    <w:tbl>
      <w:tblPr>
        <w:tblW w:w="9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1871"/>
      </w:tblGrid>
      <w:tr w:rsidR="009E4E24" w:rsidRPr="0000201E" w14:paraId="00FA693F" w14:textId="77777777" w:rsidTr="003B6B4B">
        <w:trPr>
          <w:gridBefore w:val="1"/>
          <w:gridAfter w:val="1"/>
          <w:wBefore w:w="108" w:type="dxa"/>
          <w:wAfter w:w="1871" w:type="dxa"/>
        </w:trPr>
        <w:tc>
          <w:tcPr>
            <w:tcW w:w="5398" w:type="dxa"/>
            <w:gridSpan w:val="2"/>
            <w:tcBorders>
              <w:top w:val="nil"/>
              <w:left w:val="nil"/>
              <w:bottom w:val="nil"/>
              <w:right w:val="nil"/>
            </w:tcBorders>
          </w:tcPr>
          <w:p w14:paraId="6CCFBF25" w14:textId="77777777" w:rsidR="009E4E24" w:rsidRPr="0000201E" w:rsidRDefault="009E4E24" w:rsidP="0000201E">
            <w:pPr>
              <w:tabs>
                <w:tab w:val="left" w:pos="1080"/>
              </w:tabs>
              <w:suppressAutoHyphens/>
              <w:spacing w:after="0" w:line="240" w:lineRule="auto"/>
              <w:ind w:left="-70"/>
              <w:contextualSpacing/>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Продавец</w:t>
            </w:r>
          </w:p>
        </w:tc>
        <w:tc>
          <w:tcPr>
            <w:tcW w:w="2262" w:type="dxa"/>
            <w:tcBorders>
              <w:top w:val="nil"/>
              <w:left w:val="nil"/>
              <w:bottom w:val="nil"/>
              <w:right w:val="nil"/>
            </w:tcBorders>
          </w:tcPr>
          <w:p w14:paraId="78E4EA38" w14:textId="77777777" w:rsidR="009E4E24" w:rsidRPr="0000201E" w:rsidRDefault="009E4E24" w:rsidP="009E4E24">
            <w:pPr>
              <w:tabs>
                <w:tab w:val="left" w:pos="1080"/>
              </w:tabs>
              <w:suppressAutoHyphens/>
              <w:spacing w:after="0" w:line="240" w:lineRule="auto"/>
              <w:ind w:firstLine="720"/>
              <w:contextualSpacing/>
              <w:jc w:val="both"/>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Покупатель</w:t>
            </w:r>
          </w:p>
        </w:tc>
      </w:tr>
      <w:tr w:rsidR="009E4E24" w:rsidRPr="0000201E" w14:paraId="00F44B8C" w14:textId="77777777" w:rsidTr="003B6B4B">
        <w:tblPrEx>
          <w:tblBorders>
            <w:top w:val="none" w:sz="0" w:space="0" w:color="auto"/>
            <w:left w:val="none" w:sz="0" w:space="0" w:color="auto"/>
            <w:bottom w:val="none" w:sz="0" w:space="0" w:color="auto"/>
            <w:right w:val="none" w:sz="0" w:space="0" w:color="auto"/>
          </w:tblBorders>
        </w:tblPrEx>
        <w:tc>
          <w:tcPr>
            <w:tcW w:w="5070" w:type="dxa"/>
            <w:gridSpan w:val="2"/>
          </w:tcPr>
          <w:p w14:paraId="79E397A6" w14:textId="73892347" w:rsidR="007A2FB7" w:rsidRPr="0000201E" w:rsidRDefault="007A2FB7" w:rsidP="007A2FB7">
            <w:pPr>
              <w:spacing w:after="0"/>
              <w:rPr>
                <w:rFonts w:ascii="Times New Roman" w:hAnsi="Times New Roman" w:cs="Times New Roman"/>
                <w:sz w:val="20"/>
                <w:szCs w:val="20"/>
              </w:rPr>
            </w:pPr>
            <w:r w:rsidRPr="0000201E">
              <w:rPr>
                <w:rFonts w:ascii="Times New Roman" w:hAnsi="Times New Roman" w:cs="Times New Roman"/>
                <w:sz w:val="20"/>
                <w:szCs w:val="20"/>
              </w:rPr>
              <w:t>ООО "</w:t>
            </w:r>
            <w:proofErr w:type="spellStart"/>
            <w:r w:rsidR="0000201E" w:rsidRPr="0000201E">
              <w:rPr>
                <w:rFonts w:ascii="Times New Roman" w:hAnsi="Times New Roman" w:cs="Times New Roman"/>
                <w:sz w:val="20"/>
                <w:szCs w:val="20"/>
              </w:rPr>
              <w:t>Востокэлектромонтаж</w:t>
            </w:r>
            <w:proofErr w:type="spellEnd"/>
            <w:r w:rsidRPr="0000201E">
              <w:rPr>
                <w:rFonts w:ascii="Times New Roman" w:hAnsi="Times New Roman" w:cs="Times New Roman"/>
                <w:sz w:val="20"/>
                <w:szCs w:val="20"/>
              </w:rPr>
              <w:t>"</w:t>
            </w:r>
          </w:p>
          <w:p w14:paraId="4C766AF8" w14:textId="77777777" w:rsidR="0000201E" w:rsidRDefault="0000201E" w:rsidP="007A2FB7">
            <w:pPr>
              <w:spacing w:after="0"/>
              <w:rPr>
                <w:rFonts w:ascii="Times New Roman" w:hAnsi="Times New Roman" w:cs="Times New Roman"/>
                <w:kern w:val="2"/>
                <w:sz w:val="20"/>
                <w:szCs w:val="20"/>
              </w:rPr>
            </w:pPr>
            <w:r w:rsidRPr="0000201E">
              <w:rPr>
                <w:rFonts w:ascii="Times New Roman" w:hAnsi="Times New Roman" w:cs="Times New Roman"/>
                <w:kern w:val="2"/>
                <w:sz w:val="20"/>
                <w:szCs w:val="20"/>
              </w:rPr>
              <w:t>664050, Иркутский р-н, пос. МОЛОДЕЖНЫЙ,</w:t>
            </w:r>
          </w:p>
          <w:p w14:paraId="7DBB8D94" w14:textId="77777777" w:rsidR="0000201E" w:rsidRDefault="0000201E" w:rsidP="007A2FB7">
            <w:pPr>
              <w:spacing w:after="0"/>
              <w:rPr>
                <w:rFonts w:ascii="Times New Roman" w:hAnsi="Times New Roman" w:cs="Times New Roman"/>
                <w:kern w:val="2"/>
                <w:sz w:val="20"/>
                <w:szCs w:val="20"/>
              </w:rPr>
            </w:pPr>
            <w:r w:rsidRPr="0000201E">
              <w:rPr>
                <w:rFonts w:ascii="Times New Roman" w:hAnsi="Times New Roman" w:cs="Times New Roman"/>
                <w:kern w:val="2"/>
                <w:sz w:val="20"/>
                <w:szCs w:val="20"/>
              </w:rPr>
              <w:t>ул. АНГАРСКАЯ, 70</w:t>
            </w:r>
          </w:p>
          <w:p w14:paraId="4325F6D3" w14:textId="5D3963EE" w:rsidR="0000201E" w:rsidRPr="0000201E" w:rsidRDefault="0000201E" w:rsidP="007A2FB7">
            <w:pPr>
              <w:spacing w:after="0"/>
              <w:rPr>
                <w:rFonts w:ascii="Times New Roman" w:hAnsi="Times New Roman" w:cs="Times New Roman"/>
                <w:kern w:val="2"/>
                <w:sz w:val="20"/>
                <w:szCs w:val="20"/>
              </w:rPr>
            </w:pPr>
            <w:r w:rsidRPr="0000201E">
              <w:rPr>
                <w:rFonts w:ascii="Times New Roman" w:hAnsi="Times New Roman" w:cs="Times New Roman"/>
                <w:kern w:val="2"/>
                <w:sz w:val="20"/>
                <w:szCs w:val="20"/>
              </w:rPr>
              <w:t>ОГРН1153850033424, ИНН3827048653</w:t>
            </w:r>
          </w:p>
          <w:p w14:paraId="079946E5" w14:textId="0FE0EE63" w:rsidR="007A2FB7" w:rsidRPr="0000201E" w:rsidRDefault="007A2FB7" w:rsidP="007A2FB7">
            <w:pPr>
              <w:spacing w:after="0"/>
              <w:rPr>
                <w:rFonts w:ascii="Times New Roman" w:eastAsia="Roboto" w:hAnsi="Times New Roman" w:cs="Times New Roman"/>
                <w:color w:val="333333"/>
                <w:kern w:val="2"/>
                <w:sz w:val="20"/>
                <w:szCs w:val="20"/>
                <w:shd w:val="clear" w:color="auto" w:fill="FFFFFF"/>
              </w:rPr>
            </w:pPr>
            <w:r w:rsidRPr="0000201E">
              <w:rPr>
                <w:rFonts w:ascii="Times New Roman" w:eastAsia="Roboto" w:hAnsi="Times New Roman" w:cs="Times New Roman"/>
                <w:color w:val="333333"/>
                <w:kern w:val="2"/>
                <w:sz w:val="20"/>
                <w:szCs w:val="20"/>
                <w:shd w:val="clear" w:color="auto" w:fill="FFFFFF"/>
              </w:rPr>
              <w:t>р/с № 40702810312550018244, открытый в филиале ПАО "Совкомбанк", БИК: 044525360, КИНН/КПП: 4401116480/770343003</w:t>
            </w:r>
          </w:p>
          <w:p w14:paraId="1178E9F1" w14:textId="77777777" w:rsidR="009E4E24" w:rsidRPr="0000201E" w:rsidRDefault="009E4E24" w:rsidP="009E4E24">
            <w:pPr>
              <w:spacing w:after="0" w:line="240" w:lineRule="auto"/>
              <w:contextualSpacing/>
              <w:rPr>
                <w:rFonts w:ascii="Times New Roman" w:eastAsia="Roboto" w:hAnsi="Times New Roman" w:cs="Times New Roman"/>
                <w:color w:val="333333"/>
                <w:kern w:val="2"/>
                <w:sz w:val="20"/>
                <w:szCs w:val="20"/>
                <w:shd w:val="clear" w:color="auto" w:fill="FFFFFF"/>
              </w:rPr>
            </w:pPr>
          </w:p>
          <w:p w14:paraId="66B3871C" w14:textId="77777777" w:rsidR="009E4E24" w:rsidRPr="0000201E" w:rsidRDefault="009E4E24" w:rsidP="009E4E24">
            <w:pPr>
              <w:spacing w:after="0" w:line="240" w:lineRule="auto"/>
              <w:contextualSpacing/>
              <w:rPr>
                <w:rFonts w:ascii="Times New Roman" w:hAnsi="Times New Roman" w:cs="Times New Roman"/>
                <w:bCs/>
                <w:kern w:val="2"/>
                <w:sz w:val="20"/>
                <w:szCs w:val="20"/>
                <w:lang w:eastAsia="ar-SA"/>
              </w:rPr>
            </w:pPr>
            <w:r w:rsidRPr="0000201E">
              <w:rPr>
                <w:rFonts w:ascii="Times New Roman" w:hAnsi="Times New Roman" w:cs="Times New Roman"/>
                <w:bCs/>
                <w:kern w:val="2"/>
                <w:sz w:val="20"/>
                <w:szCs w:val="20"/>
                <w:lang w:eastAsia="ar-SA"/>
              </w:rPr>
              <w:t>Конкурсный управляющий</w:t>
            </w:r>
          </w:p>
          <w:p w14:paraId="21AEEE32" w14:textId="77777777" w:rsidR="0000201E" w:rsidRDefault="0000201E" w:rsidP="009E4E24">
            <w:pPr>
              <w:spacing w:after="0" w:line="240" w:lineRule="auto"/>
              <w:contextualSpacing/>
              <w:rPr>
                <w:rFonts w:ascii="Times New Roman" w:hAnsi="Times New Roman" w:cs="Times New Roman"/>
                <w:bCs/>
                <w:kern w:val="2"/>
                <w:sz w:val="20"/>
                <w:szCs w:val="20"/>
                <w:lang w:eastAsia="ar-SA"/>
              </w:rPr>
            </w:pPr>
          </w:p>
          <w:p w14:paraId="5FCEB271" w14:textId="0C5AE27C" w:rsidR="009E4E24" w:rsidRPr="0000201E" w:rsidRDefault="0000201E" w:rsidP="009E4E24">
            <w:pPr>
              <w:spacing w:after="0" w:line="240" w:lineRule="auto"/>
              <w:contextualSpacing/>
              <w:rPr>
                <w:rFonts w:ascii="Times New Roman" w:eastAsia="Calibri" w:hAnsi="Times New Roman" w:cs="Times New Roman"/>
                <w:bCs/>
                <w:kern w:val="2"/>
                <w:sz w:val="20"/>
                <w:szCs w:val="20"/>
              </w:rPr>
            </w:pPr>
            <w:r>
              <w:rPr>
                <w:rFonts w:ascii="Times New Roman" w:hAnsi="Times New Roman" w:cs="Times New Roman"/>
                <w:bCs/>
                <w:kern w:val="2"/>
                <w:sz w:val="20"/>
                <w:szCs w:val="20"/>
                <w:lang w:eastAsia="ar-SA"/>
              </w:rPr>
              <w:t>________</w:t>
            </w:r>
            <w:r w:rsidR="009E4E24" w:rsidRPr="0000201E">
              <w:rPr>
                <w:rFonts w:ascii="Times New Roman" w:hAnsi="Times New Roman" w:cs="Times New Roman"/>
                <w:bCs/>
                <w:kern w:val="2"/>
                <w:sz w:val="20"/>
                <w:szCs w:val="20"/>
                <w:lang w:eastAsia="ar-SA"/>
              </w:rPr>
              <w:t>________________________ / Д.И. Токарев /</w:t>
            </w:r>
          </w:p>
        </w:tc>
        <w:tc>
          <w:tcPr>
            <w:tcW w:w="4569" w:type="dxa"/>
            <w:gridSpan w:val="3"/>
          </w:tcPr>
          <w:p w14:paraId="17A06FF8" w14:textId="77777777" w:rsidR="009E4E24" w:rsidRPr="0000201E" w:rsidRDefault="009E4E24" w:rsidP="009E4E24">
            <w:pPr>
              <w:suppressAutoHyphens/>
              <w:spacing w:after="0" w:line="240" w:lineRule="auto"/>
              <w:contextualSpacing/>
              <w:rPr>
                <w:rFonts w:ascii="Times New Roman" w:eastAsia="Calibri" w:hAnsi="Times New Roman" w:cs="Times New Roman"/>
                <w:bCs/>
                <w:kern w:val="2"/>
                <w:sz w:val="20"/>
                <w:szCs w:val="20"/>
              </w:rPr>
            </w:pPr>
          </w:p>
        </w:tc>
      </w:tr>
    </w:tbl>
    <w:p w14:paraId="3702F428" w14:textId="77777777" w:rsidR="009E4E24" w:rsidRPr="0000201E" w:rsidRDefault="009E4E24" w:rsidP="009E4E24">
      <w:pPr>
        <w:spacing w:after="0" w:line="240" w:lineRule="auto"/>
        <w:contextualSpacing/>
        <w:jc w:val="both"/>
        <w:rPr>
          <w:rFonts w:ascii="Times New Roman" w:hAnsi="Times New Roman" w:cs="Times New Roman"/>
          <w:bCs/>
          <w:kern w:val="2"/>
          <w:sz w:val="20"/>
          <w:szCs w:val="20"/>
        </w:rPr>
      </w:pPr>
    </w:p>
    <w:p w14:paraId="075D6226" w14:textId="77777777" w:rsidR="009E4E24" w:rsidRPr="0000201E" w:rsidRDefault="009E4E24" w:rsidP="009E4E24">
      <w:pPr>
        <w:spacing w:after="0" w:line="240" w:lineRule="auto"/>
        <w:contextualSpacing/>
        <w:jc w:val="both"/>
        <w:rPr>
          <w:rFonts w:ascii="Times New Roman" w:hAnsi="Times New Roman" w:cs="Times New Roman"/>
          <w:bCs/>
          <w:kern w:val="2"/>
          <w:sz w:val="20"/>
          <w:szCs w:val="20"/>
        </w:rPr>
      </w:pPr>
    </w:p>
    <w:p w14:paraId="248B12EA" w14:textId="77777777" w:rsidR="009E4E24" w:rsidRPr="0000201E" w:rsidRDefault="009E4E24" w:rsidP="009E4E24">
      <w:pPr>
        <w:widowControl w:val="0"/>
        <w:spacing w:after="0" w:line="240" w:lineRule="auto"/>
        <w:contextualSpacing/>
        <w:jc w:val="center"/>
        <w:rPr>
          <w:rFonts w:ascii="Times New Roman" w:hAnsi="Times New Roman" w:cs="Times New Roman"/>
          <w:bCs/>
          <w:kern w:val="2"/>
          <w:sz w:val="20"/>
          <w:szCs w:val="20"/>
        </w:rPr>
      </w:pPr>
    </w:p>
    <w:p w14:paraId="06615CF3" w14:textId="77777777" w:rsidR="009E4E24" w:rsidRPr="0000201E" w:rsidRDefault="009E4E24" w:rsidP="009E4E24">
      <w:pPr>
        <w:spacing w:after="0" w:line="240" w:lineRule="auto"/>
        <w:contextualSpacing/>
        <w:jc w:val="center"/>
        <w:rPr>
          <w:rFonts w:ascii="Times New Roman" w:hAnsi="Times New Roman" w:cs="Times New Roman"/>
          <w:bCs/>
          <w:kern w:val="2"/>
          <w:sz w:val="20"/>
          <w:szCs w:val="20"/>
        </w:rPr>
      </w:pPr>
    </w:p>
    <w:p w14:paraId="6FC57DFB" w14:textId="77777777" w:rsidR="009E4E24" w:rsidRPr="0000201E" w:rsidRDefault="009E4E24" w:rsidP="009E4E24">
      <w:pPr>
        <w:spacing w:line="240" w:lineRule="auto"/>
        <w:rPr>
          <w:rFonts w:ascii="Times New Roman" w:hAnsi="Times New Roman" w:cs="Times New Roman"/>
          <w:sz w:val="20"/>
          <w:szCs w:val="20"/>
        </w:rPr>
      </w:pPr>
    </w:p>
    <w:sectPr w:rsidR="009E4E24" w:rsidRPr="0000201E" w:rsidSect="009E4E24">
      <w:headerReference w:type="default" r:id="rId7"/>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36CB" w14:textId="77777777" w:rsidR="008C32F5" w:rsidRDefault="008C32F5">
      <w:pPr>
        <w:spacing w:after="0" w:line="240" w:lineRule="auto"/>
      </w:pPr>
      <w:r>
        <w:separator/>
      </w:r>
    </w:p>
  </w:endnote>
  <w:endnote w:type="continuationSeparator" w:id="0">
    <w:p w14:paraId="49D8C433" w14:textId="77777777" w:rsidR="008C32F5" w:rsidRDefault="008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A426" w14:textId="77777777" w:rsidR="009E4E24" w:rsidRPr="000109A8" w:rsidRDefault="009E4E24" w:rsidP="00AD730F">
    <w:pPr>
      <w:pStyle w:val="ae"/>
      <w:rPr>
        <w:rFonts w:ascii="Times New Roman" w:hAnsi="Times New Roman" w:cs="Times New Roman"/>
        <w:sz w:val="20"/>
      </w:rPr>
    </w:pPr>
    <w:r w:rsidRPr="000109A8">
      <w:rPr>
        <w:rFonts w:ascii="Times New Roman" w:hAnsi="Times New Roman" w:cs="Times New Roman"/>
        <w:sz w:val="20"/>
      </w:rPr>
      <w:t xml:space="preserve">______________________ / </w:t>
    </w:r>
    <w:r>
      <w:rPr>
        <w:rFonts w:ascii="Times New Roman" w:hAnsi="Times New Roman" w:cs="Times New Roman"/>
        <w:sz w:val="20"/>
      </w:rPr>
      <w:t xml:space="preserve">Д.И. Токарев </w:t>
    </w:r>
    <w:r w:rsidRPr="000109A8">
      <w:rPr>
        <w:rFonts w:ascii="Times New Roman" w:hAnsi="Times New Roman" w:cs="Times New Roman"/>
        <w:sz w:val="20"/>
      </w:rPr>
      <w:t xml:space="preserve">/   </w:t>
    </w:r>
    <w:r>
      <w:rPr>
        <w:rFonts w:ascii="Times New Roman" w:hAnsi="Times New Roman" w:cs="Times New Roman"/>
        <w:sz w:val="20"/>
      </w:rPr>
      <w:t xml:space="preserve">       </w:t>
    </w:r>
    <w:r>
      <w:rPr>
        <w:rFonts w:ascii="Times New Roman" w:hAnsi="Times New Roman" w:cs="Times New Roman"/>
        <w:sz w:val="20"/>
      </w:rPr>
      <w:tab/>
      <w:t xml:space="preserve">             </w:t>
    </w:r>
    <w:r w:rsidRPr="000109A8">
      <w:rPr>
        <w:rFonts w:ascii="Times New Roman" w:hAnsi="Times New Roman" w:cs="Times New Roman"/>
        <w:sz w:val="20"/>
      </w:rPr>
      <w:t>_____________________ / ___________________/</w:t>
    </w:r>
  </w:p>
  <w:p w14:paraId="24751EBF" w14:textId="77777777" w:rsidR="009E4E24" w:rsidRPr="00AD730F" w:rsidRDefault="009E4E24">
    <w:pPr>
      <w:pStyle w:val="ae"/>
      <w:jc w:val="center"/>
      <w:rPr>
        <w:rFonts w:ascii="Times New Roman" w:hAnsi="Times New Roman" w:cs="Times New Roman"/>
      </w:rPr>
    </w:pPr>
  </w:p>
  <w:p w14:paraId="3C29502A" w14:textId="77777777" w:rsidR="009E4E24" w:rsidRPr="00AD730F" w:rsidRDefault="00000000">
    <w:pPr>
      <w:pStyle w:val="ae"/>
      <w:jc w:val="center"/>
      <w:rPr>
        <w:rFonts w:ascii="Times New Roman" w:hAnsi="Times New Roman" w:cs="Times New Roman"/>
      </w:rPr>
    </w:pPr>
    <w:sdt>
      <w:sdtPr>
        <w:rPr>
          <w:rFonts w:ascii="Times New Roman" w:hAnsi="Times New Roman" w:cs="Times New Roman"/>
        </w:rPr>
        <w:id w:val="-441226472"/>
        <w:docPartObj>
          <w:docPartGallery w:val="Page Numbers (Bottom of Page)"/>
          <w:docPartUnique/>
        </w:docPartObj>
      </w:sdtPr>
      <w:sdtContent>
        <w:r w:rsidR="009E4E24" w:rsidRPr="00AD730F">
          <w:rPr>
            <w:rFonts w:ascii="Times New Roman" w:hAnsi="Times New Roman" w:cs="Times New Roman"/>
          </w:rPr>
          <w:fldChar w:fldCharType="begin"/>
        </w:r>
        <w:r w:rsidR="009E4E24" w:rsidRPr="00AD730F">
          <w:rPr>
            <w:rFonts w:ascii="Times New Roman" w:hAnsi="Times New Roman" w:cs="Times New Roman"/>
          </w:rPr>
          <w:instrText>PAGE   \* MERGEFORMAT</w:instrText>
        </w:r>
        <w:r w:rsidR="009E4E24" w:rsidRPr="00AD730F">
          <w:rPr>
            <w:rFonts w:ascii="Times New Roman" w:hAnsi="Times New Roman" w:cs="Times New Roman"/>
          </w:rPr>
          <w:fldChar w:fldCharType="separate"/>
        </w:r>
        <w:r w:rsidR="009E4E24">
          <w:rPr>
            <w:rFonts w:ascii="Times New Roman" w:hAnsi="Times New Roman" w:cs="Times New Roman"/>
            <w:noProof/>
          </w:rPr>
          <w:t>2</w:t>
        </w:r>
        <w:r w:rsidR="009E4E24" w:rsidRPr="00AD730F">
          <w:rPr>
            <w:rFonts w:ascii="Times New Roman" w:hAnsi="Times New Roman" w:cs="Times New Roman"/>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A6D9" w14:textId="77777777" w:rsidR="008C32F5" w:rsidRDefault="008C32F5">
      <w:pPr>
        <w:spacing w:after="0" w:line="240" w:lineRule="auto"/>
      </w:pPr>
      <w:r>
        <w:separator/>
      </w:r>
    </w:p>
  </w:footnote>
  <w:footnote w:type="continuationSeparator" w:id="0">
    <w:p w14:paraId="64F7140B" w14:textId="77777777" w:rsidR="008C32F5" w:rsidRDefault="008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83C2" w14:textId="77777777" w:rsidR="009E4E24" w:rsidRPr="00592019" w:rsidRDefault="009E4E24">
    <w:pPr>
      <w:pStyle w:val="ac"/>
      <w:rPr>
        <w:rFonts w:ascii="Times New Roman" w:hAnsi="Times New Roman" w:cs="Times New Roman"/>
        <w:b/>
        <w:color w:val="FF0000"/>
      </w:rPr>
    </w:pPr>
    <w:r w:rsidRPr="00592019">
      <w:rPr>
        <w:rFonts w:ascii="Times New Roman" w:hAnsi="Times New Roman" w:cs="Times New Roman"/>
        <w:b/>
        <w:color w:val="FF0000"/>
      </w:rPr>
      <w:t>Проект</w:t>
    </w:r>
  </w:p>
  <w:p w14:paraId="4CC68D21" w14:textId="77777777" w:rsidR="009E4E24" w:rsidRPr="00AD730F" w:rsidRDefault="009E4E24">
    <w:pPr>
      <w:pStyle w:val="ac"/>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0328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24"/>
    <w:rsid w:val="0000201E"/>
    <w:rsid w:val="007A2FB7"/>
    <w:rsid w:val="008C32F5"/>
    <w:rsid w:val="00966FF9"/>
    <w:rsid w:val="009E4E24"/>
    <w:rsid w:val="00FB5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4AF7"/>
  <w15:chartTrackingRefBased/>
  <w15:docId w15:val="{C11DEFCB-DCF6-4207-B3B3-88424D310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FB7"/>
    <w:pPr>
      <w:spacing w:after="200" w:line="276" w:lineRule="auto"/>
    </w:pPr>
    <w:rPr>
      <w:kern w:val="0"/>
      <w:sz w:val="22"/>
      <w:szCs w:val="22"/>
      <w14:ligatures w14:val="none"/>
    </w:rPr>
  </w:style>
  <w:style w:type="paragraph" w:styleId="1">
    <w:name w:val="heading 1"/>
    <w:basedOn w:val="a"/>
    <w:next w:val="a"/>
    <w:link w:val="10"/>
    <w:uiPriority w:val="9"/>
    <w:qFormat/>
    <w:rsid w:val="009E4E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E4E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E4E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E4E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E4E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E4E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E4E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E4E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E4E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4E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E4E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E4E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E4E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E4E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E4E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E4E24"/>
    <w:rPr>
      <w:rFonts w:eastAsiaTheme="majorEastAsia" w:cstheme="majorBidi"/>
      <w:color w:val="595959" w:themeColor="text1" w:themeTint="A6"/>
    </w:rPr>
  </w:style>
  <w:style w:type="character" w:customStyle="1" w:styleId="80">
    <w:name w:val="Заголовок 8 Знак"/>
    <w:basedOn w:val="a0"/>
    <w:link w:val="8"/>
    <w:uiPriority w:val="9"/>
    <w:semiHidden/>
    <w:rsid w:val="009E4E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E4E24"/>
    <w:rPr>
      <w:rFonts w:eastAsiaTheme="majorEastAsia" w:cstheme="majorBidi"/>
      <w:color w:val="272727" w:themeColor="text1" w:themeTint="D8"/>
    </w:rPr>
  </w:style>
  <w:style w:type="paragraph" w:styleId="a3">
    <w:name w:val="Title"/>
    <w:basedOn w:val="a"/>
    <w:next w:val="a"/>
    <w:link w:val="a4"/>
    <w:uiPriority w:val="10"/>
    <w:qFormat/>
    <w:rsid w:val="009E4E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E4E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E4E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E4E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E4E24"/>
    <w:pPr>
      <w:spacing w:before="160"/>
      <w:jc w:val="center"/>
    </w:pPr>
    <w:rPr>
      <w:i/>
      <w:iCs/>
      <w:color w:val="404040" w:themeColor="text1" w:themeTint="BF"/>
    </w:rPr>
  </w:style>
  <w:style w:type="character" w:customStyle="1" w:styleId="22">
    <w:name w:val="Цитата 2 Знак"/>
    <w:basedOn w:val="a0"/>
    <w:link w:val="21"/>
    <w:uiPriority w:val="29"/>
    <w:rsid w:val="009E4E24"/>
    <w:rPr>
      <w:i/>
      <w:iCs/>
      <w:color w:val="404040" w:themeColor="text1" w:themeTint="BF"/>
    </w:rPr>
  </w:style>
  <w:style w:type="paragraph" w:styleId="a7">
    <w:name w:val="List Paragraph"/>
    <w:basedOn w:val="a"/>
    <w:uiPriority w:val="34"/>
    <w:qFormat/>
    <w:rsid w:val="009E4E24"/>
    <w:pPr>
      <w:ind w:left="720"/>
      <w:contextualSpacing/>
    </w:pPr>
  </w:style>
  <w:style w:type="character" w:styleId="a8">
    <w:name w:val="Intense Emphasis"/>
    <w:basedOn w:val="a0"/>
    <w:uiPriority w:val="21"/>
    <w:qFormat/>
    <w:rsid w:val="009E4E24"/>
    <w:rPr>
      <w:i/>
      <w:iCs/>
      <w:color w:val="2F5496" w:themeColor="accent1" w:themeShade="BF"/>
    </w:rPr>
  </w:style>
  <w:style w:type="paragraph" w:styleId="a9">
    <w:name w:val="Intense Quote"/>
    <w:basedOn w:val="a"/>
    <w:next w:val="a"/>
    <w:link w:val="aa"/>
    <w:uiPriority w:val="30"/>
    <w:qFormat/>
    <w:rsid w:val="009E4E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E4E24"/>
    <w:rPr>
      <w:i/>
      <w:iCs/>
      <w:color w:val="2F5496" w:themeColor="accent1" w:themeShade="BF"/>
    </w:rPr>
  </w:style>
  <w:style w:type="character" w:styleId="ab">
    <w:name w:val="Intense Reference"/>
    <w:basedOn w:val="a0"/>
    <w:uiPriority w:val="32"/>
    <w:qFormat/>
    <w:rsid w:val="009E4E24"/>
    <w:rPr>
      <w:b/>
      <w:bCs/>
      <w:smallCaps/>
      <w:color w:val="2F5496" w:themeColor="accent1" w:themeShade="BF"/>
      <w:spacing w:val="5"/>
    </w:rPr>
  </w:style>
  <w:style w:type="paragraph" w:styleId="ac">
    <w:name w:val="header"/>
    <w:basedOn w:val="a"/>
    <w:link w:val="ad"/>
    <w:uiPriority w:val="99"/>
    <w:unhideWhenUsed/>
    <w:rsid w:val="009E4E2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E4E24"/>
    <w:rPr>
      <w:kern w:val="0"/>
      <w:sz w:val="22"/>
      <w:szCs w:val="22"/>
      <w14:ligatures w14:val="none"/>
    </w:rPr>
  </w:style>
  <w:style w:type="paragraph" w:styleId="ae">
    <w:name w:val="footer"/>
    <w:basedOn w:val="a"/>
    <w:link w:val="af"/>
    <w:uiPriority w:val="99"/>
    <w:unhideWhenUsed/>
    <w:rsid w:val="009E4E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4E2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1243</Words>
  <Characters>7088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Токарев</dc:creator>
  <cp:keywords/>
  <dc:description/>
  <cp:lastModifiedBy>Дмитрий Токарев</cp:lastModifiedBy>
  <cp:revision>2</cp:revision>
  <dcterms:created xsi:type="dcterms:W3CDTF">2026-02-05T06:14:00Z</dcterms:created>
  <dcterms:modified xsi:type="dcterms:W3CDTF">2026-06-01T01:10:00Z</dcterms:modified>
</cp:coreProperties>
</file>