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35" w:rsidRPr="00FA6E35" w:rsidRDefault="00FA6E35" w:rsidP="00FA6E35">
      <w:pPr>
        <w:suppressAutoHyphens/>
        <w:jc w:val="center"/>
        <w:rPr>
          <w:rFonts w:ascii="Times New Roman" w:hAnsi="Times New Roman"/>
          <w:b/>
          <w:sz w:val="22"/>
          <w:szCs w:val="22"/>
          <w:lang w:val="ru-RU" w:eastAsia="ar-SA"/>
        </w:rPr>
      </w:pPr>
      <w:r w:rsidRPr="00FA6E35">
        <w:rPr>
          <w:rFonts w:ascii="Times New Roman" w:hAnsi="Times New Roman"/>
          <w:b/>
          <w:sz w:val="22"/>
          <w:szCs w:val="22"/>
          <w:lang w:val="ru-RU" w:eastAsia="ar-SA"/>
        </w:rPr>
        <w:t>Договор купли-продажи № __</w:t>
      </w:r>
    </w:p>
    <w:p w:rsidR="00FA6E35" w:rsidRPr="00FA6E35" w:rsidRDefault="00FA6E35" w:rsidP="00FA6E35">
      <w:pPr>
        <w:numPr>
          <w:ilvl w:val="1"/>
          <w:numId w:val="0"/>
        </w:numPr>
        <w:suppressAutoHyphens/>
        <w:jc w:val="both"/>
        <w:rPr>
          <w:rFonts w:ascii="Cambria" w:hAnsi="Cambria"/>
          <w:iCs/>
          <w:color w:val="4F81BD"/>
          <w:spacing w:val="15"/>
          <w:sz w:val="22"/>
          <w:szCs w:val="22"/>
          <w:lang w:val="x-none" w:eastAsia="ar-SA"/>
        </w:rPr>
      </w:pPr>
    </w:p>
    <w:p w:rsidR="00FA6E35" w:rsidRPr="00FA6E35" w:rsidRDefault="00FA6E35" w:rsidP="00FA6E35">
      <w:pPr>
        <w:suppressAutoHyphens/>
        <w:jc w:val="both"/>
        <w:rPr>
          <w:rFonts w:ascii="Times New Roman" w:hAnsi="Times New Roman"/>
          <w:b/>
          <w:sz w:val="22"/>
          <w:szCs w:val="22"/>
          <w:lang w:val="ru-RU" w:eastAsia="fa-IR" w:bidi="fa-IR"/>
        </w:rPr>
      </w:pPr>
      <w:r w:rsidRPr="00FA6E35">
        <w:rPr>
          <w:rFonts w:ascii="Times New Roman" w:hAnsi="Times New Roman"/>
          <w:b/>
          <w:sz w:val="22"/>
          <w:szCs w:val="22"/>
          <w:lang w:val="ru-RU" w:eastAsia="fa-IR" w:bidi="fa-IR"/>
        </w:rPr>
        <w:t xml:space="preserve">город Октябрьский                                                                </w:t>
      </w:r>
      <w:r w:rsidRPr="00FA6E35">
        <w:rPr>
          <w:rFonts w:ascii="Times New Roman" w:hAnsi="Times New Roman"/>
          <w:b/>
          <w:sz w:val="22"/>
          <w:szCs w:val="22"/>
          <w:lang w:val="ru-RU" w:eastAsia="fa-IR" w:bidi="fa-IR"/>
        </w:rPr>
        <w:tab/>
        <w:t xml:space="preserve">                 </w:t>
      </w:r>
      <w:r>
        <w:rPr>
          <w:rFonts w:ascii="Times New Roman" w:hAnsi="Times New Roman"/>
          <w:b/>
          <w:sz w:val="22"/>
          <w:szCs w:val="22"/>
          <w:lang w:val="ru-RU" w:eastAsia="fa-IR" w:bidi="fa-IR"/>
        </w:rPr>
        <w:tab/>
        <w:t xml:space="preserve">  </w:t>
      </w:r>
      <w:proofErr w:type="gramStart"/>
      <w:r>
        <w:rPr>
          <w:rFonts w:ascii="Times New Roman" w:hAnsi="Times New Roman"/>
          <w:b/>
          <w:sz w:val="22"/>
          <w:szCs w:val="22"/>
          <w:lang w:val="ru-RU" w:eastAsia="fa-IR" w:bidi="fa-IR"/>
        </w:rPr>
        <w:t xml:space="preserve">  </w:t>
      </w:r>
      <w:r w:rsidRPr="00FA6E35">
        <w:rPr>
          <w:rFonts w:ascii="Times New Roman" w:hAnsi="Times New Roman"/>
          <w:b/>
          <w:sz w:val="22"/>
          <w:szCs w:val="22"/>
          <w:lang w:val="ru-RU" w:eastAsia="fa-IR" w:bidi="fa-IR"/>
        </w:rPr>
        <w:t xml:space="preserve"> «</w:t>
      </w:r>
      <w:proofErr w:type="gramEnd"/>
      <w:r w:rsidRPr="00FA6E35">
        <w:rPr>
          <w:rFonts w:ascii="Times New Roman" w:hAnsi="Times New Roman"/>
          <w:b/>
          <w:sz w:val="22"/>
          <w:szCs w:val="22"/>
          <w:lang w:val="ru-RU" w:eastAsia="fa-IR" w:bidi="fa-IR"/>
        </w:rPr>
        <w:t>___» __________ 2026 года</w:t>
      </w:r>
    </w:p>
    <w:p w:rsidR="00FA6E35" w:rsidRPr="00FA6E35" w:rsidRDefault="00FA6E35" w:rsidP="00FA6E35">
      <w:pPr>
        <w:suppressAutoHyphens/>
        <w:ind w:firstLine="720"/>
        <w:jc w:val="both"/>
        <w:rPr>
          <w:rFonts w:ascii="Times New Roman" w:hAnsi="Times New Roman"/>
          <w:b/>
          <w:bCs/>
          <w:sz w:val="22"/>
          <w:szCs w:val="22"/>
          <w:lang w:val="ru-RU" w:eastAsia="ar-SA"/>
        </w:rPr>
      </w:pPr>
    </w:p>
    <w:p w:rsidR="00821EA0" w:rsidRPr="00AF7CB8" w:rsidRDefault="00FA6E35" w:rsidP="001A5F8D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A6E35">
        <w:rPr>
          <w:rFonts w:ascii="Times New Roman" w:hAnsi="Times New Roman"/>
          <w:b/>
          <w:bCs/>
          <w:sz w:val="22"/>
          <w:szCs w:val="22"/>
          <w:lang w:val="ru-RU" w:eastAsia="ar-SA"/>
        </w:rPr>
        <w:t>Общество с ограниченной ответственностью «Вертикалъ»</w:t>
      </w:r>
      <w:r w:rsidRPr="00FA6E35">
        <w:rPr>
          <w:rFonts w:ascii="Times New Roman" w:hAnsi="Times New Roman"/>
          <w:bCs/>
          <w:sz w:val="22"/>
          <w:szCs w:val="22"/>
          <w:lang w:val="ru-RU" w:eastAsia="ar-SA"/>
        </w:rPr>
        <w:t xml:space="preserve"> (ИНН: 0269036243, ОГРН: 1130280003941) в лице конкурсного управляющего </w:t>
      </w:r>
      <w:proofErr w:type="spellStart"/>
      <w:r w:rsidRPr="00FA6E35">
        <w:rPr>
          <w:rFonts w:ascii="Times New Roman" w:hAnsi="Times New Roman"/>
          <w:bCs/>
          <w:sz w:val="22"/>
          <w:szCs w:val="22"/>
          <w:lang w:val="ru-RU" w:eastAsia="ar-SA"/>
        </w:rPr>
        <w:t>Полетцкой</w:t>
      </w:r>
      <w:proofErr w:type="spellEnd"/>
      <w:r w:rsidRPr="00FA6E35">
        <w:rPr>
          <w:rFonts w:ascii="Times New Roman" w:hAnsi="Times New Roman"/>
          <w:bCs/>
          <w:sz w:val="22"/>
          <w:szCs w:val="22"/>
          <w:lang w:val="ru-RU" w:eastAsia="ar-SA"/>
        </w:rPr>
        <w:t xml:space="preserve"> Марии Алексеевны, действующей на основании Решения Арбитражного суда Республики Башкортостан от 23.10.2025 по делу № А07-6177/2023</w:t>
      </w:r>
      <w:r w:rsidRPr="00FA6E35">
        <w:rPr>
          <w:rFonts w:ascii="Times New Roman" w:hAnsi="Times New Roman"/>
          <w:sz w:val="22"/>
          <w:szCs w:val="22"/>
          <w:lang w:val="ru-RU" w:eastAsia="ar-SA"/>
        </w:rPr>
        <w:t>, в дальнейшем именуемое «Продавец», с одной стороны, и _______________________, в дальнейшем именуемый «Покупатель», с другой стороны, а по отдельности и совместно именуемые соответственно «Сторона» и «Стороны», заключили настоящий Договор о следующем.</w:t>
      </w:r>
    </w:p>
    <w:p w:rsidR="00AD5106" w:rsidRPr="00AF7CB8" w:rsidRDefault="00FA6E35" w:rsidP="001A5F8D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 w:firstLine="0"/>
        <w:contextualSpacing w:val="0"/>
        <w:jc w:val="center"/>
        <w:rPr>
          <w:rFonts w:ascii="Times New Roman" w:hAnsi="Times New Roman"/>
          <w:noProof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noProof/>
          <w:sz w:val="22"/>
          <w:szCs w:val="22"/>
          <w:lang w:val="ru-RU"/>
        </w:rPr>
        <w:t>ПРЕДМЕТ ДОГОВОРА</w:t>
      </w:r>
    </w:p>
    <w:p w:rsidR="00FA6E35" w:rsidRPr="00FA6E35" w:rsidRDefault="00FA6E35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FA6E35">
        <w:rPr>
          <w:rFonts w:ascii="Times New Roman" w:hAnsi="Times New Roman"/>
          <w:noProof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недвижимое имущество со встроенным оборудованием (далее – «Имущество»),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:rsidR="00FA6E35" w:rsidRPr="00FA6E35" w:rsidRDefault="00FA6E35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FA6E35">
        <w:rPr>
          <w:rFonts w:ascii="Times New Roman" w:hAnsi="Times New Roman"/>
          <w:noProof/>
          <w:sz w:val="22"/>
          <w:szCs w:val="22"/>
          <w:lang w:val="ru-RU"/>
        </w:rPr>
        <w:t>Под Имуществом в настоящем Договоре Стороны понимают следующие объекты недвижимого имущества и встроенного оборудования: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Земельный участок для обслуживания производственной базы, 5 211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кв.м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., Республика Башкортостан, г. Октябрьский,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кад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. № 02:57:031103:279;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Нежилое помещение, 4 819,30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кв.м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., Республика Башкортостан, г. Октябрьский, ул. Трудовая, д. 1,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кад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. № 02:57:031103:281.</w:t>
      </w:r>
    </w:p>
    <w:p w:rsidR="00FA6E35" w:rsidRPr="00FA6E35" w:rsidRDefault="00FA6E35" w:rsidP="001A5F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firstLine="567"/>
        <w:jc w:val="both"/>
        <w:rPr>
          <w:rFonts w:ascii="Times New Roman" w:hAnsi="Times New Roman" w:cs="Arial"/>
          <w:i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i/>
          <w:color w:val="000000"/>
          <w:sz w:val="22"/>
          <w:szCs w:val="22"/>
          <w:lang w:val="ru-RU"/>
        </w:rPr>
        <w:t>Недвижимое имущество находится в залоге у ПК «Содействие» (ИНН 6674154590, ОГРН 1056605207670), в ЕГРН в отношении имущества содержатся следующие обременения: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i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i/>
          <w:color w:val="000000"/>
          <w:sz w:val="22"/>
          <w:szCs w:val="22"/>
          <w:lang w:val="ru-RU"/>
        </w:rPr>
        <w:t>Ипотека, запись № 02:57:031103:281-02/140/2021-6 от 30.12.2021;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i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i/>
          <w:color w:val="000000"/>
          <w:sz w:val="22"/>
          <w:szCs w:val="22"/>
          <w:lang w:val="ru-RU"/>
        </w:rPr>
        <w:t>Ипотека, запись № 02:57:031103:279-02/140/2021-6 от 30.12.2021.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Грузоподъемное оборудование: кран мостовой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двухбалочный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, цвет: синий, грузоподъемность: 10 тонн, составляющие оборудования: металлоконструкция моста (две пролетные балки, соединенные с двумя концевыми балками), грузовая тележка, механизм передвижения крана, кабина управления;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Грузоподъемное оборудование: кран мостовой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двухбалочный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, цвет: желтый, грузоподъемность: 10 тонн, составляющие оборудования: металлоконструкция моста (две пролетные балки, соединенные с двумя концевыми балками), грузовая тележка, механизм передвижения крана, кабина управления</w:t>
      </w:r>
      <w:r w:rsidR="000B1319">
        <w:rPr>
          <w:rFonts w:ascii="Times New Roman" w:hAnsi="Times New Roman" w:cs="Arial"/>
          <w:color w:val="000000"/>
          <w:sz w:val="22"/>
          <w:szCs w:val="22"/>
          <w:lang w:val="ru-RU"/>
        </w:rPr>
        <w:t>;</w:t>
      </w:r>
    </w:p>
    <w:p w:rsidR="00FA6E35" w:rsidRPr="00FA6E35" w:rsidRDefault="00FA6E35" w:rsidP="001A5F8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567" w:hanging="567"/>
        <w:jc w:val="both"/>
        <w:rPr>
          <w:rFonts w:ascii="Times New Roman" w:hAnsi="Times New Roman" w:cs="Arial"/>
          <w:color w:val="000000"/>
          <w:sz w:val="22"/>
          <w:szCs w:val="22"/>
          <w:lang w:val="ru-RU"/>
        </w:rPr>
      </w:pPr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Отопительный </w:t>
      </w:r>
      <w:proofErr w:type="spellStart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>пеллетный</w:t>
      </w:r>
      <w:proofErr w:type="spellEnd"/>
      <w:r w:rsidRPr="00FA6E35">
        <w:rPr>
          <w:rFonts w:ascii="Times New Roman" w:hAnsi="Times New Roman" w:cs="Arial"/>
          <w:color w:val="000000"/>
          <w:sz w:val="22"/>
          <w:szCs w:val="22"/>
          <w:lang w:val="ru-RU"/>
        </w:rPr>
        <w:t xml:space="preserve"> котел, торговая марка «PELLETOR», цвет: черно-зеленый (2 шт.)</w:t>
      </w:r>
    </w:p>
    <w:p w:rsidR="00FA6E35" w:rsidRPr="00FA6E35" w:rsidRDefault="00FA6E35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FA6E35">
        <w:rPr>
          <w:rFonts w:ascii="Times New Roman" w:hAnsi="Times New Roman"/>
          <w:noProof/>
          <w:sz w:val="22"/>
          <w:szCs w:val="22"/>
          <w:lang w:val="ru-RU"/>
        </w:rPr>
        <w:t>Указанное Имущество Покупатель приобретает по итогам открытых торгов в рамках конкурсного производства ООО «Вертикалъ», согласно Протоколу о результатах торгов № __ от ______________.</w:t>
      </w:r>
    </w:p>
    <w:p w:rsidR="00FA6E35" w:rsidRPr="00FA6E35" w:rsidRDefault="00FA6E35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FA6E35">
        <w:rPr>
          <w:rFonts w:ascii="Times New Roman" w:hAnsi="Times New Roman"/>
          <w:noProof/>
          <w:sz w:val="22"/>
          <w:szCs w:val="22"/>
          <w:lang w:val="ru-RU"/>
        </w:rPr>
        <w:t>Цена настоящего договора составляет ________________ рублей.</w:t>
      </w:r>
    </w:p>
    <w:p w:rsidR="00FA6E35" w:rsidRPr="00FA6E35" w:rsidRDefault="00FA6E35" w:rsidP="001A5F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FA6E35">
        <w:rPr>
          <w:rFonts w:ascii="Times New Roman" w:hAnsi="Times New Roman"/>
          <w:noProof/>
          <w:sz w:val="22"/>
          <w:szCs w:val="22"/>
          <w:lang w:val="ru-RU"/>
        </w:rPr>
        <w:t>Задаток в размере ______________ рублей, внесенный Покупателем для участия в торгах по продаже имущества, засчитывается в счет оплаты по настоящему Договору.</w:t>
      </w:r>
    </w:p>
    <w:p w:rsidR="00FA6E35" w:rsidRPr="00FA6E35" w:rsidRDefault="00FA6E35" w:rsidP="001A5F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FA6E35">
        <w:rPr>
          <w:rFonts w:ascii="Times New Roman" w:hAnsi="Times New Roman"/>
          <w:noProof/>
          <w:sz w:val="22"/>
          <w:szCs w:val="22"/>
          <w:lang w:val="ru-RU"/>
        </w:rPr>
        <w:t xml:space="preserve">За вычетом суммы задатка, Покупатель перечисляет </w:t>
      </w:r>
      <w:r w:rsidR="001B7462">
        <w:rPr>
          <w:rFonts w:ascii="Times New Roman" w:hAnsi="Times New Roman"/>
          <w:noProof/>
          <w:sz w:val="22"/>
          <w:szCs w:val="22"/>
          <w:lang w:val="ru-RU"/>
        </w:rPr>
        <w:t>оставшуюся часть цены Договора</w:t>
      </w:r>
      <w:r w:rsidRPr="00FA6E35">
        <w:rPr>
          <w:rFonts w:ascii="Times New Roman" w:hAnsi="Times New Roman"/>
          <w:noProof/>
          <w:sz w:val="22"/>
          <w:szCs w:val="22"/>
          <w:lang w:val="ru-RU"/>
        </w:rPr>
        <w:t xml:space="preserve"> в размере ______________ рублей на расчетный счет Продавца в течение 30 (Тридцати) календарных дней с момента подписания Договора.</w:t>
      </w:r>
      <w:bookmarkStart w:id="0" w:name="_GoBack"/>
      <w:bookmarkEnd w:id="0"/>
    </w:p>
    <w:p w:rsidR="00122582" w:rsidRPr="00325343" w:rsidRDefault="00FA6E35" w:rsidP="00325343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Переход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права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собственности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на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недвижимое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имущество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входящее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состав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Имущества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подлежит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государственной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регистрации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соответствии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со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статьей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551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Гражданского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Кодекса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Российской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Федерации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Федеральным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Законом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="00013FE1" w:rsidRPr="00013FE1">
        <w:rPr>
          <w:rFonts w:ascii="Times New Roman" w:hAnsi="Times New Roman" w:hint="eastAsia"/>
          <w:noProof/>
          <w:sz w:val="22"/>
          <w:szCs w:val="22"/>
          <w:lang w:val="ru-RU"/>
        </w:rPr>
        <w:t>от</w:t>
      </w:r>
      <w:r w:rsidR="00013FE1" w:rsidRPr="00013FE1">
        <w:rPr>
          <w:rFonts w:ascii="Times New Roman" w:hAnsi="Times New Roman"/>
          <w:noProof/>
          <w:sz w:val="22"/>
          <w:szCs w:val="22"/>
          <w:lang w:val="ru-RU"/>
        </w:rPr>
        <w:t xml:space="preserve"> 13.07.2015 </w:t>
      </w:r>
      <w:r w:rsidR="00013FE1">
        <w:rPr>
          <w:rFonts w:ascii="Times New Roman" w:hAnsi="Times New Roman"/>
          <w:noProof/>
          <w:sz w:val="22"/>
          <w:szCs w:val="22"/>
          <w:lang w:val="ru-RU"/>
        </w:rPr>
        <w:t>№</w:t>
      </w:r>
      <w:r w:rsidR="00013FE1" w:rsidRPr="00013FE1">
        <w:rPr>
          <w:rFonts w:ascii="Times New Roman" w:hAnsi="Times New Roman"/>
          <w:noProof/>
          <w:sz w:val="22"/>
          <w:szCs w:val="22"/>
          <w:lang w:val="ru-RU"/>
        </w:rPr>
        <w:t xml:space="preserve"> 218-</w:t>
      </w:r>
      <w:r w:rsidR="00013FE1" w:rsidRPr="00013FE1">
        <w:rPr>
          <w:rFonts w:ascii="Times New Roman" w:hAnsi="Times New Roman" w:hint="eastAsia"/>
          <w:noProof/>
          <w:sz w:val="22"/>
          <w:szCs w:val="22"/>
          <w:lang w:val="ru-RU"/>
        </w:rPr>
        <w:t>ФЗ</w:t>
      </w:r>
      <w:r w:rsidR="00013FE1" w:rsidRPr="00013FE1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>«</w:t>
      </w:r>
      <w:r w:rsidR="00013FE1" w:rsidRPr="00013FE1">
        <w:rPr>
          <w:rFonts w:ascii="Times New Roman" w:hAnsi="Times New Roman" w:hint="eastAsia"/>
          <w:noProof/>
          <w:sz w:val="22"/>
          <w:szCs w:val="22"/>
          <w:lang w:val="ru-RU"/>
        </w:rPr>
        <w:t>О</w:t>
      </w:r>
      <w:r w:rsidR="00013FE1" w:rsidRPr="00013FE1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="00013FE1" w:rsidRPr="00013FE1">
        <w:rPr>
          <w:rFonts w:ascii="Times New Roman" w:hAnsi="Times New Roman" w:hint="eastAsia"/>
          <w:noProof/>
          <w:sz w:val="22"/>
          <w:szCs w:val="22"/>
          <w:lang w:val="ru-RU"/>
        </w:rPr>
        <w:t>государственной</w:t>
      </w:r>
      <w:r w:rsidR="00013FE1" w:rsidRPr="00013FE1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="00013FE1" w:rsidRPr="00013FE1">
        <w:rPr>
          <w:rFonts w:ascii="Times New Roman" w:hAnsi="Times New Roman" w:hint="eastAsia"/>
          <w:noProof/>
          <w:sz w:val="22"/>
          <w:szCs w:val="22"/>
          <w:lang w:val="ru-RU"/>
        </w:rPr>
        <w:t>регистрации</w:t>
      </w:r>
      <w:r w:rsidR="00013FE1" w:rsidRPr="00013FE1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="00013FE1" w:rsidRPr="00013FE1">
        <w:rPr>
          <w:rFonts w:ascii="Times New Roman" w:hAnsi="Times New Roman" w:hint="eastAsia"/>
          <w:noProof/>
          <w:sz w:val="22"/>
          <w:szCs w:val="22"/>
          <w:lang w:val="ru-RU"/>
        </w:rPr>
        <w:lastRenderedPageBreak/>
        <w:t>недвижимости</w:t>
      </w:r>
      <w:r w:rsidRPr="00950506">
        <w:rPr>
          <w:rFonts w:ascii="Times New Roman" w:hAnsi="Times New Roman" w:hint="eastAsia"/>
          <w:noProof/>
          <w:sz w:val="22"/>
          <w:szCs w:val="22"/>
          <w:lang w:val="ru-RU"/>
        </w:rPr>
        <w:t>»</w:t>
      </w:r>
      <w:r w:rsidRPr="00950506">
        <w:rPr>
          <w:rFonts w:ascii="Times New Roman" w:hAnsi="Times New Roman"/>
          <w:noProof/>
          <w:sz w:val="22"/>
          <w:szCs w:val="22"/>
          <w:lang w:val="ru-RU"/>
        </w:rPr>
        <w:t xml:space="preserve">. </w:t>
      </w:r>
      <w:r w:rsidR="00325343">
        <w:rPr>
          <w:rFonts w:ascii="Times New Roman" w:hAnsi="Times New Roman"/>
          <w:noProof/>
          <w:sz w:val="22"/>
          <w:szCs w:val="22"/>
          <w:lang w:val="ru-RU"/>
        </w:rPr>
        <w:t xml:space="preserve">Право собственности на недвижимое имущество переходит к Покупателю с момента </w:t>
      </w:r>
      <w:r w:rsidRPr="00325343">
        <w:rPr>
          <w:rFonts w:ascii="Times New Roman" w:hAnsi="Times New Roman"/>
          <w:noProof/>
          <w:sz w:val="22"/>
          <w:szCs w:val="22"/>
          <w:lang w:val="ru-RU"/>
        </w:rPr>
        <w:t>государственной регистрации права собственности на Имущество после полной оплаты цены Имущества Покупателем в соответствии с условиями Договора.</w:t>
      </w:r>
    </w:p>
    <w:p w:rsidR="00AD5106" w:rsidRPr="00AF7CB8" w:rsidRDefault="00FA6E35" w:rsidP="001A5F8D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 w:firstLine="0"/>
        <w:contextualSpacing w:val="0"/>
        <w:jc w:val="center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noProof/>
          <w:sz w:val="22"/>
          <w:szCs w:val="22"/>
          <w:lang w:val="ru-RU"/>
        </w:rPr>
        <w:t>ОБЯЗАННОСТИ СТОРОН</w:t>
      </w:r>
    </w:p>
    <w:p w:rsidR="00AD5106" w:rsidRPr="00AF7CB8" w:rsidRDefault="00AD5106" w:rsidP="001A5F8D">
      <w:pPr>
        <w:pStyle w:val="a3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AD5106" w:rsidRPr="0085270F" w:rsidRDefault="0085270F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85270F">
        <w:rPr>
          <w:rFonts w:ascii="Times New Roman" w:hAnsi="Times New Roman"/>
          <w:sz w:val="22"/>
          <w:szCs w:val="22"/>
          <w:lang w:val="ru-RU"/>
        </w:rPr>
        <w:t>Оплатить Имущество в порядке и сроки, установленные п. 1.4 Договора</w:t>
      </w:r>
      <w:r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AD5106" w:rsidRPr="00AF7CB8" w:rsidRDefault="00AD5106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 xml:space="preserve">Принять от Продавца Имущество по Акту приема-передачи в течение 10 (десяти) календарных дней с </w:t>
      </w:r>
      <w:r w:rsidR="000602DD">
        <w:rPr>
          <w:rFonts w:ascii="Times New Roman" w:hAnsi="Times New Roman"/>
          <w:noProof/>
          <w:sz w:val="22"/>
          <w:szCs w:val="22"/>
          <w:lang w:val="ru-RU"/>
        </w:rPr>
        <w:t>даты полной оплаты стоимости И</w:t>
      </w:r>
      <w:r w:rsidRPr="00AF7CB8">
        <w:rPr>
          <w:rFonts w:ascii="Times New Roman" w:hAnsi="Times New Roman"/>
          <w:noProof/>
          <w:sz w:val="22"/>
          <w:szCs w:val="22"/>
          <w:lang w:val="ru-RU"/>
        </w:rPr>
        <w:t>мущества, указанной в п. 3.3 настоящего Договора.</w:t>
      </w:r>
    </w:p>
    <w:p w:rsidR="00A862A9" w:rsidRPr="00AF7CB8" w:rsidRDefault="00A862A9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862A9" w:rsidRPr="00AF7CB8" w:rsidRDefault="00A862A9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>Нести расходы по заключению Договора, а также расходы, связанные с содержанием, эксплуатацией, обслуживанием (охрана и др.)</w:t>
      </w:r>
      <w:r w:rsidR="00C275B5" w:rsidRPr="00AF7CB8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="006A2FB2" w:rsidRPr="00AF7CB8">
        <w:rPr>
          <w:rFonts w:ascii="Times New Roman" w:hAnsi="Times New Roman"/>
          <w:noProof/>
          <w:sz w:val="22"/>
          <w:szCs w:val="22"/>
          <w:lang w:val="ru-RU"/>
        </w:rPr>
        <w:t>с даты подписания Акта приема-передачи</w:t>
      </w:r>
      <w:r w:rsidRPr="00AF7CB8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AD5106" w:rsidRPr="00AF7CB8" w:rsidRDefault="00AD5106" w:rsidP="001A5F8D">
      <w:pPr>
        <w:pStyle w:val="a3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AD5106" w:rsidRPr="00AF7CB8" w:rsidRDefault="00AD5106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>С момента заключения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AD5106" w:rsidRPr="00AF7CB8" w:rsidRDefault="00AD5106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821EA0" w:rsidRPr="0085270F" w:rsidRDefault="00AD5106" w:rsidP="001A5F8D">
      <w:pPr>
        <w:pStyle w:val="a3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 xml:space="preserve">Передать Имущество Покупателю по Акту приема-передачи в течение 10 (десяти) календарных дней </w:t>
      </w:r>
      <w:r w:rsidR="000602DD">
        <w:rPr>
          <w:rFonts w:ascii="Times New Roman" w:hAnsi="Times New Roman"/>
          <w:noProof/>
          <w:sz w:val="22"/>
          <w:szCs w:val="22"/>
          <w:lang w:val="ru-RU"/>
        </w:rPr>
        <w:t>с даты полной оплаты стоимости И</w:t>
      </w:r>
      <w:r w:rsidRPr="00AF7CB8">
        <w:rPr>
          <w:rFonts w:ascii="Times New Roman" w:hAnsi="Times New Roman"/>
          <w:noProof/>
          <w:sz w:val="22"/>
          <w:szCs w:val="22"/>
          <w:lang w:val="ru-RU"/>
        </w:rPr>
        <w:t>мущества</w:t>
      </w:r>
      <w:r w:rsidR="0085270F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AD5106" w:rsidRPr="00AF7CB8" w:rsidRDefault="0085270F" w:rsidP="001A5F8D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 w:firstLine="0"/>
        <w:contextualSpacing w:val="0"/>
        <w:jc w:val="center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b/>
          <w:bCs/>
          <w:noProof/>
          <w:sz w:val="22"/>
          <w:szCs w:val="22"/>
          <w:lang w:val="ru-RU"/>
        </w:rPr>
        <w:t>ОТВЕТСТВЕННОСТЬ СТОРОН</w:t>
      </w:r>
    </w:p>
    <w:p w:rsidR="00661F5A" w:rsidRPr="00661F5A" w:rsidRDefault="00661F5A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За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неисполнение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или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ненадлежащее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исполнение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обязательств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Договору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Стороны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несут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ответственность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соответствии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действующим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законодательством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Российской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Федерации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661F5A" w:rsidRPr="00661F5A" w:rsidRDefault="00661F5A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случае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если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течение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срока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установленного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для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оплаты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денежные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средства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поступают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расчетный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счет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Продавца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конкурсный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управляющий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вправе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уведомить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Покупателя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об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отказе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одностороннем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порядке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исполнения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договора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купли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>-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продажи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полностью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путем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направления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Покупателю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соответствующего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уведомления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почтовым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отправлением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описью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вложения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уведомлением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вручении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.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соответствии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. 1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. 450.1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ГК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РФ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договор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прекращается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момента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получения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данного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уведомления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.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этом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покупатель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теряет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право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приобретение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Имущества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утрачивает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внесенный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задаток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821EA0" w:rsidRPr="00AF7CB8" w:rsidRDefault="00661F5A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Покупатель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подтверждает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что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он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получил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Продавца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все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необходимые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достаточные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сведения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продаваемом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Имуществе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ему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известно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состояние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продаваемого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Имущества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известны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права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обязанности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возникающие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у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Покупателя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после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приобретения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им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Имущества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.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Покупатель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осознает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принимает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риск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выявления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скрытых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недостатков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продаваемого</w:t>
      </w:r>
      <w:r w:rsidRPr="00661F5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661F5A">
        <w:rPr>
          <w:rFonts w:ascii="Times New Roman" w:hAnsi="Times New Roman" w:hint="eastAsia"/>
          <w:noProof/>
          <w:sz w:val="22"/>
          <w:szCs w:val="22"/>
          <w:lang w:val="ru-RU"/>
        </w:rPr>
        <w:t>Имущества</w:t>
      </w:r>
      <w:r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AD5106" w:rsidRPr="00AF7CB8" w:rsidRDefault="00224750" w:rsidP="001A5F8D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 w:firstLine="0"/>
        <w:contextualSpacing w:val="0"/>
        <w:jc w:val="center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b/>
          <w:bCs/>
          <w:noProof/>
          <w:sz w:val="22"/>
          <w:szCs w:val="22"/>
          <w:lang w:val="ru-RU"/>
        </w:rPr>
        <w:t>ПОРЯДОК И РАЗРЕШЕНИЕ СПОРОВ</w:t>
      </w:r>
    </w:p>
    <w:p w:rsidR="00821EA0" w:rsidRPr="00224750" w:rsidRDefault="00224750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Споры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и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разногласия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возникающие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между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Сторонами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при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исполнении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настоящего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Договора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подлежат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разрешению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посредством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переговоров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,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а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случае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отсутствия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согласия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по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спорным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вопросам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–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в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судебном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224750">
        <w:rPr>
          <w:rFonts w:ascii="Times New Roman" w:hAnsi="Times New Roman" w:hint="eastAsia"/>
          <w:noProof/>
          <w:sz w:val="22"/>
          <w:szCs w:val="22"/>
          <w:lang w:val="ru-RU"/>
        </w:rPr>
        <w:t>порядке</w:t>
      </w:r>
      <w:r w:rsidRPr="00224750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AD5106" w:rsidRPr="00AF7CB8" w:rsidRDefault="00224750" w:rsidP="001A5F8D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 w:firstLine="0"/>
        <w:contextualSpacing w:val="0"/>
        <w:jc w:val="center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b/>
          <w:bCs/>
          <w:noProof/>
          <w:sz w:val="22"/>
          <w:szCs w:val="22"/>
          <w:lang w:val="ru-RU"/>
        </w:rPr>
        <w:t>ЗАКЛЮЧИТЕЛЬНЫЕ ПОЛОЖЕНИЯ</w:t>
      </w:r>
    </w:p>
    <w:p w:rsidR="00AD5106" w:rsidRPr="00AF7CB8" w:rsidRDefault="00AD5106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>Во всем, что прямо не предусмотрено Договором, Стороны руководствуются действующим законодательством РФ.</w:t>
      </w:r>
    </w:p>
    <w:p w:rsidR="00AD5106" w:rsidRPr="00AF7CB8" w:rsidRDefault="00AD5106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lastRenderedPageBreak/>
        <w:t>Вся переписка между Сторонами осуществляется по адресам, указанным в Договоре. Уведомление об изменении адреса должно быть направлено другой Стороне в течение десяти банковских дней.</w:t>
      </w:r>
    </w:p>
    <w:p w:rsidR="00AD5106" w:rsidRPr="00AF7CB8" w:rsidRDefault="00AD5106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 xml:space="preserve">Изменение условий Договора, его расторжение и прекращение возможны в порядке, предусмотренном действующим законодательством. </w:t>
      </w:r>
    </w:p>
    <w:p w:rsidR="00821EA0" w:rsidRPr="00383838" w:rsidRDefault="00AD5106" w:rsidP="001A5F8D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ind w:left="0" w:firstLine="0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noProof/>
          <w:sz w:val="22"/>
          <w:szCs w:val="22"/>
          <w:lang w:val="ru-RU"/>
        </w:rPr>
        <w:t>Договор составлен в 3 экземплярах,</w:t>
      </w:r>
      <w:r w:rsidRPr="00383838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AF7CB8">
        <w:rPr>
          <w:rFonts w:ascii="Times New Roman" w:hAnsi="Times New Roman"/>
          <w:noProof/>
          <w:sz w:val="22"/>
          <w:szCs w:val="22"/>
          <w:lang w:val="ru-RU"/>
        </w:rPr>
        <w:t>имеющих одинаковую</w:t>
      </w:r>
      <w:r w:rsidRPr="00383838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AF7CB8">
        <w:rPr>
          <w:rFonts w:ascii="Times New Roman" w:hAnsi="Times New Roman"/>
          <w:noProof/>
          <w:sz w:val="22"/>
          <w:szCs w:val="22"/>
          <w:lang w:val="ru-RU"/>
        </w:rPr>
        <w:t>юридическую силу, по одному экземпляру для Продавца и Покупателя, один экземпляр в Регистрирующий орган.</w:t>
      </w:r>
    </w:p>
    <w:p w:rsidR="005B00B0" w:rsidRDefault="00383838" w:rsidP="005B00B0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 w:firstLine="0"/>
        <w:contextualSpacing w:val="0"/>
        <w:jc w:val="center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  <w:r w:rsidRPr="00AF7CB8">
        <w:rPr>
          <w:rFonts w:ascii="Times New Roman" w:hAnsi="Times New Roman"/>
          <w:b/>
          <w:bCs/>
          <w:noProof/>
          <w:sz w:val="22"/>
          <w:szCs w:val="22"/>
          <w:lang w:val="ru-RU"/>
        </w:rPr>
        <w:t>АДРЕСА И ПЛАТЕЖНЫЕ РЕКВИЗИТЫ СТОРОН</w:t>
      </w:r>
    </w:p>
    <w:p w:rsidR="005B00B0" w:rsidRPr="005B00B0" w:rsidRDefault="005B00B0" w:rsidP="005B00B0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276" w:lineRule="auto"/>
        <w:ind w:left="0"/>
        <w:contextualSpacing w:val="0"/>
        <w:rPr>
          <w:rFonts w:ascii="Times New Roman" w:hAnsi="Times New Roman"/>
          <w:b/>
          <w:bCs/>
          <w:noProof/>
          <w:sz w:val="22"/>
          <w:szCs w:val="22"/>
          <w:lang w:val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5103"/>
      </w:tblGrid>
      <w:tr w:rsidR="00AD5106" w:rsidRPr="00AF7CB8" w:rsidTr="00383838">
        <w:trPr>
          <w:trHeight w:val="2577"/>
        </w:trPr>
        <w:tc>
          <w:tcPr>
            <w:tcW w:w="5211" w:type="dxa"/>
          </w:tcPr>
          <w:p w:rsidR="00821EA0" w:rsidRDefault="00821EA0" w:rsidP="00383838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F7CB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</w:t>
            </w:r>
            <w:r w:rsidR="00AD5106" w:rsidRPr="00AF7CB8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383838" w:rsidRPr="00383838" w:rsidRDefault="00383838" w:rsidP="00383838">
            <w:pPr>
              <w:keepNext/>
              <w:suppressAutoHyphens/>
              <w:jc w:val="both"/>
              <w:rPr>
                <w:rFonts w:ascii="Times New Roman" w:hAnsi="Times New Roman"/>
                <w:b/>
                <w:szCs w:val="22"/>
                <w:lang w:val="ru-RU" w:eastAsia="ar-SA"/>
              </w:rPr>
            </w:pPr>
            <w:r w:rsidRPr="00383838">
              <w:rPr>
                <w:rFonts w:ascii="Times New Roman" w:hAnsi="Times New Roman"/>
                <w:b/>
                <w:sz w:val="22"/>
                <w:szCs w:val="22"/>
                <w:lang w:val="ru-RU" w:eastAsia="ar-SA"/>
              </w:rPr>
              <w:t>ООО «Вертикалъ»</w:t>
            </w:r>
          </w:p>
          <w:p w:rsidR="00383838" w:rsidRPr="00383838" w:rsidRDefault="00383838" w:rsidP="00383838">
            <w:pPr>
              <w:keepNext/>
              <w:suppressAutoHyphens/>
              <w:jc w:val="both"/>
              <w:rPr>
                <w:rFonts w:ascii="Times New Roman" w:hAnsi="Times New Roman"/>
                <w:szCs w:val="22"/>
                <w:lang w:val="ru-RU" w:eastAsia="ar-SA"/>
              </w:rPr>
            </w:pPr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ИНН: 0269036243</w:t>
            </w:r>
          </w:p>
          <w:p w:rsidR="00383838" w:rsidRPr="00383838" w:rsidRDefault="00383838" w:rsidP="00383838">
            <w:pPr>
              <w:suppressAutoHyphens/>
              <w:jc w:val="both"/>
              <w:rPr>
                <w:rFonts w:ascii="Times New Roman" w:hAnsi="Times New Roman"/>
                <w:szCs w:val="22"/>
                <w:lang w:val="ru-RU" w:eastAsia="ar-SA"/>
              </w:rPr>
            </w:pPr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ОГРН: 1130280003941</w:t>
            </w:r>
          </w:p>
          <w:p w:rsidR="00383838" w:rsidRPr="00383838" w:rsidRDefault="00383838" w:rsidP="00383838">
            <w:pPr>
              <w:suppressAutoHyphens/>
              <w:jc w:val="both"/>
              <w:rPr>
                <w:rFonts w:ascii="Times New Roman" w:hAnsi="Times New Roman"/>
                <w:szCs w:val="22"/>
                <w:lang w:val="ru-RU" w:eastAsia="ar-SA"/>
              </w:rPr>
            </w:pPr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Юридический адрес: 452615, Республика Башкортостан, г. Октябрьский, ул. Кооперативная, д. 67</w:t>
            </w:r>
          </w:p>
          <w:p w:rsidR="00383838" w:rsidRPr="00383838" w:rsidRDefault="00383838" w:rsidP="00383838">
            <w:pPr>
              <w:suppressAutoHyphens/>
              <w:jc w:val="both"/>
              <w:rPr>
                <w:rFonts w:ascii="Times New Roman" w:hAnsi="Times New Roman"/>
                <w:szCs w:val="22"/>
                <w:lang w:val="ru-RU" w:eastAsia="ar-SA"/>
              </w:rPr>
            </w:pPr>
            <w:proofErr w:type="spellStart"/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Р.с</w:t>
            </w:r>
            <w:proofErr w:type="spellEnd"/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 xml:space="preserve">.: № </w:t>
            </w:r>
            <w:r>
              <w:rPr>
                <w:rFonts w:ascii="Times New Roman" w:hAnsi="Times New Roman"/>
                <w:sz w:val="22"/>
                <w:szCs w:val="22"/>
                <w:lang w:val="ru-RU" w:eastAsia="ar-SA"/>
              </w:rPr>
              <w:t>_________________</w:t>
            </w:r>
          </w:p>
          <w:p w:rsidR="00383838" w:rsidRPr="00383838" w:rsidRDefault="00383838" w:rsidP="00383838">
            <w:pPr>
              <w:suppressAutoHyphens/>
              <w:jc w:val="both"/>
              <w:rPr>
                <w:rFonts w:ascii="Times New Roman" w:hAnsi="Times New Roman"/>
                <w:szCs w:val="22"/>
                <w:lang w:val="ru-RU" w:eastAsia="ar-SA"/>
              </w:rPr>
            </w:pPr>
            <w:proofErr w:type="spellStart"/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К.с</w:t>
            </w:r>
            <w:proofErr w:type="spellEnd"/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.: 30101810800000000388</w:t>
            </w:r>
          </w:p>
          <w:p w:rsidR="00383838" w:rsidRPr="00383838" w:rsidRDefault="00383838" w:rsidP="00383838">
            <w:pPr>
              <w:suppressAutoHyphens/>
              <w:jc w:val="both"/>
              <w:rPr>
                <w:rFonts w:ascii="Times New Roman" w:hAnsi="Times New Roman"/>
                <w:szCs w:val="22"/>
                <w:lang w:val="ru-RU" w:eastAsia="ar-SA"/>
              </w:rPr>
            </w:pPr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БИК 044525113</w:t>
            </w:r>
          </w:p>
          <w:p w:rsidR="00383838" w:rsidRPr="00383838" w:rsidRDefault="00383838" w:rsidP="00383838">
            <w:pPr>
              <w:rPr>
                <w:rFonts w:ascii="Times New Roman" w:hAnsi="Times New Roman"/>
                <w:b/>
                <w:szCs w:val="22"/>
                <w:lang w:val="ru-RU"/>
              </w:rPr>
            </w:pPr>
            <w:r w:rsidRPr="00383838">
              <w:rPr>
                <w:rFonts w:ascii="Times New Roman" w:hAnsi="Times New Roman"/>
                <w:sz w:val="22"/>
                <w:szCs w:val="22"/>
                <w:lang w:val="ru-RU" w:eastAsia="ar-SA"/>
              </w:rPr>
              <w:t>ТКБ БАНК ПАО, г. Москва</w:t>
            </w:r>
          </w:p>
        </w:tc>
        <w:tc>
          <w:tcPr>
            <w:tcW w:w="5103" w:type="dxa"/>
          </w:tcPr>
          <w:p w:rsidR="00821EA0" w:rsidRPr="00383838" w:rsidRDefault="00AD5106" w:rsidP="00383838">
            <w:pPr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AF7CB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</w:t>
            </w:r>
            <w:r w:rsidR="00821EA0" w:rsidRPr="00AF7CB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ОКУПАТЕЛЬ</w:t>
            </w:r>
            <w:r w:rsidRPr="00AF7CB8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AD5106" w:rsidRPr="00383838" w:rsidTr="00383838">
        <w:tc>
          <w:tcPr>
            <w:tcW w:w="5211" w:type="dxa"/>
          </w:tcPr>
          <w:p w:rsidR="00AD5106" w:rsidRPr="00AF7CB8" w:rsidRDefault="00AD5106" w:rsidP="00D17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5103" w:type="dxa"/>
          </w:tcPr>
          <w:p w:rsidR="00AD5106" w:rsidRPr="00AF7CB8" w:rsidRDefault="00AD5106" w:rsidP="00D173C7">
            <w:pPr>
              <w:rPr>
                <w:rFonts w:ascii="Times New Roman" w:hAnsi="Times New Roman"/>
                <w:szCs w:val="22"/>
                <w:lang w:val="ru-RU"/>
              </w:rPr>
            </w:pPr>
          </w:p>
        </w:tc>
      </w:tr>
      <w:tr w:rsidR="00AD5106" w:rsidRPr="00AF7CB8" w:rsidTr="00383838">
        <w:tc>
          <w:tcPr>
            <w:tcW w:w="5211" w:type="dxa"/>
          </w:tcPr>
          <w:p w:rsidR="00AD5106" w:rsidRPr="00AF7CB8" w:rsidRDefault="00AD5106" w:rsidP="00D173C7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  <w:lang w:val="ru-RU"/>
              </w:rPr>
            </w:pPr>
            <w:r w:rsidRPr="00AF7CB8">
              <w:rPr>
                <w:rFonts w:ascii="Times New Roman" w:hAnsi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4845D8" w:rsidRPr="00AF7CB8" w:rsidRDefault="004845D8" w:rsidP="00D173C7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  <w:lang w:val="ru-RU"/>
              </w:rPr>
            </w:pPr>
          </w:p>
          <w:p w:rsidR="00AD5106" w:rsidRPr="00AF7CB8" w:rsidRDefault="00AD5106" w:rsidP="00383838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  <w:lang w:val="ru-RU"/>
              </w:rPr>
            </w:pPr>
            <w:r w:rsidRPr="00AF7CB8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 /</w:t>
            </w:r>
            <w:r w:rsidR="00383838">
              <w:rPr>
                <w:rFonts w:ascii="Times New Roman" w:hAnsi="Times New Roman"/>
                <w:sz w:val="22"/>
                <w:szCs w:val="22"/>
                <w:lang w:val="ru-RU"/>
              </w:rPr>
              <w:t>Полетцкая М.А.</w:t>
            </w:r>
            <w:r w:rsidR="00821EA0" w:rsidRPr="00AF7C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5103" w:type="dxa"/>
          </w:tcPr>
          <w:p w:rsidR="00AD5106" w:rsidRPr="00AF7CB8" w:rsidRDefault="00AD5106" w:rsidP="00D173C7">
            <w:pPr>
              <w:tabs>
                <w:tab w:val="left" w:pos="3312"/>
              </w:tabs>
              <w:rPr>
                <w:rFonts w:ascii="Times New Roman" w:hAnsi="Times New Roman"/>
                <w:szCs w:val="22"/>
                <w:lang w:val="ru-RU"/>
              </w:rPr>
            </w:pPr>
          </w:p>
          <w:p w:rsidR="004845D8" w:rsidRPr="00AF7CB8" w:rsidRDefault="004845D8" w:rsidP="00D173C7">
            <w:pPr>
              <w:tabs>
                <w:tab w:val="left" w:pos="3312"/>
              </w:tabs>
              <w:rPr>
                <w:rFonts w:ascii="Times New Roman" w:hAnsi="Times New Roman"/>
                <w:szCs w:val="22"/>
                <w:lang w:val="ru-RU"/>
              </w:rPr>
            </w:pPr>
          </w:p>
          <w:p w:rsidR="00AD5106" w:rsidRPr="00AF7CB8" w:rsidRDefault="00AD5106" w:rsidP="00D173C7">
            <w:pPr>
              <w:tabs>
                <w:tab w:val="left" w:pos="3312"/>
              </w:tabs>
              <w:rPr>
                <w:rFonts w:ascii="Times New Roman" w:hAnsi="Times New Roman"/>
                <w:szCs w:val="22"/>
                <w:lang w:val="ru-RU"/>
              </w:rPr>
            </w:pPr>
            <w:r w:rsidRPr="00AF7C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_________________________/______________/         </w:t>
            </w:r>
          </w:p>
        </w:tc>
      </w:tr>
    </w:tbl>
    <w:p w:rsidR="00AD5106" w:rsidRPr="00AF7CB8" w:rsidRDefault="00AD5106" w:rsidP="00AD5106">
      <w:pPr>
        <w:rPr>
          <w:rFonts w:asciiTheme="minorHAnsi" w:hAnsiTheme="minorHAnsi"/>
          <w:sz w:val="22"/>
          <w:szCs w:val="22"/>
          <w:lang w:val="ru-RU"/>
        </w:rPr>
      </w:pPr>
    </w:p>
    <w:sectPr w:rsidR="00AD5106" w:rsidRPr="00AF7CB8" w:rsidSect="00383838">
      <w:footerReference w:type="default" r:id="rId8"/>
      <w:pgSz w:w="11906" w:h="16838"/>
      <w:pgMar w:top="851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93E" w:rsidRDefault="0047393E" w:rsidP="00727DBC">
      <w:r>
        <w:separator/>
      </w:r>
    </w:p>
  </w:endnote>
  <w:endnote w:type="continuationSeparator" w:id="0">
    <w:p w:rsidR="0047393E" w:rsidRDefault="0047393E" w:rsidP="0072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3902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</w:rPr>
    </w:sdtEndPr>
    <w:sdtContent>
      <w:p w:rsidR="00383838" w:rsidRPr="00383838" w:rsidRDefault="00383838">
        <w:pPr>
          <w:pStyle w:val="a6"/>
          <w:jc w:val="right"/>
          <w:rPr>
            <w:rFonts w:ascii="Times New Roman" w:hAnsi="Times New Roman"/>
            <w:sz w:val="18"/>
          </w:rPr>
        </w:pPr>
        <w:r w:rsidRPr="00383838">
          <w:rPr>
            <w:rFonts w:ascii="Times New Roman" w:hAnsi="Times New Roman"/>
            <w:sz w:val="18"/>
          </w:rPr>
          <w:fldChar w:fldCharType="begin"/>
        </w:r>
        <w:r w:rsidRPr="00383838">
          <w:rPr>
            <w:rFonts w:ascii="Times New Roman" w:hAnsi="Times New Roman"/>
            <w:sz w:val="18"/>
          </w:rPr>
          <w:instrText>PAGE   \* MERGEFORMAT</w:instrText>
        </w:r>
        <w:r w:rsidRPr="00383838">
          <w:rPr>
            <w:rFonts w:ascii="Times New Roman" w:hAnsi="Times New Roman"/>
            <w:sz w:val="18"/>
          </w:rPr>
          <w:fldChar w:fldCharType="separate"/>
        </w:r>
        <w:r w:rsidR="001B7462" w:rsidRPr="001B7462">
          <w:rPr>
            <w:rFonts w:ascii="Times New Roman" w:hAnsi="Times New Roman"/>
            <w:noProof/>
            <w:sz w:val="18"/>
            <w:lang w:val="ru-RU"/>
          </w:rPr>
          <w:t>3</w:t>
        </w:r>
        <w:r w:rsidRPr="00383838">
          <w:rPr>
            <w:rFonts w:ascii="Times New Roman" w:hAnsi="Times New Roman"/>
            <w:sz w:val="18"/>
          </w:rPr>
          <w:fldChar w:fldCharType="end"/>
        </w:r>
      </w:p>
    </w:sdtContent>
  </w:sdt>
  <w:p w:rsidR="00383838" w:rsidRDefault="003838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93E" w:rsidRDefault="0047393E" w:rsidP="00727DBC">
      <w:r>
        <w:separator/>
      </w:r>
    </w:p>
  </w:footnote>
  <w:footnote w:type="continuationSeparator" w:id="0">
    <w:p w:rsidR="0047393E" w:rsidRDefault="0047393E" w:rsidP="0072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1E6ED87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5864576"/>
    <w:multiLevelType w:val="multilevel"/>
    <w:tmpl w:val="00785B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65F1D31"/>
    <w:multiLevelType w:val="hybridMultilevel"/>
    <w:tmpl w:val="268072DC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F4888"/>
    <w:multiLevelType w:val="multilevel"/>
    <w:tmpl w:val="A0D0B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b/>
      </w:rPr>
    </w:lvl>
  </w:abstractNum>
  <w:abstractNum w:abstractNumId="4">
    <w:nsid w:val="5A6E778B"/>
    <w:multiLevelType w:val="multilevel"/>
    <w:tmpl w:val="A3569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7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3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B3F6701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106"/>
    <w:rsid w:val="00013FE1"/>
    <w:rsid w:val="000602DD"/>
    <w:rsid w:val="00062D36"/>
    <w:rsid w:val="000B1319"/>
    <w:rsid w:val="00122582"/>
    <w:rsid w:val="00122D84"/>
    <w:rsid w:val="001A5F8D"/>
    <w:rsid w:val="001B7462"/>
    <w:rsid w:val="0020085A"/>
    <w:rsid w:val="00224750"/>
    <w:rsid w:val="00325343"/>
    <w:rsid w:val="003265D9"/>
    <w:rsid w:val="00383838"/>
    <w:rsid w:val="003B2B5A"/>
    <w:rsid w:val="003F17E6"/>
    <w:rsid w:val="00404AC4"/>
    <w:rsid w:val="00454791"/>
    <w:rsid w:val="0047393E"/>
    <w:rsid w:val="00480D28"/>
    <w:rsid w:val="004845D8"/>
    <w:rsid w:val="005B00B0"/>
    <w:rsid w:val="00661F5A"/>
    <w:rsid w:val="00684B40"/>
    <w:rsid w:val="006A2FB2"/>
    <w:rsid w:val="00727CE4"/>
    <w:rsid w:val="00727DBC"/>
    <w:rsid w:val="0073249C"/>
    <w:rsid w:val="00743B0B"/>
    <w:rsid w:val="0075281C"/>
    <w:rsid w:val="00781017"/>
    <w:rsid w:val="00821EA0"/>
    <w:rsid w:val="0085270F"/>
    <w:rsid w:val="008E78DD"/>
    <w:rsid w:val="00907837"/>
    <w:rsid w:val="00984EAB"/>
    <w:rsid w:val="009A6C01"/>
    <w:rsid w:val="009B5645"/>
    <w:rsid w:val="009C678A"/>
    <w:rsid w:val="00A7702C"/>
    <w:rsid w:val="00A817CF"/>
    <w:rsid w:val="00A862A9"/>
    <w:rsid w:val="00AD5106"/>
    <w:rsid w:val="00AF62B3"/>
    <w:rsid w:val="00AF7CB8"/>
    <w:rsid w:val="00B652E1"/>
    <w:rsid w:val="00C275B5"/>
    <w:rsid w:val="00C553BD"/>
    <w:rsid w:val="00D173C7"/>
    <w:rsid w:val="00E4736B"/>
    <w:rsid w:val="00E634BE"/>
    <w:rsid w:val="00E708BB"/>
    <w:rsid w:val="00E84F6E"/>
    <w:rsid w:val="00E93776"/>
    <w:rsid w:val="00E94285"/>
    <w:rsid w:val="00EA7E2D"/>
    <w:rsid w:val="00ED6759"/>
    <w:rsid w:val="00EF65AB"/>
    <w:rsid w:val="00F073D2"/>
    <w:rsid w:val="00F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52323-EAED-42CE-AC3C-61A0A1FE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38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510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5106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styleId="20">
    <w:name w:val="Body Text 2"/>
    <w:basedOn w:val="a"/>
    <w:link w:val="21"/>
    <w:unhideWhenUsed/>
    <w:rsid w:val="00AD510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AD5106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5">
    <w:name w:val="Strong"/>
    <w:basedOn w:val="a0"/>
    <w:uiPriority w:val="22"/>
    <w:qFormat/>
    <w:rsid w:val="00AD5106"/>
    <w:rPr>
      <w:b/>
      <w:bCs/>
    </w:rPr>
  </w:style>
  <w:style w:type="character" w:customStyle="1" w:styleId="apple-converted-space">
    <w:name w:val="apple-converted-space"/>
    <w:basedOn w:val="a0"/>
    <w:rsid w:val="00AD5106"/>
  </w:style>
  <w:style w:type="character" w:customStyle="1" w:styleId="FontStyle16">
    <w:name w:val="Font Style16"/>
    <w:basedOn w:val="a0"/>
    <w:uiPriority w:val="99"/>
    <w:rsid w:val="00AD510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5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5106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ConsNormal">
    <w:name w:val="ConsNormal"/>
    <w:rsid w:val="00A862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">
    <w:name w:val="Стиль2"/>
    <w:uiPriority w:val="99"/>
    <w:rsid w:val="00A862A9"/>
    <w:pPr>
      <w:numPr>
        <w:numId w:val="5"/>
      </w:numPr>
    </w:pPr>
  </w:style>
  <w:style w:type="paragraph" w:customStyle="1" w:styleId="ConsTitle">
    <w:name w:val="ConsTitle"/>
    <w:rsid w:val="00D173C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FontStyle49">
    <w:name w:val="Font Style49"/>
    <w:uiPriority w:val="99"/>
    <w:rsid w:val="00727CE4"/>
    <w:rPr>
      <w:rFonts w:ascii="Arial" w:hAnsi="Arial" w:cs="Arial"/>
      <w:color w:val="00000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A6E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6E35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50768-3F9F-4E4D-BA6D-E1E3CC8C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Pike</cp:lastModifiedBy>
  <cp:revision>11</cp:revision>
  <dcterms:created xsi:type="dcterms:W3CDTF">2020-03-13T14:55:00Z</dcterms:created>
  <dcterms:modified xsi:type="dcterms:W3CDTF">2026-08-06T13:01:00Z</dcterms:modified>
</cp:coreProperties>
</file>