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936F92" w:rsidRPr="00936F92" w14:paraId="230A869D" w14:textId="77777777" w:rsidTr="00936F92">
        <w:tc>
          <w:tcPr>
            <w:tcW w:w="9355" w:type="dxa"/>
          </w:tcPr>
          <w:p w14:paraId="2D25ED3A" w14:textId="48047147" w:rsidR="00936F92" w:rsidRPr="00936F92" w:rsidRDefault="00936F92" w:rsidP="00257EB1">
            <w:pPr>
              <w:tabs>
                <w:tab w:val="right" w:pos="9720"/>
              </w:tabs>
              <w:suppressAutoHyphens/>
              <w:spacing w:after="0" w:line="240" w:lineRule="auto"/>
              <w:ind w:left="-108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936F92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Арбитражный управляющий</w:t>
            </w:r>
          </w:p>
        </w:tc>
      </w:tr>
      <w:tr w:rsidR="00936F92" w:rsidRPr="00936F92" w14:paraId="1E7D8891" w14:textId="77777777" w:rsidTr="00936F92">
        <w:tc>
          <w:tcPr>
            <w:tcW w:w="9355" w:type="dxa"/>
          </w:tcPr>
          <w:p w14:paraId="65DB05E1" w14:textId="77777777" w:rsidR="00936F92" w:rsidRPr="00936F92" w:rsidRDefault="00936F92" w:rsidP="00257EB1">
            <w:pPr>
              <w:tabs>
                <w:tab w:val="right" w:pos="9720"/>
              </w:tabs>
              <w:suppressAutoHyphens/>
              <w:spacing w:after="0" w:line="240" w:lineRule="auto"/>
              <w:ind w:left="-108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936F92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Степанов Роман Сергеевич</w:t>
            </w:r>
          </w:p>
        </w:tc>
      </w:tr>
      <w:tr w:rsidR="00936F92" w:rsidRPr="00936F92" w14:paraId="2DEDEDA5" w14:textId="77777777" w:rsidTr="00936F92">
        <w:tc>
          <w:tcPr>
            <w:tcW w:w="9355" w:type="dxa"/>
          </w:tcPr>
          <w:p w14:paraId="50ECF7DE" w14:textId="77777777" w:rsidR="00936F92" w:rsidRPr="00936F92" w:rsidRDefault="00936F92" w:rsidP="00257EB1">
            <w:pPr>
              <w:tabs>
                <w:tab w:val="right" w:pos="9720"/>
              </w:tabs>
              <w:suppressAutoHyphens/>
              <w:spacing w:after="0" w:line="240" w:lineRule="auto"/>
              <w:ind w:left="-108"/>
              <w:jc w:val="center"/>
              <w:rPr>
                <w:rFonts w:ascii="Verdana" w:eastAsia="Times New Roman" w:hAnsi="Verdana" w:cs="Times New Roman"/>
                <w:sz w:val="2"/>
                <w:szCs w:val="24"/>
                <w:lang w:eastAsia="ar-SA"/>
              </w:rPr>
            </w:pPr>
          </w:p>
        </w:tc>
      </w:tr>
      <w:tr w:rsidR="00936F92" w:rsidRPr="00936F92" w14:paraId="1465DD9C" w14:textId="77777777" w:rsidTr="00936F92">
        <w:tc>
          <w:tcPr>
            <w:tcW w:w="9355" w:type="dxa"/>
          </w:tcPr>
          <w:p w14:paraId="1BC29F4C" w14:textId="77777777" w:rsidR="00936F92" w:rsidRPr="00936F92" w:rsidRDefault="00936F92" w:rsidP="00257EB1">
            <w:pPr>
              <w:tabs>
                <w:tab w:val="right" w:pos="9720"/>
              </w:tabs>
              <w:suppressAutoHyphens/>
              <w:spacing w:after="0" w:line="240" w:lineRule="auto"/>
              <w:ind w:left="-108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  <w:t>ИНН 781301677221, СНИЛС 151-673-240 52</w:t>
            </w:r>
          </w:p>
        </w:tc>
      </w:tr>
      <w:tr w:rsidR="00936F92" w:rsidRPr="00936F92" w14:paraId="31B06790" w14:textId="77777777" w:rsidTr="00936F92">
        <w:tc>
          <w:tcPr>
            <w:tcW w:w="9355" w:type="dxa"/>
          </w:tcPr>
          <w:p w14:paraId="22F36996" w14:textId="77777777" w:rsidR="00936F92" w:rsidRPr="00936F92" w:rsidRDefault="00936F92" w:rsidP="00257EB1">
            <w:pPr>
              <w:tabs>
                <w:tab w:val="right" w:pos="9720"/>
              </w:tabs>
              <w:suppressAutoHyphens/>
              <w:spacing w:after="0" w:line="240" w:lineRule="auto"/>
              <w:ind w:left="-108"/>
              <w:jc w:val="center"/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Свидетельство № СРО-034-248 от «13» мая 2015 года</w:t>
            </w:r>
          </w:p>
          <w:p w14:paraId="6F267702" w14:textId="77777777" w:rsidR="00936F92" w:rsidRPr="00936F92" w:rsidRDefault="00936F92" w:rsidP="00257EB1">
            <w:pPr>
              <w:tabs>
                <w:tab w:val="right" w:pos="9720"/>
              </w:tabs>
              <w:suppressAutoHyphens/>
              <w:spacing w:after="0" w:line="240" w:lineRule="auto"/>
              <w:ind w:left="-108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выдано СОЮЗОМ «Межрегиональный центр арбитражных управляющих»</w:t>
            </w:r>
          </w:p>
        </w:tc>
      </w:tr>
      <w:tr w:rsidR="00936F92" w:rsidRPr="00936F92" w14:paraId="278C2BD9" w14:textId="77777777" w:rsidTr="00936F92">
        <w:tc>
          <w:tcPr>
            <w:tcW w:w="9355" w:type="dxa"/>
          </w:tcPr>
          <w:p w14:paraId="5781BF13" w14:textId="77777777" w:rsidR="00936F92" w:rsidRPr="00936F92" w:rsidRDefault="00936F92" w:rsidP="00257EB1">
            <w:pPr>
              <w:tabs>
                <w:tab w:val="right" w:pos="9720"/>
              </w:tabs>
              <w:suppressAutoHyphens/>
              <w:spacing w:after="0" w:line="240" w:lineRule="auto"/>
              <w:ind w:left="-108"/>
              <w:jc w:val="center"/>
              <w:rPr>
                <w:rFonts w:ascii="Verdana" w:eastAsia="Times New Roman" w:hAnsi="Verdana" w:cs="Times New Roman"/>
                <w:sz w:val="8"/>
                <w:szCs w:val="24"/>
                <w:lang w:eastAsia="ar-SA"/>
              </w:rPr>
            </w:pPr>
          </w:p>
        </w:tc>
      </w:tr>
      <w:tr w:rsidR="00936F92" w:rsidRPr="00936F92" w14:paraId="50C4EACC" w14:textId="77777777" w:rsidTr="00744AF0">
        <w:trPr>
          <w:trHeight w:val="259"/>
        </w:trPr>
        <w:tc>
          <w:tcPr>
            <w:tcW w:w="9355" w:type="dxa"/>
          </w:tcPr>
          <w:p w14:paraId="477AE58B" w14:textId="5B6F3D11" w:rsidR="00936F92" w:rsidRPr="00936F92" w:rsidRDefault="00A32DEE" w:rsidP="00257EB1">
            <w:pPr>
              <w:tabs>
                <w:tab w:val="right" w:pos="9720"/>
              </w:tabs>
              <w:suppressAutoHyphens/>
              <w:spacing w:after="0" w:line="240" w:lineRule="auto"/>
              <w:ind w:left="-108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</w:pPr>
            <w:r w:rsidRPr="00A32DEE">
              <w:rPr>
                <w:rFonts w:ascii="Verdana" w:hAnsi="Verdana"/>
                <w:b/>
                <w:sz w:val="14"/>
              </w:rPr>
              <w:t>Адрес: 191187, Санкт-Петербург, ул. Чайковского, д. 1, корп. 2, лит. Б, офис</w:t>
            </w:r>
            <w:r w:rsidRPr="00E040E0">
              <w:rPr>
                <w:rFonts w:ascii="Verdana" w:hAnsi="Verdana"/>
                <w:b/>
                <w:sz w:val="14"/>
              </w:rPr>
              <w:t xml:space="preserve"> 204</w:t>
            </w:r>
          </w:p>
        </w:tc>
      </w:tr>
      <w:tr w:rsidR="00936F92" w:rsidRPr="00D30EBB" w14:paraId="5089AEAB" w14:textId="77777777" w:rsidTr="00936F92">
        <w:trPr>
          <w:trHeight w:val="74"/>
        </w:trPr>
        <w:tc>
          <w:tcPr>
            <w:tcW w:w="9355" w:type="dxa"/>
          </w:tcPr>
          <w:p w14:paraId="2D708421" w14:textId="38ED356A" w:rsidR="00936F92" w:rsidRPr="00936F92" w:rsidRDefault="00936F92" w:rsidP="00257EB1">
            <w:pPr>
              <w:tabs>
                <w:tab w:val="right" w:pos="9720"/>
              </w:tabs>
              <w:suppressAutoHyphens/>
              <w:spacing w:after="0" w:line="240" w:lineRule="auto"/>
              <w:ind w:left="-108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val="en-US" w:eastAsia="ar-SA"/>
              </w:rPr>
            </w:pPr>
            <w:r w:rsidRPr="00936F92">
              <w:rPr>
                <w:rFonts w:ascii="Verdana" w:eastAsia="Times New Roman" w:hAnsi="Verdana" w:cs="Times New Roman"/>
                <w:sz w:val="14"/>
                <w:szCs w:val="24"/>
                <w:lang w:eastAsia="ar-SA"/>
              </w:rPr>
              <w:t>Тел</w:t>
            </w:r>
            <w:r w:rsidRPr="00936F92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>.: +7 (911) 927-45-0</w:t>
            </w:r>
            <w:r w:rsidR="00744AF0" w:rsidRPr="00452383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>6</w:t>
            </w:r>
            <w:r w:rsidRPr="00936F92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 xml:space="preserve"> E-mail: bankrot@au.spb.ru</w:t>
            </w:r>
          </w:p>
        </w:tc>
      </w:tr>
      <w:tr w:rsidR="00936F92" w:rsidRPr="00D30EBB" w14:paraId="62CAF55D" w14:textId="77777777" w:rsidTr="00936F92">
        <w:tc>
          <w:tcPr>
            <w:tcW w:w="9355" w:type="dxa"/>
          </w:tcPr>
          <w:p w14:paraId="4CFEB74D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6"/>
                <w:szCs w:val="24"/>
                <w:lang w:val="en-US" w:eastAsia="ar-SA"/>
              </w:rPr>
            </w:pPr>
          </w:p>
        </w:tc>
      </w:tr>
    </w:tbl>
    <w:p w14:paraId="1F33DC4F" w14:textId="77777777" w:rsidR="00936F92" w:rsidRPr="00936F92" w:rsidRDefault="00936F92" w:rsidP="00936F92">
      <w:pPr>
        <w:suppressAutoHyphens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val="en-US" w:eastAsia="ar-SA"/>
        </w:rPr>
      </w:pPr>
    </w:p>
    <w:p w14:paraId="23978F47" w14:textId="77777777" w:rsidR="00936F92" w:rsidRPr="00936F92" w:rsidRDefault="00936F92" w:rsidP="00936F92">
      <w:pPr>
        <w:suppressAutoHyphens/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</w:pPr>
      <w:r w:rsidRPr="00936F92"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  <w:t xml:space="preserve">АКТ </w:t>
      </w:r>
    </w:p>
    <w:p w14:paraId="086062B3" w14:textId="77777777" w:rsidR="00936F92" w:rsidRPr="00936F92" w:rsidRDefault="00936F92" w:rsidP="00936F92">
      <w:pPr>
        <w:suppressAutoHyphens/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</w:pPr>
      <w:r w:rsidRPr="00936F92"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  <w:t>приема-передачи</w:t>
      </w:r>
    </w:p>
    <w:p w14:paraId="74B72093" w14:textId="77777777" w:rsidR="00936F92" w:rsidRPr="00936F92" w:rsidRDefault="00936F92" w:rsidP="00936F92">
      <w:pPr>
        <w:suppressAutoHyphens/>
        <w:spacing w:after="120" w:line="240" w:lineRule="auto"/>
        <w:ind w:firstLine="720"/>
        <w:jc w:val="center"/>
        <w:rPr>
          <w:rFonts w:ascii="Verdana" w:eastAsia="Times New Roman" w:hAnsi="Verdana" w:cs="Times New Roman"/>
          <w:b/>
          <w:sz w:val="8"/>
          <w:szCs w:val="24"/>
          <w:lang w:eastAsia="ar-SA"/>
        </w:rPr>
      </w:pPr>
    </w:p>
    <w:p w14:paraId="3069A668" w14:textId="0DEFE1A1" w:rsidR="00936F92" w:rsidRPr="00936F92" w:rsidRDefault="00936F92" w:rsidP="00936F92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г. </w:t>
      </w:r>
      <w:r w:rsidR="00886935">
        <w:rPr>
          <w:rFonts w:ascii="Verdana" w:eastAsia="Times New Roman" w:hAnsi="Verdana" w:cs="Times New Roman"/>
          <w:sz w:val="18"/>
          <w:szCs w:val="24"/>
          <w:lang w:eastAsia="ar-SA"/>
        </w:rPr>
        <w:t>____________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           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«</w:t>
      </w:r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>__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» </w:t>
      </w:r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>______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20</w:t>
      </w:r>
      <w:r w:rsidR="009E76C7">
        <w:rPr>
          <w:rFonts w:ascii="Verdana" w:eastAsia="Times New Roman" w:hAnsi="Verdana" w:cs="Times New Roman"/>
          <w:sz w:val="18"/>
          <w:szCs w:val="24"/>
          <w:lang w:eastAsia="ar-SA"/>
        </w:rPr>
        <w:t>2</w:t>
      </w:r>
      <w:r w:rsidR="00257EB1">
        <w:rPr>
          <w:rFonts w:ascii="Verdana" w:eastAsia="Times New Roman" w:hAnsi="Verdana" w:cs="Times New Roman"/>
          <w:sz w:val="18"/>
          <w:szCs w:val="24"/>
          <w:lang w:eastAsia="ar-SA"/>
        </w:rPr>
        <w:t>6</w:t>
      </w:r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г.</w:t>
      </w:r>
    </w:p>
    <w:p w14:paraId="553131AB" w14:textId="59B5BCAC" w:rsidR="00D30EBB" w:rsidRPr="00D30EBB" w:rsidRDefault="00D30EBB" w:rsidP="00D30EBB">
      <w:pPr>
        <w:suppressAutoHyphens/>
        <w:spacing w:before="100" w:beforeAutospacing="1" w:after="120" w:line="240" w:lineRule="auto"/>
        <w:ind w:firstLine="720"/>
        <w:jc w:val="both"/>
        <w:rPr>
          <w:rFonts w:ascii="Verdana" w:hAnsi="Verdana" w:cs="Tahoma"/>
          <w:color w:val="000000" w:themeColor="text1"/>
          <w:sz w:val="18"/>
          <w:szCs w:val="18"/>
        </w:rPr>
      </w:pPr>
      <w:r w:rsidRPr="00D30EBB">
        <w:rPr>
          <w:rFonts w:ascii="Verdana" w:hAnsi="Verdana" w:cs="Tahoma"/>
          <w:color w:val="000000" w:themeColor="text1"/>
          <w:sz w:val="18"/>
          <w:szCs w:val="18"/>
        </w:rPr>
        <w:t>Решением Арбитражного Суда города Санкт-Петербурга и Ленинградской области от 11.12.2025 г. (резолютивная часть объявлена 09.12.2025 г.) по делу № А56-86333/2025 Овчинникова Н. Ю. Арканникова Юлия Александровна (дата рождения: 07.08.1997 г., место рождения: г. Новоаннинский Волгоградской обл., СНИЛС 156-931-781 00, ИНН 341904109864, адрес регистрации по месту жительства: г. Санкт-Петербург) признана несостоятельной (банкротом) и введена процедура реализации имущества гражданина.</w:t>
      </w:r>
    </w:p>
    <w:p w14:paraId="7E1DD65D" w14:textId="77777777" w:rsidR="00D30EBB" w:rsidRDefault="00D30EBB" w:rsidP="00D30EBB">
      <w:pPr>
        <w:suppressAutoHyphens/>
        <w:spacing w:before="100" w:beforeAutospacing="1" w:after="120" w:line="240" w:lineRule="auto"/>
        <w:ind w:firstLine="720"/>
        <w:jc w:val="both"/>
        <w:rPr>
          <w:rFonts w:ascii="Verdana" w:hAnsi="Verdana" w:cs="Tahoma"/>
          <w:color w:val="000000" w:themeColor="text1"/>
          <w:sz w:val="18"/>
          <w:szCs w:val="18"/>
        </w:rPr>
      </w:pPr>
      <w:r w:rsidRPr="00D30EBB">
        <w:rPr>
          <w:rFonts w:ascii="Verdana" w:hAnsi="Verdana" w:cs="Tahoma"/>
          <w:color w:val="000000" w:themeColor="text1"/>
          <w:sz w:val="18"/>
          <w:szCs w:val="18"/>
        </w:rPr>
        <w:t>Финансовым управляющим утвержден Степанов Роман Сергеевич (ИНН 781301677221, СНИЛС 151-673-240 52, адрес для направления корреспонденции финансовому управляющему: 191187, г. Санкт-Петербург, ул. Чайковского, д. 1, к. 2, лит. Б, оф. 204) - член Союза "Межрегиональный центр арбитражных управляющих" (ОГРН 1117600001419, ИНН 7604200693, адрес: 150040, г. Ярославль, ул. Некрасова, д. 39Б).</w:t>
      </w:r>
    </w:p>
    <w:p w14:paraId="75710045" w14:textId="72B753FC" w:rsidR="00936F92" w:rsidRPr="00936F92" w:rsidRDefault="00936F92" w:rsidP="00D30EBB">
      <w:pPr>
        <w:suppressAutoHyphens/>
        <w:spacing w:before="100" w:beforeAutospacing="1"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В соответствии с Договором купли-продажи </w:t>
      </w:r>
      <w:r w:rsidR="00504D37">
        <w:rPr>
          <w:rFonts w:ascii="Verdana" w:eastAsia="Times New Roman" w:hAnsi="Verdana" w:cs="Times New Roman"/>
          <w:sz w:val="18"/>
          <w:szCs w:val="24"/>
          <w:lang w:eastAsia="ar-SA"/>
        </w:rPr>
        <w:t>б/н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от «</w:t>
      </w:r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>__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» </w:t>
      </w:r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>_______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20</w:t>
      </w:r>
      <w:r w:rsidR="00504D37">
        <w:rPr>
          <w:rFonts w:ascii="Verdana" w:eastAsia="Times New Roman" w:hAnsi="Verdana" w:cs="Times New Roman"/>
          <w:sz w:val="18"/>
          <w:szCs w:val="24"/>
          <w:lang w:eastAsia="ar-SA"/>
        </w:rPr>
        <w:t>2</w:t>
      </w:r>
      <w:r w:rsidR="00257EB1">
        <w:rPr>
          <w:rFonts w:ascii="Verdana" w:eastAsia="Times New Roman" w:hAnsi="Verdana" w:cs="Times New Roman"/>
          <w:sz w:val="18"/>
          <w:szCs w:val="24"/>
          <w:lang w:eastAsia="ar-SA"/>
        </w:rPr>
        <w:t>6</w:t>
      </w:r>
      <w:r w:rsidR="00504D37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г.,</w:t>
      </w:r>
      <w:r w:rsidR="009A1E7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Должник в лице Финансового управляющего Должника,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Степанова Романа Сергеевича, действующего на основании вышеуказанных судебных актов и ФЗ «О несостоятельности (банкротстве)», именуемый Далее «</w:t>
      </w: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», передал, а</w:t>
      </w:r>
    </w:p>
    <w:p w14:paraId="5EF8AA83" w14:textId="77777777" w:rsidR="00C05E97" w:rsidRDefault="00936F92" w:rsidP="009E76C7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(Ф.И.О, паспортные данные) или (наименование организации, ОГРН, ИНН,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Ф.И.О. представителя, основания наличия полномочий), именуемый(ое) в дальнейшем «</w:t>
      </w: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Покупатель»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осмотрел и принял следующее имущество (сведения о имуществе, его составе, характеристиках, описание имущества:</w:t>
      </w:r>
      <w:bookmarkStart w:id="0" w:name="_Hlk69401937"/>
    </w:p>
    <w:bookmarkEnd w:id="0"/>
    <w:p w14:paraId="276F3559" w14:textId="77777777" w:rsidR="00257EB1" w:rsidRDefault="00257EB1" w:rsidP="009E76C7">
      <w:pPr>
        <w:suppressAutoHyphens/>
        <w:spacing w:after="120" w:line="240" w:lineRule="auto"/>
        <w:ind w:firstLine="720"/>
        <w:jc w:val="both"/>
        <w:rPr>
          <w:rFonts w:ascii="Verdana" w:hAnsi="Verdana"/>
          <w:b/>
          <w:bCs/>
          <w:sz w:val="18"/>
          <w:szCs w:val="18"/>
        </w:rPr>
      </w:pPr>
      <w:r w:rsidRPr="00257EB1">
        <w:rPr>
          <w:rFonts w:ascii="Verdana" w:hAnsi="Verdana"/>
          <w:b/>
          <w:bCs/>
          <w:sz w:val="18"/>
          <w:szCs w:val="18"/>
        </w:rPr>
        <w:t>(сведения об имуществе)</w:t>
      </w:r>
    </w:p>
    <w:p w14:paraId="6CF396D1" w14:textId="55B54D9C" w:rsidR="00936F92" w:rsidRPr="00936F92" w:rsidRDefault="00936F92" w:rsidP="009E76C7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Стороны не имеют взаимных претензий в связи с исполнением обязательств по вышеуказанному договору купли-продажи.</w:t>
      </w:r>
    </w:p>
    <w:p w14:paraId="57EDB381" w14:textId="77777777" w:rsidR="00936F92" w:rsidRPr="00936F92" w:rsidRDefault="00936F92" w:rsidP="00936F92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Продавец: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2127"/>
        <w:gridCol w:w="2409"/>
      </w:tblGrid>
      <w:tr w:rsidR="00936F92" w:rsidRPr="00936F92" w14:paraId="642371E2" w14:textId="77777777" w:rsidTr="00696DA3">
        <w:trPr>
          <w:cantSplit/>
          <w:trHeight w:val="28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0C4523" w14:textId="77777777" w:rsidR="00936F92" w:rsidRPr="00936F92" w:rsidRDefault="00936F92" w:rsidP="00936F92">
            <w:pPr>
              <w:suppressAutoHyphens/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8"/>
                <w:lang w:eastAsia="ar-SA"/>
              </w:rPr>
              <w:t xml:space="preserve">Финансовый управляющий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5316C" w14:textId="77777777" w:rsidR="00936F92" w:rsidRPr="00936F92" w:rsidRDefault="00936F92" w:rsidP="00936F92">
            <w:pPr>
              <w:suppressAutoHyphens/>
              <w:spacing w:after="60" w:line="240" w:lineRule="auto"/>
              <w:jc w:val="center"/>
              <w:rPr>
                <w:rFonts w:ascii="Verdana" w:eastAsia="Times New Roman" w:hAnsi="Verdana" w:cs="Times New Roman"/>
                <w:sz w:val="18"/>
                <w:lang w:eastAsia="ar-SA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05D0AD" w14:textId="77777777" w:rsidR="00936F92" w:rsidRPr="00936F92" w:rsidRDefault="00936F92" w:rsidP="00936F92">
            <w:pPr>
              <w:tabs>
                <w:tab w:val="center" w:pos="4677"/>
                <w:tab w:val="right" w:pos="9355"/>
              </w:tabs>
              <w:suppressAutoHyphens/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8"/>
                <w:lang w:eastAsia="ar-SA"/>
              </w:rPr>
              <w:t xml:space="preserve"> / Р.С. Степанов /</w:t>
            </w:r>
          </w:p>
        </w:tc>
      </w:tr>
      <w:tr w:rsidR="00936F92" w:rsidRPr="00936F92" w14:paraId="33B8E7BD" w14:textId="77777777" w:rsidTr="00696DA3">
        <w:trPr>
          <w:cantSplit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ED4E0D0" w14:textId="77777777" w:rsidR="00936F92" w:rsidRPr="00936F92" w:rsidRDefault="00936F92" w:rsidP="00936F92">
            <w:pPr>
              <w:suppressAutoHyphens/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C1731E" w14:textId="77777777" w:rsidR="00936F92" w:rsidRPr="00936F92" w:rsidRDefault="00936F92" w:rsidP="00936F92">
            <w:pPr>
              <w:suppressAutoHyphens/>
              <w:spacing w:after="60" w:line="240" w:lineRule="auto"/>
              <w:jc w:val="center"/>
              <w:rPr>
                <w:rFonts w:ascii="Verdana" w:eastAsia="Times New Roman" w:hAnsi="Verdana" w:cs="Times New Roman"/>
                <w:sz w:val="16"/>
                <w:szCs w:val="1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14"/>
                <w:lang w:eastAsia="ar-SA"/>
              </w:rPr>
              <w:t>(подпись)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2369FA6D" w14:textId="77777777" w:rsidR="00936F92" w:rsidRPr="00936F92" w:rsidRDefault="00936F92" w:rsidP="00936F92">
            <w:pPr>
              <w:tabs>
                <w:tab w:val="center" w:pos="4677"/>
                <w:tab w:val="right" w:pos="9355"/>
              </w:tabs>
              <w:suppressAutoHyphens/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</w:tr>
    </w:tbl>
    <w:p w14:paraId="579F03B8" w14:textId="77777777" w:rsidR="00936F92" w:rsidRPr="00936F92" w:rsidRDefault="00936F92" w:rsidP="00936F92">
      <w:pPr>
        <w:tabs>
          <w:tab w:val="left" w:pos="2694"/>
          <w:tab w:val="left" w:pos="6237"/>
        </w:tabs>
        <w:suppressAutoHyphens/>
        <w:spacing w:after="60" w:line="240" w:lineRule="auto"/>
        <w:rPr>
          <w:rFonts w:ascii="Verdana" w:eastAsia="Times New Roman" w:hAnsi="Verdana" w:cs="Times New Roman"/>
          <w:sz w:val="16"/>
          <w:szCs w:val="24"/>
          <w:lang w:eastAsia="ar-SA"/>
        </w:rPr>
      </w:pPr>
    </w:p>
    <w:p w14:paraId="0A5E7D51" w14:textId="77777777" w:rsidR="00936F92" w:rsidRPr="00936F92" w:rsidRDefault="00936F92" w:rsidP="00936F92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Покупатель: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Ф.И.О. и полные паспортные данные или наименование и полные реквизиты юридического лица, банковские реквизиты Покупателя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2127"/>
        <w:gridCol w:w="2409"/>
      </w:tblGrid>
      <w:tr w:rsidR="00936F92" w:rsidRPr="00936F92" w14:paraId="2071B735" w14:textId="77777777" w:rsidTr="00696DA3">
        <w:trPr>
          <w:cantSplit/>
          <w:trHeight w:val="28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FA4D3D" w14:textId="77777777" w:rsidR="00936F92" w:rsidRPr="00936F92" w:rsidRDefault="00936F92" w:rsidP="00936F92">
            <w:pPr>
              <w:suppressAutoHyphens/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71FB92" w14:textId="77777777" w:rsidR="00936F92" w:rsidRPr="00936F92" w:rsidRDefault="00936F92" w:rsidP="00936F92">
            <w:pPr>
              <w:suppressAutoHyphens/>
              <w:spacing w:after="60" w:line="240" w:lineRule="auto"/>
              <w:jc w:val="center"/>
              <w:rPr>
                <w:rFonts w:ascii="Verdana" w:eastAsia="Times New Roman" w:hAnsi="Verdana" w:cs="Times New Roman"/>
                <w:sz w:val="18"/>
                <w:lang w:eastAsia="ar-SA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CCE4C9" w14:textId="77777777" w:rsidR="00936F92" w:rsidRPr="00936F92" w:rsidRDefault="00936F92" w:rsidP="00936F92">
            <w:pPr>
              <w:tabs>
                <w:tab w:val="center" w:pos="4677"/>
                <w:tab w:val="right" w:pos="9355"/>
              </w:tabs>
              <w:suppressAutoHyphens/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8"/>
                <w:lang w:eastAsia="ar-SA"/>
              </w:rPr>
              <w:t xml:space="preserve"> / _______________ /</w:t>
            </w:r>
          </w:p>
        </w:tc>
      </w:tr>
      <w:tr w:rsidR="00936F92" w:rsidRPr="00936F92" w14:paraId="1495F0BF" w14:textId="77777777" w:rsidTr="00696DA3">
        <w:trPr>
          <w:cantSplit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58E2AF8" w14:textId="77777777" w:rsidR="00936F92" w:rsidRPr="00936F92" w:rsidRDefault="00936F92" w:rsidP="00936F92">
            <w:pPr>
              <w:suppressAutoHyphens/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134734" w14:textId="77777777" w:rsidR="00936F92" w:rsidRPr="00936F92" w:rsidRDefault="00936F92" w:rsidP="00936F92">
            <w:pPr>
              <w:suppressAutoHyphens/>
              <w:spacing w:after="60" w:line="240" w:lineRule="auto"/>
              <w:jc w:val="center"/>
              <w:rPr>
                <w:rFonts w:ascii="Verdana" w:eastAsia="Times New Roman" w:hAnsi="Verdana" w:cs="Times New Roman"/>
                <w:sz w:val="16"/>
                <w:szCs w:val="1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14"/>
                <w:lang w:eastAsia="ar-SA"/>
              </w:rPr>
              <w:t>(подпись)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509F914C" w14:textId="6A786608" w:rsidR="00936F92" w:rsidRPr="00936F92" w:rsidRDefault="00936F92" w:rsidP="00936F92">
            <w:pPr>
              <w:tabs>
                <w:tab w:val="center" w:pos="4677"/>
                <w:tab w:val="right" w:pos="9355"/>
              </w:tabs>
              <w:suppressAutoHyphens/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</w:tr>
    </w:tbl>
    <w:p w14:paraId="57418496" w14:textId="77777777" w:rsidR="00AA03C5" w:rsidRDefault="00AA03C5"/>
    <w:sectPr w:rsidR="00AA0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F92"/>
    <w:rsid w:val="00105916"/>
    <w:rsid w:val="00202266"/>
    <w:rsid w:val="0020289D"/>
    <w:rsid w:val="00257EB1"/>
    <w:rsid w:val="0032351F"/>
    <w:rsid w:val="00452383"/>
    <w:rsid w:val="00504D37"/>
    <w:rsid w:val="006922D1"/>
    <w:rsid w:val="00744AF0"/>
    <w:rsid w:val="0075283F"/>
    <w:rsid w:val="007C54EB"/>
    <w:rsid w:val="00886935"/>
    <w:rsid w:val="00936F92"/>
    <w:rsid w:val="009A1E76"/>
    <w:rsid w:val="009D751B"/>
    <w:rsid w:val="009E76C7"/>
    <w:rsid w:val="00A32DEE"/>
    <w:rsid w:val="00AA03C5"/>
    <w:rsid w:val="00AB4924"/>
    <w:rsid w:val="00AB563B"/>
    <w:rsid w:val="00B264BA"/>
    <w:rsid w:val="00C05E97"/>
    <w:rsid w:val="00CA1358"/>
    <w:rsid w:val="00D30EBB"/>
    <w:rsid w:val="00D575A4"/>
    <w:rsid w:val="00D9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A699C"/>
  <w15:chartTrackingRefBased/>
  <w15:docId w15:val="{ECDDB887-1C3B-44AD-8A1A-556EBEB73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3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grinya 1`</cp:lastModifiedBy>
  <cp:revision>23</cp:revision>
  <cp:lastPrinted>2023-03-22T14:10:00Z</cp:lastPrinted>
  <dcterms:created xsi:type="dcterms:W3CDTF">2020-01-24T14:14:00Z</dcterms:created>
  <dcterms:modified xsi:type="dcterms:W3CDTF">2026-08-05T14:07:00Z</dcterms:modified>
</cp:coreProperties>
</file>