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4804714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5B6F3D11" w:rsidR="00936F92" w:rsidRPr="00936F92" w:rsidRDefault="00A32DEE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936F92" w:rsidRPr="007C54EB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257EB1">
            <w:pPr>
              <w:tabs>
                <w:tab w:val="right" w:pos="9720"/>
              </w:tabs>
              <w:suppressAutoHyphens/>
              <w:spacing w:after="0" w:line="240" w:lineRule="auto"/>
              <w:ind w:left="-10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7C54EB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0DEFE1A1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г. </w:t>
      </w:r>
      <w:r w:rsidR="00886935">
        <w:rPr>
          <w:rFonts w:ascii="Verdana" w:eastAsia="Times New Roman" w:hAnsi="Verdana" w:cs="Times New Roman"/>
          <w:sz w:val="18"/>
          <w:szCs w:val="24"/>
          <w:lang w:eastAsia="ar-SA"/>
        </w:rPr>
        <w:t>____________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257EB1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0957CA66" w14:textId="28FC3BEA" w:rsidR="007C54EB" w:rsidRPr="007C54EB" w:rsidRDefault="007C54EB" w:rsidP="007C54EB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7C54EB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от 29.05.2026 г. по делу № А56-8357/2025 Э.А. Пахомова Альберт Анастасия Игоревна (дата рождения: 24.03.1998 г., место рождения: гор. Гатчина Ленинградская обл., СНИЛС 174-225-907 68, ИНН 470509862675, адрес регистрации по месту жительства: г. Санкт-Петербург) признана несостоятельной (банкротом) и введена процедура реализации имущества гражданина.</w:t>
      </w:r>
    </w:p>
    <w:p w14:paraId="6E9D70C6" w14:textId="77777777" w:rsidR="007C54EB" w:rsidRDefault="007C54EB" w:rsidP="007C54EB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7C54EB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утвержден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204) - член Союза "Межрегиональный центр арбитражных управляющих" (ОГРН 1117600001419, ИНН 7604200693, адрес: 150040, г. Ярославль, ул. Некрасова, д. 39Б).</w:t>
      </w:r>
    </w:p>
    <w:p w14:paraId="75710045" w14:textId="78479EA1" w:rsidR="00936F92" w:rsidRPr="00936F92" w:rsidRDefault="00936F92" w:rsidP="007C54EB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257EB1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EF8AA83" w14:textId="7777777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  <w:bookmarkStart w:id="0" w:name="_Hlk69401937"/>
    </w:p>
    <w:bookmarkEnd w:id="0"/>
    <w:p w14:paraId="276F3559" w14:textId="77777777" w:rsidR="00257EB1" w:rsidRDefault="00257EB1" w:rsidP="009E76C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257EB1">
        <w:rPr>
          <w:rFonts w:ascii="Verdana" w:hAnsi="Verdana"/>
          <w:b/>
          <w:bCs/>
          <w:sz w:val="18"/>
          <w:szCs w:val="18"/>
        </w:rPr>
        <w:t>(сведения об имуществе)</w:t>
      </w:r>
    </w:p>
    <w:p w14:paraId="6CF396D1" w14:textId="55B54D9C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6A786608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202266"/>
    <w:rsid w:val="0020289D"/>
    <w:rsid w:val="00257EB1"/>
    <w:rsid w:val="0032351F"/>
    <w:rsid w:val="00452383"/>
    <w:rsid w:val="00504D37"/>
    <w:rsid w:val="00744AF0"/>
    <w:rsid w:val="0075283F"/>
    <w:rsid w:val="007C54EB"/>
    <w:rsid w:val="00886935"/>
    <w:rsid w:val="00936F92"/>
    <w:rsid w:val="009A1E76"/>
    <w:rsid w:val="009D751B"/>
    <w:rsid w:val="009E76C7"/>
    <w:rsid w:val="00A32DEE"/>
    <w:rsid w:val="00AA03C5"/>
    <w:rsid w:val="00AB4924"/>
    <w:rsid w:val="00AB563B"/>
    <w:rsid w:val="00B264BA"/>
    <w:rsid w:val="00C05E97"/>
    <w:rsid w:val="00CA1358"/>
    <w:rsid w:val="00D575A4"/>
    <w:rsid w:val="00D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22</cp:revision>
  <cp:lastPrinted>2023-03-22T14:10:00Z</cp:lastPrinted>
  <dcterms:created xsi:type="dcterms:W3CDTF">2020-01-24T14:14:00Z</dcterms:created>
  <dcterms:modified xsi:type="dcterms:W3CDTF">2026-08-04T14:40:00Z</dcterms:modified>
</cp:coreProperties>
</file>