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F3A390E" w:rsidR="000A052A" w:rsidRPr="00FF7C37" w:rsidRDefault="00B16CC1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6CC1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r w:rsidR="00DB5CCE" w:rsidRPr="00DB5CCE">
        <w:rPr>
          <w:rStyle w:val="paragraph"/>
          <w:rFonts w:ascii="Times New Roman" w:hAnsi="Times New Roman"/>
          <w:sz w:val="18"/>
          <w:szCs w:val="18"/>
        </w:rPr>
        <w:t>Веретенниковой Людмилы Фёдоровны (</w:t>
      </w:r>
      <w:proofErr w:type="spellStart"/>
      <w:r w:rsidR="00DB5CCE" w:rsidRPr="00DB5CC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="00DB5CCE" w:rsidRPr="00DB5CCE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="00DB5CCE" w:rsidRPr="00DB5CCE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="00DB5CCE" w:rsidRPr="00DB5CCE">
        <w:rPr>
          <w:rStyle w:val="paragraph"/>
          <w:rFonts w:ascii="Times New Roman" w:hAnsi="Times New Roman"/>
          <w:sz w:val="18"/>
          <w:szCs w:val="18"/>
        </w:rPr>
        <w:t>.: 16.05.1975, гор. Феодосия Авт. Респ. Крым Украина, СНИЛС 203547031 23, ИНН 910822159669, адрес: 298112, Респ. Крым, г. Феодосия, б-р. Старшинова, д. 23, кв. 92), Киселёв Владислав Вячеславович (ИНН 132814097117, СНИЛС 16790933615) - член Союза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Республики Крым от 22.01.2026 г. (</w:t>
      </w:r>
      <w:proofErr w:type="spellStart"/>
      <w:r w:rsidR="00DB5CCE" w:rsidRPr="00DB5CCE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="00DB5CCE" w:rsidRPr="00DB5CCE">
        <w:rPr>
          <w:rStyle w:val="paragraph"/>
          <w:rFonts w:ascii="Times New Roman" w:hAnsi="Times New Roman"/>
          <w:sz w:val="18"/>
          <w:szCs w:val="18"/>
        </w:rPr>
        <w:t>. от 20.01.2026) по делу № А83-26031/2025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C2D40AA" w14:textId="22A37F70" w:rsidR="00BE49EC" w:rsidRPr="009B2852" w:rsidRDefault="00B16CC1" w:rsidP="00BE49EC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16CC1">
        <w:rPr>
          <w:rFonts w:ascii="Times New Roman" w:hAnsi="Times New Roman"/>
          <w:i/>
          <w:sz w:val="20"/>
          <w:szCs w:val="20"/>
        </w:rPr>
        <w:t xml:space="preserve">Лот №1: </w:t>
      </w:r>
      <w:r w:rsidR="00DB5CCE" w:rsidRPr="00DB5CCE">
        <w:rPr>
          <w:rFonts w:ascii="Times New Roman" w:hAnsi="Times New Roman"/>
          <w:i/>
          <w:sz w:val="20"/>
          <w:szCs w:val="20"/>
        </w:rPr>
        <w:t>HYUNDAI SOLARIS, VIN: Z94K241CBJR074281, 2018 г.</w:t>
      </w:r>
      <w:r w:rsidRPr="00B16CC1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9B2852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BE49EC">
        <w:rPr>
          <w:rFonts w:ascii="Times New Roman" w:hAnsi="Times New Roman"/>
          <w:i/>
          <w:sz w:val="20"/>
          <w:szCs w:val="20"/>
        </w:rPr>
        <w:t>.</w:t>
      </w:r>
    </w:p>
    <w:p w14:paraId="2F3975F4" w14:textId="0307E8D0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</w:t>
      </w:r>
      <w:r w:rsidRPr="00B16CC1">
        <w:rPr>
          <w:rStyle w:val="paragraph"/>
          <w:rFonts w:ascii="Times New Roman" w:hAnsi="Times New Roman"/>
          <w:sz w:val="18"/>
          <w:szCs w:val="18"/>
        </w:rPr>
        <w:t>перечисляет задаток в размере 10% от начальной стоимости имущества (</w:t>
      </w:r>
      <w:r w:rsidRPr="00B16CC1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B16CC1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B16CC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16CC1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DB5CCE" w:rsidRPr="00DB5CCE">
        <w:rPr>
          <w:rStyle w:val="paragraph"/>
          <w:rFonts w:ascii="Times New Roman" w:hAnsi="Times New Roman"/>
          <w:sz w:val="18"/>
          <w:szCs w:val="18"/>
        </w:rPr>
        <w:t>Веретенникова Людмила Фёдоровна</w:t>
      </w:r>
      <w:r w:rsidR="00B16CC1" w:rsidRPr="00DB5CC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B5CCE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DB5CCE" w:rsidRPr="00DB5CCE">
        <w:rPr>
          <w:rStyle w:val="paragraph"/>
          <w:rFonts w:ascii="Times New Roman" w:hAnsi="Times New Roman"/>
          <w:sz w:val="18"/>
          <w:szCs w:val="18"/>
        </w:rPr>
        <w:t xml:space="preserve">40817810550226236482 </w:t>
      </w:r>
      <w:r w:rsidR="00BE49EC" w:rsidRPr="00DB5CCE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DB5CC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0CDEBA8D" w:rsidR="00017565" w:rsidRDefault="00DB5CCE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  <w:lang w:val="ru-RU"/>
              </w:rPr>
            </w:pPr>
            <w:r w:rsidRPr="00DB5CCE">
              <w:rPr>
                <w:rStyle w:val="paragraph"/>
                <w:i/>
                <w:sz w:val="18"/>
                <w:szCs w:val="18"/>
              </w:rPr>
              <w:t>Финансовый управляющий Веретенниковой Людмилы Фёдоровны (</w:t>
            </w:r>
            <w:proofErr w:type="spellStart"/>
            <w:r w:rsidRPr="00DB5CCE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Pr="00DB5CCE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Pr="00DB5CCE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Pr="00DB5CCE">
              <w:rPr>
                <w:rStyle w:val="paragraph"/>
                <w:i/>
                <w:sz w:val="18"/>
                <w:szCs w:val="18"/>
              </w:rPr>
              <w:t>.: 16.05.1975, гор. Феодосия Авт. Респ. Крым Украина, СНИЛС 203547031 23, ИНН 910822159669, адрес: 298112, Респ. Крым, г. Феодосия, б-р. Старшинова, д. 23, кв. 92), Киселёв Владислав Вячеславович (ИНН 132814097117, СНИЛС 16790933615), адрес для корреспонденции: 302000, обл. Орловская, г. Орёл, а/я 105).</w:t>
            </w:r>
          </w:p>
          <w:p w14:paraId="4A3308AF" w14:textId="77777777" w:rsidR="00DB5CCE" w:rsidRPr="00DB5CCE" w:rsidRDefault="00DB5CCE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689B7DDC" w:rsidR="00B16CC1" w:rsidRPr="00685584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highlight w:val="yellow"/>
                <w:lang w:eastAsia="x-none"/>
              </w:rPr>
            </w:pPr>
            <w:bookmarkStart w:id="0" w:name="_Hlk180416171"/>
            <w:r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DB5CCE" w:rsidRPr="00DB5C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Веретенникова Людмила Фёдоровна</w:t>
            </w:r>
          </w:p>
          <w:p w14:paraId="09451E7A" w14:textId="0E4EE9C1" w:rsidR="00685584" w:rsidRPr="00DB5CCE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B5C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DB5CCE" w:rsidRPr="00DB5C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40817810550226236482 </w:t>
            </w:r>
          </w:p>
          <w:p w14:paraId="7B183B3D" w14:textId="6792E416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B5CC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B16CC1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7DBA27D0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B5CCE">
              <w:rPr>
                <w:rFonts w:ascii="Times New Roman" w:hAnsi="Times New Roman"/>
                <w:i/>
                <w:sz w:val="18"/>
                <w:szCs w:val="18"/>
              </w:rPr>
              <w:t>Киселёв В. В.</w:t>
            </w:r>
            <w:r w:rsidR="00B16CC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6383E36" w14:textId="77777777" w:rsidR="00DB5CCE" w:rsidRPr="00FF7C37" w:rsidRDefault="00DB5CCE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5FF1" w14:textId="77777777" w:rsidR="004D391E" w:rsidRDefault="004D391E" w:rsidP="005F791F">
      <w:pPr>
        <w:spacing w:after="0" w:line="240" w:lineRule="auto"/>
      </w:pPr>
      <w:r>
        <w:separator/>
      </w:r>
    </w:p>
  </w:endnote>
  <w:endnote w:type="continuationSeparator" w:id="0">
    <w:p w14:paraId="2311EC1A" w14:textId="77777777" w:rsidR="004D391E" w:rsidRDefault="004D391E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F731" w14:textId="77777777" w:rsidR="004D391E" w:rsidRDefault="004D391E" w:rsidP="005F791F">
      <w:pPr>
        <w:spacing w:after="0" w:line="240" w:lineRule="auto"/>
      </w:pPr>
      <w:r>
        <w:separator/>
      </w:r>
    </w:p>
  </w:footnote>
  <w:footnote w:type="continuationSeparator" w:id="0">
    <w:p w14:paraId="0748A722" w14:textId="77777777" w:rsidR="004D391E" w:rsidRDefault="004D391E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2E554C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B5CCE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Natalya Toropova</cp:lastModifiedBy>
  <cp:revision>9</cp:revision>
  <dcterms:created xsi:type="dcterms:W3CDTF">2024-11-07T12:08:00Z</dcterms:created>
  <dcterms:modified xsi:type="dcterms:W3CDTF">2026-07-28T09:54:00Z</dcterms:modified>
</cp:coreProperties>
</file>