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5DA1" w:rsidRDefault="00C65DA1">
      <w:pPr>
        <w:pStyle w:val="ConsTitle"/>
        <w:widowControl/>
        <w:ind w:right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ДОГОВОР О ЗАДАТКЕ </w:t>
      </w:r>
    </w:p>
    <w:p w:rsidR="00C65DA1" w:rsidRDefault="00C65DA1">
      <w:pPr>
        <w:pStyle w:val="ConsNonformat"/>
        <w:widowControl/>
        <w:ind w:right="0"/>
        <w:rPr>
          <w:rFonts w:ascii="Times New Roman" w:hAnsi="Times New Roman" w:cs="Times New Roman"/>
          <w:sz w:val="16"/>
          <w:szCs w:val="16"/>
        </w:rPr>
      </w:pPr>
    </w:p>
    <w:p w:rsidR="00C65DA1" w:rsidRDefault="00AD7174">
      <w:pPr>
        <w:pStyle w:val="ConsNonformat"/>
        <w:widowControl/>
        <w:ind w:righ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г. </w:t>
      </w:r>
      <w:proofErr w:type="spellStart"/>
      <w:r>
        <w:rPr>
          <w:rFonts w:ascii="Times New Roman" w:hAnsi="Times New Roman" w:cs="Times New Roman"/>
        </w:rPr>
        <w:t>Н.Новгород</w:t>
      </w:r>
      <w:proofErr w:type="spellEnd"/>
      <w:r w:rsidR="00C65DA1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</w:t>
      </w:r>
      <w:r w:rsidR="009932FA">
        <w:rPr>
          <w:rFonts w:ascii="Times New Roman" w:hAnsi="Times New Roman" w:cs="Times New Roman"/>
        </w:rPr>
        <w:t xml:space="preserve">     "___" ________________ 20</w:t>
      </w:r>
      <w:r w:rsidR="00153B30">
        <w:rPr>
          <w:rFonts w:ascii="Times New Roman" w:hAnsi="Times New Roman" w:cs="Times New Roman"/>
        </w:rPr>
        <w:t>26</w:t>
      </w:r>
      <w:r w:rsidR="00C65DA1">
        <w:rPr>
          <w:rFonts w:ascii="Times New Roman" w:hAnsi="Times New Roman" w:cs="Times New Roman"/>
        </w:rPr>
        <w:t>г.</w:t>
      </w:r>
    </w:p>
    <w:p w:rsidR="00C65DA1" w:rsidRDefault="00C65DA1">
      <w:pPr>
        <w:pStyle w:val="ConsNonformat"/>
        <w:widowControl/>
        <w:ind w:right="0"/>
        <w:rPr>
          <w:rFonts w:ascii="Times New Roman" w:hAnsi="Times New Roman" w:cs="Times New Roman"/>
          <w:sz w:val="16"/>
          <w:szCs w:val="16"/>
        </w:rPr>
      </w:pPr>
    </w:p>
    <w:p w:rsidR="00C65DA1" w:rsidRDefault="00226A56">
      <w:pPr>
        <w:ind w:firstLine="540"/>
        <w:jc w:val="both"/>
        <w:rPr>
          <w:sz w:val="20"/>
          <w:szCs w:val="20"/>
        </w:rPr>
      </w:pPr>
      <w:r w:rsidRPr="00226A56">
        <w:rPr>
          <w:sz w:val="20"/>
          <w:szCs w:val="20"/>
        </w:rPr>
        <w:t xml:space="preserve">ООО </w:t>
      </w:r>
      <w:r w:rsidR="00A5130B">
        <w:rPr>
          <w:sz w:val="20"/>
          <w:szCs w:val="20"/>
        </w:rPr>
        <w:t>«</w:t>
      </w:r>
      <w:proofErr w:type="spellStart"/>
      <w:r w:rsidR="00A5130B">
        <w:rPr>
          <w:sz w:val="20"/>
          <w:szCs w:val="20"/>
        </w:rPr>
        <w:t>Интермед</w:t>
      </w:r>
      <w:proofErr w:type="spellEnd"/>
      <w:r w:rsidR="00A5130B">
        <w:rPr>
          <w:sz w:val="20"/>
          <w:szCs w:val="20"/>
        </w:rPr>
        <w:t xml:space="preserve">-поставка» в лице конкурсного управляющего, </w:t>
      </w:r>
      <w:proofErr w:type="spellStart"/>
      <w:r w:rsidR="00A5130B">
        <w:rPr>
          <w:sz w:val="20"/>
          <w:szCs w:val="20"/>
        </w:rPr>
        <w:t>дейтвующего</w:t>
      </w:r>
      <w:proofErr w:type="spellEnd"/>
      <w:r w:rsidR="00A5130B">
        <w:rPr>
          <w:sz w:val="20"/>
          <w:szCs w:val="20"/>
        </w:rPr>
        <w:t xml:space="preserve"> на основании Решения Арбитражного суда </w:t>
      </w:r>
      <w:proofErr w:type="spellStart"/>
      <w:r w:rsidR="00A5130B">
        <w:rPr>
          <w:sz w:val="20"/>
          <w:szCs w:val="20"/>
        </w:rPr>
        <w:t>г.Москвы</w:t>
      </w:r>
      <w:proofErr w:type="spellEnd"/>
      <w:r w:rsidR="00A5130B">
        <w:rPr>
          <w:sz w:val="20"/>
          <w:szCs w:val="20"/>
        </w:rPr>
        <w:t xml:space="preserve"> от</w:t>
      </w:r>
      <w:r w:rsidR="00153B30">
        <w:rPr>
          <w:sz w:val="20"/>
          <w:szCs w:val="20"/>
        </w:rPr>
        <w:t xml:space="preserve"> 06 августа 2021 года</w:t>
      </w:r>
      <w:r w:rsidR="00A5130B">
        <w:rPr>
          <w:sz w:val="20"/>
          <w:szCs w:val="20"/>
        </w:rPr>
        <w:t xml:space="preserve"> по делу №А40-70500/2021 </w:t>
      </w:r>
      <w:r w:rsidR="00C65DA1">
        <w:rPr>
          <w:sz w:val="20"/>
          <w:szCs w:val="20"/>
        </w:rPr>
        <w:t>с одной стороны, и _________________________________________________________, именуемый в дальнейшем "Участник торгов", _____________________________</w:t>
      </w:r>
      <w:r w:rsidR="00992E28">
        <w:rPr>
          <w:sz w:val="20"/>
          <w:szCs w:val="20"/>
        </w:rPr>
        <w:t>______________________________,</w:t>
      </w:r>
      <w:r w:rsidR="00C65DA1">
        <w:rPr>
          <w:sz w:val="20"/>
          <w:szCs w:val="20"/>
        </w:rPr>
        <w:t xml:space="preserve"> с другой стороны, заключили настоящий договор о нижеследующем:</w:t>
      </w:r>
    </w:p>
    <w:p w:rsidR="00C65DA1" w:rsidRDefault="00C65DA1">
      <w:pPr>
        <w:pStyle w:val="ConsNonformat"/>
        <w:widowControl/>
        <w:ind w:right="0"/>
        <w:rPr>
          <w:rFonts w:ascii="Times New Roman" w:hAnsi="Times New Roman" w:cs="Times New Roman"/>
          <w:sz w:val="16"/>
          <w:szCs w:val="16"/>
        </w:rPr>
      </w:pPr>
    </w:p>
    <w:p w:rsidR="00C65DA1" w:rsidRDefault="00C65DA1">
      <w:pPr>
        <w:pStyle w:val="ConsNormal"/>
        <w:widowControl/>
        <w:ind w:right="0" w:firstLine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ПРЕДМЕТ ДОГОВОРА</w:t>
      </w:r>
    </w:p>
    <w:p w:rsidR="00F01D28" w:rsidRDefault="00C65DA1" w:rsidP="00F01D28">
      <w:pPr>
        <w:pStyle w:val="ConsNormal"/>
        <w:widowControl/>
        <w:ind w:right="0"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1.1. Участник торгов обязуется перечислить на счет Продавца задаток в размере </w:t>
      </w:r>
      <w:r w:rsidR="00A5130B">
        <w:rPr>
          <w:rFonts w:ascii="Times New Roman" w:hAnsi="Times New Roman" w:cs="Times New Roman"/>
        </w:rPr>
        <w:t>2</w:t>
      </w:r>
      <w:r w:rsidR="009D0B09">
        <w:rPr>
          <w:rFonts w:ascii="Times New Roman" w:hAnsi="Times New Roman" w:cs="Times New Roman"/>
        </w:rPr>
        <w:t>0</w:t>
      </w:r>
      <w:r>
        <w:rPr>
          <w:rFonts w:ascii="Times New Roman" w:hAnsi="Times New Roman" w:cs="Times New Roman"/>
          <w:color w:val="000000"/>
        </w:rPr>
        <w:t xml:space="preserve"> (</w:t>
      </w:r>
      <w:proofErr w:type="gramStart"/>
      <w:r w:rsidR="00A5130B">
        <w:rPr>
          <w:rFonts w:ascii="Times New Roman" w:hAnsi="Times New Roman" w:cs="Times New Roman"/>
          <w:color w:val="000000"/>
        </w:rPr>
        <w:t xml:space="preserve">двадцати </w:t>
      </w:r>
      <w:r>
        <w:rPr>
          <w:rFonts w:ascii="Times New Roman" w:hAnsi="Times New Roman" w:cs="Times New Roman"/>
          <w:color w:val="000000"/>
        </w:rPr>
        <w:t>)</w:t>
      </w:r>
      <w:proofErr w:type="gramEnd"/>
      <w:r>
        <w:rPr>
          <w:rFonts w:ascii="Times New Roman" w:hAnsi="Times New Roman" w:cs="Times New Roman"/>
        </w:rPr>
        <w:t xml:space="preserve"> </w:t>
      </w:r>
      <w:r w:rsidR="009D0B09">
        <w:rPr>
          <w:rFonts w:ascii="Times New Roman" w:hAnsi="Times New Roman" w:cs="Times New Roman"/>
        </w:rPr>
        <w:t>процентов</w:t>
      </w:r>
      <w:r w:rsidR="00A94C0D">
        <w:rPr>
          <w:rFonts w:ascii="Times New Roman" w:hAnsi="Times New Roman" w:cs="Times New Roman"/>
        </w:rPr>
        <w:t xml:space="preserve"> от</w:t>
      </w:r>
      <w:r w:rsidR="009D0B09">
        <w:rPr>
          <w:rFonts w:ascii="Times New Roman" w:hAnsi="Times New Roman" w:cs="Times New Roman"/>
        </w:rPr>
        <w:t xml:space="preserve"> начальной стоимости продажи лота</w:t>
      </w:r>
      <w:r w:rsidR="00A5130B">
        <w:rPr>
          <w:rFonts w:ascii="Times New Roman" w:hAnsi="Times New Roman" w:cs="Times New Roman"/>
        </w:rPr>
        <w:t xml:space="preserve"> № 1</w:t>
      </w:r>
      <w:r w:rsidR="00994573">
        <w:rPr>
          <w:rFonts w:ascii="Times New Roman" w:hAnsi="Times New Roman" w:cs="Times New Roman"/>
        </w:rPr>
        <w:t>на определенном этапе торгов</w:t>
      </w:r>
      <w:r w:rsidR="009D0B09">
        <w:rPr>
          <w:rFonts w:ascii="Times New Roman" w:hAnsi="Times New Roman" w:cs="Times New Roman"/>
        </w:rPr>
        <w:t xml:space="preserve">, </w:t>
      </w:r>
      <w:r w:rsidR="00F01D28">
        <w:rPr>
          <w:rFonts w:ascii="Times New Roman" w:hAnsi="Times New Roman" w:cs="Times New Roman"/>
        </w:rPr>
        <w:t>опубликованной в сообщении о проведении торгов, в счет обеспечения оплаты имущества, указанного в соответствующем лоте.</w:t>
      </w:r>
    </w:p>
    <w:p w:rsidR="00C65DA1" w:rsidRDefault="00F01D28" w:rsidP="00F01D28">
      <w:pPr>
        <w:pStyle w:val="ConsNormal"/>
        <w:widowControl/>
        <w:ind w:right="0"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</w:rPr>
        <w:t xml:space="preserve">Размер </w:t>
      </w:r>
      <w:r w:rsidR="00A5130B">
        <w:rPr>
          <w:rFonts w:ascii="Times New Roman" w:hAnsi="Times New Roman"/>
        </w:rPr>
        <w:t xml:space="preserve">задатка для Лота №1 </w:t>
      </w:r>
      <w:r>
        <w:rPr>
          <w:rFonts w:ascii="Times New Roman" w:hAnsi="Times New Roman"/>
        </w:rPr>
        <w:t xml:space="preserve"> составляет</w:t>
      </w:r>
      <w:r w:rsidR="00DC664A">
        <w:rPr>
          <w:rFonts w:ascii="Times New Roman" w:hAnsi="Times New Roman"/>
        </w:rPr>
        <w:t xml:space="preserve"> </w:t>
      </w:r>
      <w:r w:rsidR="00994573">
        <w:rPr>
          <w:rFonts w:ascii="Times New Roman" w:hAnsi="Times New Roman"/>
        </w:rPr>
        <w:t xml:space="preserve">      </w:t>
      </w:r>
      <w:bookmarkStart w:id="0" w:name="_GoBack"/>
      <w:bookmarkEnd w:id="0"/>
      <w:r w:rsidR="00994573">
        <w:rPr>
          <w:rFonts w:ascii="Times New Roman" w:hAnsi="Times New Roman"/>
        </w:rPr>
        <w:t xml:space="preserve"> </w:t>
      </w:r>
      <w:r w:rsidR="00A5130B">
        <w:rPr>
          <w:rFonts w:ascii="Times New Roman" w:hAnsi="Times New Roman"/>
        </w:rPr>
        <w:t>рублей</w:t>
      </w:r>
    </w:p>
    <w:p w:rsidR="00C65DA1" w:rsidRDefault="00C65DA1">
      <w:pPr>
        <w:pStyle w:val="ConsNonformat"/>
        <w:widowControl/>
        <w:ind w:right="0"/>
        <w:rPr>
          <w:rFonts w:ascii="Times New Roman" w:hAnsi="Times New Roman" w:cs="Times New Roman"/>
          <w:sz w:val="16"/>
          <w:szCs w:val="16"/>
        </w:rPr>
      </w:pPr>
    </w:p>
    <w:p w:rsidR="00C65DA1" w:rsidRDefault="00C65DA1">
      <w:pPr>
        <w:pStyle w:val="ConsNormal"/>
        <w:widowControl/>
        <w:ind w:right="0" w:firstLine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ОБЯЗАННОСТИ СТОРОН</w:t>
      </w:r>
    </w:p>
    <w:p w:rsidR="00C65DA1" w:rsidRDefault="00C65DA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2.1. Участник торгов обязан:</w:t>
      </w:r>
    </w:p>
    <w:p w:rsidR="00C65DA1" w:rsidRDefault="00C65DA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2.1.1. Обеспечить поступление указанных в п. 1.1 настоящего договора денежных средств на </w:t>
      </w:r>
      <w:r w:rsidR="004B35F6">
        <w:rPr>
          <w:rFonts w:ascii="Times New Roman" w:hAnsi="Times New Roman" w:cs="Times New Roman"/>
        </w:rPr>
        <w:t xml:space="preserve">специальный </w:t>
      </w:r>
      <w:r>
        <w:rPr>
          <w:rFonts w:ascii="Times New Roman" w:hAnsi="Times New Roman" w:cs="Times New Roman"/>
        </w:rPr>
        <w:t>счет Продавца</w:t>
      </w:r>
      <w:r w:rsidR="00D81C3F">
        <w:rPr>
          <w:rFonts w:ascii="Times New Roman" w:hAnsi="Times New Roman" w:cs="Times New Roman"/>
        </w:rPr>
        <w:t>, указанный в п.5 Договора</w:t>
      </w:r>
      <w:r>
        <w:rPr>
          <w:rFonts w:ascii="Times New Roman" w:hAnsi="Times New Roman" w:cs="Times New Roman"/>
        </w:rPr>
        <w:t xml:space="preserve"> до момента подачи заявки на участие в торгах, в сроки указанные в информационном сообщении о торгах.</w:t>
      </w:r>
    </w:p>
    <w:p w:rsidR="00D81C3F" w:rsidRDefault="00C65DA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2.1.2. В случае признания Участника торгов победителем торгов (аукциона) </w:t>
      </w:r>
      <w:r w:rsidR="00D81C3F">
        <w:rPr>
          <w:rFonts w:ascii="Times New Roman" w:hAnsi="Times New Roman" w:cs="Times New Roman"/>
        </w:rPr>
        <w:t>в</w:t>
      </w:r>
      <w:r w:rsidR="00D81C3F" w:rsidRPr="00D81C3F">
        <w:rPr>
          <w:rFonts w:ascii="Times New Roman" w:hAnsi="Times New Roman" w:cs="Times New Roman"/>
        </w:rPr>
        <w:t xml:space="preserve"> течение пяти дней с даты подписания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</w:t>
      </w:r>
    </w:p>
    <w:p w:rsidR="00C65DA1" w:rsidRDefault="00D81C3F">
      <w:pPr>
        <w:pStyle w:val="ConsNormal"/>
        <w:widowControl/>
        <w:ind w:right="0"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случае заключения Договора купли-продажи имущества,</w:t>
      </w:r>
      <w:r w:rsidR="00C65DA1">
        <w:rPr>
          <w:rFonts w:ascii="Times New Roman" w:hAnsi="Times New Roman" w:cs="Times New Roman"/>
        </w:rPr>
        <w:t xml:space="preserve"> перечисленный Участником торгов задаток засчитывается Продавцом в счет оплаты имущества по заключенному договору купли-продажи.</w:t>
      </w:r>
    </w:p>
    <w:p w:rsidR="00C65DA1" w:rsidRDefault="00C65DA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 отказе Участника торгов от заключения в установленный информационным сообщением срок договора купли-продажи задаток ему Продавцом не возвращается, а Участник торгов утрачивает право на заключение договора купли-продажи.</w:t>
      </w:r>
    </w:p>
    <w:p w:rsidR="00C65DA1" w:rsidRDefault="00C65DA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2.2. Продавец обязан:</w:t>
      </w:r>
    </w:p>
    <w:p w:rsidR="00C65DA1" w:rsidRDefault="00C65DA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2.2.1. В случае отзыва Участником торгов поданной заявки вернуть задаток в пятидневный срок.</w:t>
      </w:r>
    </w:p>
    <w:p w:rsidR="00C65DA1" w:rsidRDefault="00C65DA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2.2.2. В случае снятия предмета торгов с торгов (аукциона), вернуть задаток в пятидневный срок со дня принятия решения об отмене аукциона.</w:t>
      </w:r>
    </w:p>
    <w:p w:rsidR="00C65DA1" w:rsidRDefault="00C65DA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2.2.3. В случае непризнания Участника торгов победителем аукциона</w:t>
      </w:r>
      <w:r w:rsidR="00153B30">
        <w:rPr>
          <w:rFonts w:ascii="Times New Roman" w:hAnsi="Times New Roman" w:cs="Times New Roman"/>
        </w:rPr>
        <w:t xml:space="preserve"> или единственным участником торгов</w:t>
      </w:r>
      <w:r>
        <w:rPr>
          <w:rFonts w:ascii="Times New Roman" w:hAnsi="Times New Roman" w:cs="Times New Roman"/>
        </w:rPr>
        <w:t>, вернуть задаток в пятидневный срок.</w:t>
      </w:r>
    </w:p>
    <w:p w:rsidR="00C65DA1" w:rsidRDefault="00C65DA1">
      <w:pPr>
        <w:pStyle w:val="ConsNonformat"/>
        <w:widowControl/>
        <w:ind w:right="0"/>
        <w:rPr>
          <w:rFonts w:ascii="Times New Roman" w:hAnsi="Times New Roman" w:cs="Times New Roman"/>
          <w:sz w:val="16"/>
          <w:szCs w:val="16"/>
        </w:rPr>
      </w:pPr>
    </w:p>
    <w:p w:rsidR="00C65DA1" w:rsidRDefault="00C65DA1">
      <w:pPr>
        <w:pStyle w:val="ConsNormal"/>
        <w:widowControl/>
        <w:ind w:right="0" w:firstLine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СРОК ДЕЙСТВИЯ ДОГОВОРА</w:t>
      </w:r>
    </w:p>
    <w:p w:rsidR="00C65DA1" w:rsidRDefault="00C65DA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3.1. Настоящий договор вступает в силу со дня его подписания сторонами.</w:t>
      </w:r>
    </w:p>
    <w:p w:rsidR="00C65DA1" w:rsidRDefault="00C65DA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3.2. Отношения между сторонами по настоящему договору прекращаются по исполнении ими всех условий настоящего договора и проведения полного взаиморасчета.</w:t>
      </w:r>
    </w:p>
    <w:p w:rsidR="00C65DA1" w:rsidRDefault="00C65DA1">
      <w:pPr>
        <w:pStyle w:val="ConsNonformat"/>
        <w:widowControl/>
        <w:ind w:right="0"/>
        <w:rPr>
          <w:rFonts w:ascii="Times New Roman" w:hAnsi="Times New Roman" w:cs="Times New Roman"/>
          <w:sz w:val="16"/>
          <w:szCs w:val="16"/>
        </w:rPr>
      </w:pPr>
    </w:p>
    <w:p w:rsidR="00C65DA1" w:rsidRDefault="00C65DA1">
      <w:pPr>
        <w:pStyle w:val="ConsNormal"/>
        <w:widowControl/>
        <w:ind w:right="0" w:firstLine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 ЗАКЛЮЧИТЕЛЬНЫЕ ПОЛОЖЕНИЯ</w:t>
      </w:r>
    </w:p>
    <w:p w:rsidR="00C65DA1" w:rsidRDefault="00C65DA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4.1. Споры, возникающие при исполнении настоящего договора, разрешаются сторонами путем переговоров между собой, а в случае </w:t>
      </w:r>
      <w:proofErr w:type="spellStart"/>
      <w:r>
        <w:rPr>
          <w:rFonts w:ascii="Times New Roman" w:hAnsi="Times New Roman" w:cs="Times New Roman"/>
        </w:rPr>
        <w:t>недостижения</w:t>
      </w:r>
      <w:proofErr w:type="spellEnd"/>
      <w:r>
        <w:rPr>
          <w:rFonts w:ascii="Times New Roman" w:hAnsi="Times New Roman" w:cs="Times New Roman"/>
        </w:rPr>
        <w:t xml:space="preserve"> согласия </w:t>
      </w:r>
      <w:r w:rsidR="00D81C3F">
        <w:rPr>
          <w:rFonts w:ascii="Times New Roman" w:hAnsi="Times New Roman" w:cs="Times New Roman"/>
        </w:rPr>
        <w:t xml:space="preserve">подлежат </w:t>
      </w:r>
      <w:r w:rsidR="00D81C3F" w:rsidRPr="00D81C3F">
        <w:rPr>
          <w:rFonts w:ascii="Times New Roman" w:hAnsi="Times New Roman" w:cs="Times New Roman"/>
        </w:rPr>
        <w:t>разрешению в соответствии с Законодательством РФ.</w:t>
      </w:r>
    </w:p>
    <w:p w:rsidR="00C65DA1" w:rsidRDefault="00C65DA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4.2. Настоящий договор составлен в двух экземплярах, имеющих одинаковую юридическую силу, один из которых находится у Продавца, а другой - у Участника торгов.</w:t>
      </w:r>
    </w:p>
    <w:p w:rsidR="00C65DA1" w:rsidRDefault="00C65DA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4.3. Во всем ином, что не предусмотрено настоящим договором, стороны руководствуются действующим законодательством РФ.</w:t>
      </w:r>
    </w:p>
    <w:p w:rsidR="00C65DA1" w:rsidRDefault="00C65DA1">
      <w:pPr>
        <w:pStyle w:val="ConsNonformat"/>
        <w:widowControl/>
        <w:ind w:right="0"/>
        <w:rPr>
          <w:rFonts w:ascii="Times New Roman" w:hAnsi="Times New Roman" w:cs="Times New Roman"/>
          <w:sz w:val="16"/>
          <w:szCs w:val="16"/>
        </w:rPr>
      </w:pPr>
    </w:p>
    <w:p w:rsidR="00E21585" w:rsidRDefault="00E21585" w:rsidP="00E21585">
      <w:pPr>
        <w:pStyle w:val="ConsNormal"/>
        <w:widowControl/>
        <w:ind w:right="0" w:firstLine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 АДРЕСА, ПЛАТЕЖНЫЕ РЕКВИЗИТЫ И ПОДПИСИ СТОРОН</w:t>
      </w:r>
    </w:p>
    <w:p w:rsidR="00E21585" w:rsidRDefault="00E21585" w:rsidP="00E21585">
      <w:pPr>
        <w:pStyle w:val="a4"/>
        <w:tabs>
          <w:tab w:val="left" w:pos="993"/>
        </w:tabs>
        <w:ind w:left="540" w:hanging="540"/>
        <w:jc w:val="left"/>
        <w:rPr>
          <w:sz w:val="8"/>
          <w:szCs w:val="8"/>
        </w:rPr>
      </w:pPr>
    </w:p>
    <w:p w:rsidR="00CE286C" w:rsidRDefault="00E21585" w:rsidP="00E21585">
      <w:pPr>
        <w:pStyle w:val="a4"/>
        <w:tabs>
          <w:tab w:val="left" w:pos="993"/>
        </w:tabs>
        <w:ind w:left="540" w:hanging="540"/>
        <w:jc w:val="left"/>
        <w:rPr>
          <w:b/>
          <w:sz w:val="20"/>
        </w:rPr>
      </w:pPr>
      <w:r>
        <w:rPr>
          <w:b/>
          <w:sz w:val="20"/>
        </w:rPr>
        <w:t>Продавец:</w:t>
      </w:r>
    </w:p>
    <w:p w:rsidR="00CE286C" w:rsidRDefault="00CE286C" w:rsidP="00CE286C">
      <w:pPr>
        <w:framePr w:hSpace="180" w:wrap="around" w:vAnchor="text" w:hAnchor="margin" w:y="1"/>
        <w:jc w:val="both"/>
        <w:rPr>
          <w:lang w:eastAsia="ru-RU"/>
        </w:rPr>
      </w:pPr>
      <w:r>
        <w:t>ООО «</w:t>
      </w:r>
      <w:proofErr w:type="spellStart"/>
      <w:r>
        <w:t>Интермед</w:t>
      </w:r>
      <w:proofErr w:type="spellEnd"/>
      <w:r>
        <w:t>-поставка»</w:t>
      </w:r>
    </w:p>
    <w:p w:rsidR="00CE286C" w:rsidRDefault="00CE286C" w:rsidP="00CE286C">
      <w:pPr>
        <w:framePr w:hSpace="180" w:wrap="around" w:vAnchor="text" w:hAnchor="margin" w:y="1"/>
        <w:jc w:val="both"/>
        <w:rPr>
          <w:color w:val="000000"/>
        </w:rPr>
      </w:pPr>
      <w:r>
        <w:t>ИНН 5024165152; ОГРН165024053930</w:t>
      </w:r>
    </w:p>
    <w:p w:rsidR="00CE286C" w:rsidRDefault="00CE286C" w:rsidP="00CE286C">
      <w:pPr>
        <w:framePr w:hSpace="180" w:wrap="around" w:vAnchor="text" w:hAnchor="margin" w:y="1"/>
        <w:jc w:val="both"/>
      </w:pPr>
      <w:r>
        <w:t>КПП773601001; БИК044525555</w:t>
      </w:r>
    </w:p>
    <w:p w:rsidR="00CE286C" w:rsidRDefault="00CE286C" w:rsidP="00CE286C">
      <w:pPr>
        <w:framePr w:hSpace="180" w:wrap="around" w:vAnchor="text" w:hAnchor="margin" w:y="1"/>
        <w:jc w:val="both"/>
      </w:pPr>
      <w:proofErr w:type="spellStart"/>
      <w:proofErr w:type="gramStart"/>
      <w:r>
        <w:t>г.Москва,пр</w:t>
      </w:r>
      <w:proofErr w:type="spellEnd"/>
      <w:proofErr w:type="gramEnd"/>
      <w:r>
        <w:t>-т Ленинский,д.52Э,подв.пом.II ком5,20,20А</w:t>
      </w:r>
    </w:p>
    <w:p w:rsidR="00CE286C" w:rsidRDefault="00CE286C" w:rsidP="00CE286C">
      <w:pPr>
        <w:framePr w:hSpace="180" w:wrap="around" w:vAnchor="text" w:hAnchor="margin" w:y="1"/>
        <w:jc w:val="both"/>
      </w:pPr>
      <w:r>
        <w:t xml:space="preserve">ДО № 20 «Красногорский» ПАО «Промсвязьбанк», </w:t>
      </w:r>
    </w:p>
    <w:p w:rsidR="00CE286C" w:rsidRDefault="00CE286C" w:rsidP="00CE286C">
      <w:pPr>
        <w:framePr w:hSpace="180" w:wrap="around" w:vAnchor="text" w:hAnchor="margin" w:y="1"/>
        <w:jc w:val="both"/>
      </w:pPr>
      <w:r>
        <w:t>к/с 30101810400000000555, БИК044525555;</w:t>
      </w:r>
    </w:p>
    <w:p w:rsidR="00CE286C" w:rsidRDefault="00CE286C" w:rsidP="00CE286C">
      <w:r>
        <w:t xml:space="preserve"> р/с 40702810200000054286</w:t>
      </w:r>
    </w:p>
    <w:p w:rsidR="00E21585" w:rsidRDefault="00E21585" w:rsidP="00E21585">
      <w:pPr>
        <w:pStyle w:val="a4"/>
        <w:tabs>
          <w:tab w:val="left" w:pos="993"/>
        </w:tabs>
        <w:ind w:left="540" w:hanging="540"/>
        <w:jc w:val="left"/>
        <w:rPr>
          <w:b/>
          <w:sz w:val="20"/>
        </w:rPr>
      </w:pPr>
      <w:r>
        <w:rPr>
          <w:b/>
          <w:sz w:val="20"/>
        </w:rPr>
        <w:t xml:space="preserve">                                                                                              </w:t>
      </w:r>
      <w:r w:rsidR="00CE286C">
        <w:rPr>
          <w:b/>
          <w:sz w:val="20"/>
        </w:rPr>
        <w:t xml:space="preserve">                          </w:t>
      </w:r>
      <w:r>
        <w:rPr>
          <w:b/>
          <w:sz w:val="20"/>
        </w:rPr>
        <w:t>Участник торгов:</w:t>
      </w:r>
    </w:p>
    <w:p w:rsidR="00E21585" w:rsidRPr="00A3326D" w:rsidRDefault="00E21585" w:rsidP="00A3326D">
      <w:pPr>
        <w:jc w:val="both"/>
        <w:rPr>
          <w:color w:val="000000"/>
          <w:sz w:val="20"/>
          <w:szCs w:val="20"/>
        </w:rPr>
      </w:pPr>
    </w:p>
    <w:p w:rsidR="00E21585" w:rsidRDefault="00E21585" w:rsidP="00E21585">
      <w:pPr>
        <w:pStyle w:val="ConsNonformat"/>
        <w:widowControl/>
        <w:ind w:righ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</w:t>
      </w:r>
    </w:p>
    <w:p w:rsidR="00E21585" w:rsidRDefault="00E21585" w:rsidP="00E21585">
      <w:pPr>
        <w:pStyle w:val="ConsNonformat"/>
        <w:widowControl/>
        <w:ind w:righ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</w:t>
      </w:r>
    </w:p>
    <w:p w:rsidR="00E21585" w:rsidRDefault="00E21585" w:rsidP="008D0A45">
      <w:pPr>
        <w:rPr>
          <w:sz w:val="20"/>
          <w:szCs w:val="20"/>
        </w:rPr>
      </w:pPr>
      <w:r>
        <w:rPr>
          <w:sz w:val="20"/>
          <w:szCs w:val="20"/>
        </w:rPr>
        <w:t>_____________________________</w:t>
      </w:r>
      <w:proofErr w:type="spellStart"/>
      <w:r w:rsidR="00321061">
        <w:rPr>
          <w:sz w:val="20"/>
          <w:szCs w:val="20"/>
        </w:rPr>
        <w:t>С.Ю.Чупров</w:t>
      </w:r>
      <w:proofErr w:type="spellEnd"/>
      <w:r>
        <w:rPr>
          <w:sz w:val="20"/>
          <w:szCs w:val="20"/>
        </w:rPr>
        <w:t xml:space="preserve">                                        _________________/____________________/</w:t>
      </w:r>
    </w:p>
    <w:p w:rsidR="00E21585" w:rsidRDefault="00E21585" w:rsidP="00E21585">
      <w:pPr>
        <w:ind w:left="142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м.п.</w:t>
      </w:r>
    </w:p>
    <w:p w:rsidR="00C65DA1" w:rsidRDefault="00C65DA1" w:rsidP="00E21585">
      <w:pPr>
        <w:pStyle w:val="ConsNormal"/>
        <w:widowControl/>
        <w:ind w:right="0" w:firstLine="0"/>
        <w:jc w:val="center"/>
      </w:pPr>
    </w:p>
    <w:sectPr w:rsidR="00C65DA1">
      <w:pgSz w:w="11906" w:h="16838"/>
      <w:pgMar w:top="567" w:right="567" w:bottom="567" w:left="85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mirrorMargin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7174"/>
    <w:rsid w:val="000679A5"/>
    <w:rsid w:val="00153B30"/>
    <w:rsid w:val="00226A56"/>
    <w:rsid w:val="003015E5"/>
    <w:rsid w:val="00321061"/>
    <w:rsid w:val="004B35F6"/>
    <w:rsid w:val="005E675A"/>
    <w:rsid w:val="006A2ACD"/>
    <w:rsid w:val="008115BA"/>
    <w:rsid w:val="008D0A45"/>
    <w:rsid w:val="009830EB"/>
    <w:rsid w:val="00992E28"/>
    <w:rsid w:val="009932FA"/>
    <w:rsid w:val="00994573"/>
    <w:rsid w:val="009D0B09"/>
    <w:rsid w:val="00A3326D"/>
    <w:rsid w:val="00A5130B"/>
    <w:rsid w:val="00A94C0D"/>
    <w:rsid w:val="00AD7174"/>
    <w:rsid w:val="00AF680A"/>
    <w:rsid w:val="00B77823"/>
    <w:rsid w:val="00C408C3"/>
    <w:rsid w:val="00C65DA1"/>
    <w:rsid w:val="00CA1182"/>
    <w:rsid w:val="00CC4879"/>
    <w:rsid w:val="00CE286C"/>
    <w:rsid w:val="00D81C3F"/>
    <w:rsid w:val="00DC664A"/>
    <w:rsid w:val="00E21585"/>
    <w:rsid w:val="00F01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4112740"/>
  <w15:docId w15:val="{A02B3CC8-AF54-47F5-A2FD-ADF0B00B54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9D0B09"/>
    <w:pPr>
      <w:keepNext/>
      <w:suppressAutoHyphens w:val="0"/>
      <w:jc w:val="both"/>
      <w:outlineLvl w:val="0"/>
    </w:pPr>
    <w:rPr>
      <w:b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11">
    <w:name w:val="Основной шрифт абзаца1"/>
  </w:style>
  <w:style w:type="character" w:styleId="a3">
    <w:name w:val="page number"/>
    <w:basedOn w:val="11"/>
  </w:style>
  <w:style w:type="paragraph" w:customStyle="1" w:styleId="12">
    <w:name w:val="Заголовок1"/>
    <w:basedOn w:val="a"/>
    <w:next w:val="a4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a4">
    <w:name w:val="Body Text"/>
    <w:basedOn w:val="a"/>
    <w:pPr>
      <w:jc w:val="both"/>
    </w:pPr>
    <w:rPr>
      <w:color w:val="000000"/>
      <w:szCs w:val="20"/>
    </w:rPr>
  </w:style>
  <w:style w:type="paragraph" w:styleId="a5">
    <w:name w:val="List"/>
    <w:basedOn w:val="a4"/>
    <w:rPr>
      <w:rFonts w:cs="Mangal"/>
    </w:rPr>
  </w:style>
  <w:style w:type="paragraph" w:customStyle="1" w:styleId="13">
    <w:name w:val="Название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ConsNormal">
    <w:name w:val="ConsNormal"/>
    <w:pPr>
      <w:widowControl w:val="0"/>
      <w:suppressAutoHyphens/>
      <w:autoSpaceDE w:val="0"/>
      <w:ind w:right="19772" w:firstLine="720"/>
    </w:pPr>
    <w:rPr>
      <w:rFonts w:ascii="Arial" w:eastAsia="Arial" w:hAnsi="Arial" w:cs="Arial"/>
      <w:lang w:eastAsia="ar-SA"/>
    </w:rPr>
  </w:style>
  <w:style w:type="paragraph" w:customStyle="1" w:styleId="ConsNonformat">
    <w:name w:val="ConsNonformat"/>
    <w:pPr>
      <w:widowControl w:val="0"/>
      <w:suppressAutoHyphens/>
      <w:autoSpaceDE w:val="0"/>
      <w:ind w:right="19772"/>
    </w:pPr>
    <w:rPr>
      <w:rFonts w:ascii="Courier New" w:eastAsia="Arial" w:hAnsi="Courier New" w:cs="Courier New"/>
      <w:lang w:eastAsia="ar-SA"/>
    </w:rPr>
  </w:style>
  <w:style w:type="paragraph" w:customStyle="1" w:styleId="ConsTitle">
    <w:name w:val="ConsTitle"/>
    <w:pPr>
      <w:widowControl w:val="0"/>
      <w:suppressAutoHyphens/>
      <w:autoSpaceDE w:val="0"/>
      <w:ind w:right="19772"/>
    </w:pPr>
    <w:rPr>
      <w:rFonts w:ascii="Arial" w:eastAsia="Arial" w:hAnsi="Arial" w:cs="Arial"/>
      <w:b/>
      <w:bCs/>
      <w:lang w:eastAsia="ar-SA"/>
    </w:rPr>
  </w:style>
  <w:style w:type="character" w:customStyle="1" w:styleId="10">
    <w:name w:val="Заголовок 1 Знак"/>
    <w:link w:val="1"/>
    <w:rsid w:val="009D0B09"/>
    <w:rPr>
      <w:b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049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596</Words>
  <Characters>3401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No</vt:lpstr>
    </vt:vector>
  </TitlesOfParts>
  <Company/>
  <LinksUpToDate>false</LinksUpToDate>
  <CharactersWithSpaces>3990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No</dc:title>
  <dc:subject/>
  <dc:creator>Lily</dc:creator>
  <cp:keywords/>
  <cp:lastModifiedBy>User</cp:lastModifiedBy>
  <cp:revision>6</cp:revision>
  <cp:lastPrinted>2006-03-31T09:38:00Z</cp:lastPrinted>
  <dcterms:created xsi:type="dcterms:W3CDTF">2026-03-26T13:38:00Z</dcterms:created>
  <dcterms:modified xsi:type="dcterms:W3CDTF">2026-07-22T17:06:00Z</dcterms:modified>
</cp:coreProperties>
</file>