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2F05" w14:textId="62F8027A" w:rsidR="0067594B" w:rsidRPr="0067594B" w:rsidRDefault="0067594B" w:rsidP="0067594B">
      <w:pPr>
        <w:jc w:val="center"/>
      </w:pPr>
      <w:r w:rsidRPr="0067594B">
        <w:rPr>
          <w:b/>
          <w:bCs/>
        </w:rPr>
        <w:t xml:space="preserve">ДОГОВОР КУПЛИ-ПРОДАЖИ ГРАЖДАНСКОГО ОРУЖИЯ № </w:t>
      </w:r>
      <w:r>
        <w:rPr>
          <w:b/>
          <w:bCs/>
        </w:rPr>
        <w:t>1</w:t>
      </w:r>
    </w:p>
    <w:p w14:paraId="20B3D99D" w14:textId="6D57E922" w:rsidR="0067594B" w:rsidRPr="0067594B" w:rsidRDefault="0067594B" w:rsidP="0067594B">
      <w:r w:rsidRPr="0067594B">
        <w:t xml:space="preserve">г. _____________ </w:t>
      </w:r>
      <w:r>
        <w:t xml:space="preserve">                                                                                               </w:t>
      </w:r>
      <w:r w:rsidRPr="0067594B">
        <w:t>«_» __________ 20 г.</w:t>
      </w:r>
    </w:p>
    <w:p w14:paraId="2EB02D2F" w14:textId="420C6537" w:rsidR="0067594B" w:rsidRPr="0067594B" w:rsidRDefault="0067594B" w:rsidP="0067594B">
      <w:pPr>
        <w:jc w:val="both"/>
      </w:pPr>
      <w:r w:rsidRPr="0067594B">
        <w:rPr>
          <w:b/>
          <w:bCs/>
        </w:rPr>
        <w:t>Продавец:</w:t>
      </w:r>
      <w:r w:rsidRPr="0067594B">
        <w:t> Габолаев Артур Казбекович, _____ г.р., ИНН __________, паспорт серии ____ № ______, выдан __________, адрес регистрации:, в лице </w:t>
      </w:r>
      <w:r w:rsidRPr="0067594B">
        <w:rPr>
          <w:b/>
          <w:bCs/>
        </w:rPr>
        <w:t>финансового управляющего Бузоева Марата Александровича</w:t>
      </w:r>
      <w:r w:rsidRPr="0067594B">
        <w:t>, действующего на основании Решения Арбитражного суда Республики Северная Осетия – Алания от 26.11.2025 г. по делу № А61-7148/2025, именуемый в дальнейшем </w:t>
      </w:r>
      <w:r w:rsidRPr="0067594B">
        <w:rPr>
          <w:b/>
          <w:bCs/>
        </w:rPr>
        <w:t>«Продавец»</w:t>
      </w:r>
      <w:r w:rsidRPr="0067594B">
        <w:t>, с одной стороны, и</w:t>
      </w:r>
    </w:p>
    <w:p w14:paraId="37C2330D" w14:textId="77777777" w:rsidR="0067594B" w:rsidRPr="0067594B" w:rsidRDefault="0067594B" w:rsidP="0067594B">
      <w:pPr>
        <w:jc w:val="both"/>
      </w:pPr>
      <w:r w:rsidRPr="0067594B">
        <w:rPr>
          <w:b/>
          <w:bCs/>
        </w:rPr>
        <w:t>Покупатель:</w:t>
      </w:r>
      <w:r w:rsidRPr="0067594B">
        <w:t> ____________________ (Ф.И.О.), _____ г.р., паспорт серии ____ № ______, выдан __________, адрес регистрации: __________, лицензия на приобретение оружия серии ____ № ______, выдана __________, именуемый в дальнейшем </w:t>
      </w:r>
      <w:r w:rsidRPr="0067594B">
        <w:rPr>
          <w:b/>
          <w:bCs/>
        </w:rPr>
        <w:t>«Покупатель»</w:t>
      </w:r>
      <w:r w:rsidRPr="0067594B">
        <w:t>, с другой стороны, совместно именуемые </w:t>
      </w:r>
      <w:r w:rsidRPr="0067594B">
        <w:rPr>
          <w:b/>
          <w:bCs/>
        </w:rPr>
        <w:t>«Стороны»</w:t>
      </w:r>
      <w:r w:rsidRPr="0067594B">
        <w:t>, заключили настоящий договор о нижеследующем:</w:t>
      </w:r>
    </w:p>
    <w:p w14:paraId="302D3E6F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1. ПРЕДМЕТ ДОГОВОРА</w:t>
      </w:r>
    </w:p>
    <w:p w14:paraId="52C0F174" w14:textId="77777777" w:rsidR="0067594B" w:rsidRPr="0067594B" w:rsidRDefault="0067594B" w:rsidP="0067594B">
      <w:r w:rsidRPr="0067594B">
        <w:t>1.1. В соответствии с Протоколом (Решением) о результатах </w:t>
      </w:r>
      <w:r w:rsidRPr="0067594B">
        <w:rPr>
          <w:b/>
          <w:bCs/>
        </w:rPr>
        <w:t>закрытых торгов</w:t>
      </w:r>
      <w:r w:rsidRPr="0067594B">
        <w:t> № _____ от «_» __________ 20 г., проведённых в </w:t>
      </w:r>
      <w:r w:rsidRPr="0067594B">
        <w:rPr>
          <w:b/>
          <w:bCs/>
        </w:rPr>
        <w:t>закрытой форме</w:t>
      </w:r>
      <w:r w:rsidRPr="0067594B">
        <w:t> на электронной торговой площадке </w:t>
      </w:r>
      <w:r w:rsidRPr="0067594B">
        <w:rPr>
          <w:b/>
          <w:bCs/>
        </w:rPr>
        <w:t>«Новые информационные сервисы» (АО «НИС»)</w:t>
      </w:r>
      <w:r w:rsidRPr="0067594B">
        <w:t> (адрес сайта в сети «Интернет»: </w:t>
      </w:r>
      <w:hyperlink r:id="rId5" w:tgtFrame="_blank" w:history="1">
        <w:r w:rsidRPr="0067594B">
          <w:rPr>
            <w:rStyle w:val="ac"/>
            <w:b/>
            <w:bCs/>
          </w:rPr>
          <w:t>www.nistp.ru</w:t>
        </w:r>
      </w:hyperlink>
      <w:r w:rsidRPr="0067594B">
        <w:t>), Продавец передаёт в собственность Покупателя, а Покупатель принимает и оплачивает следующее гражданское оружие (далее – </w:t>
      </w:r>
      <w:r w:rsidRPr="0067594B">
        <w:rPr>
          <w:b/>
          <w:bCs/>
        </w:rPr>
        <w:t>«Оружие»</w:t>
      </w:r>
      <w:r w:rsidRPr="0067594B"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762"/>
        <w:gridCol w:w="3003"/>
        <w:gridCol w:w="2684"/>
      </w:tblGrid>
      <w:tr w:rsidR="0067594B" w:rsidRPr="0067594B" w14:paraId="491985C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FBD3C5" w14:textId="77777777" w:rsidR="0067594B" w:rsidRPr="0067594B" w:rsidRDefault="0067594B" w:rsidP="0067594B">
            <w:r w:rsidRPr="0067594B">
              <w:t>№ лота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F8043C" w14:textId="77777777" w:rsidR="0067594B" w:rsidRPr="0067594B" w:rsidRDefault="0067594B" w:rsidP="0067594B">
            <w:r w:rsidRPr="0067594B">
              <w:t>Наименование и модель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73935" w14:textId="77777777" w:rsidR="0067594B" w:rsidRPr="0067594B" w:rsidRDefault="0067594B" w:rsidP="0067594B">
            <w:r w:rsidRPr="0067594B">
              <w:t>Основные характеристики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A5DB3" w14:textId="77777777" w:rsidR="0067594B" w:rsidRPr="0067594B" w:rsidRDefault="0067594B" w:rsidP="0067594B">
            <w:r w:rsidRPr="0067594B">
              <w:t>Цена по итогам торгов, руб.</w:t>
            </w:r>
          </w:p>
        </w:tc>
      </w:tr>
      <w:tr w:rsidR="0067594B" w:rsidRPr="0067594B" w14:paraId="1A56ED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2CFBE7" w14:textId="77777777" w:rsidR="0067594B" w:rsidRPr="0067594B" w:rsidRDefault="0067594B" w:rsidP="0067594B">
            <w:r w:rsidRPr="0067594B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C8AF00" w14:textId="77777777" w:rsidR="0067594B" w:rsidRPr="0067594B" w:rsidRDefault="0067594B" w:rsidP="0067594B">
            <w:r w:rsidRPr="0067594B">
              <w:t>Охотничье ружьё ИЖ</w:t>
            </w:r>
            <w:r w:rsidRPr="0067594B">
              <w:noBreakHyphen/>
              <w:t>27Е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E63FF" w14:textId="77777777" w:rsidR="0067594B" w:rsidRPr="0067594B" w:rsidRDefault="0067594B" w:rsidP="0067594B">
            <w:r w:rsidRPr="0067594B">
              <w:t>калибр 12х70, № 9046336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7F150B" w14:textId="77777777" w:rsidR="0067594B" w:rsidRPr="0067594B" w:rsidRDefault="0067594B" w:rsidP="0067594B">
            <w:r w:rsidRPr="0067594B">
              <w:t>15 000,00</w:t>
            </w:r>
          </w:p>
        </w:tc>
      </w:tr>
      <w:tr w:rsidR="0067594B" w:rsidRPr="0067594B" w14:paraId="725BBF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55BE0" w14:textId="77777777" w:rsidR="0067594B" w:rsidRPr="0067594B" w:rsidRDefault="0067594B" w:rsidP="0067594B">
            <w:r w:rsidRPr="0067594B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265AF" w14:textId="77777777" w:rsidR="0067594B" w:rsidRPr="0067594B" w:rsidRDefault="0067594B" w:rsidP="0067594B">
            <w:r w:rsidRPr="0067594B">
              <w:t>Пистолет МР</w:t>
            </w:r>
            <w:r w:rsidRPr="0067594B">
              <w:noBreakHyphen/>
              <w:t>79</w:t>
            </w:r>
            <w:r w:rsidRPr="0067594B">
              <w:noBreakHyphen/>
              <w:t>9ТМ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3C517" w14:textId="77777777" w:rsidR="0067594B" w:rsidRPr="0067594B" w:rsidRDefault="0067594B" w:rsidP="0067594B">
            <w:r w:rsidRPr="0067594B">
              <w:t>калибр 9 мм, № 0833937256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ACC705" w14:textId="77777777" w:rsidR="0067594B" w:rsidRPr="0067594B" w:rsidRDefault="0067594B" w:rsidP="0067594B">
            <w:r w:rsidRPr="0067594B">
              <w:t>8 700,00</w:t>
            </w:r>
          </w:p>
        </w:tc>
      </w:tr>
    </w:tbl>
    <w:p w14:paraId="44BFB37F" w14:textId="77777777" w:rsidR="0067594B" w:rsidRPr="0067594B" w:rsidRDefault="0067594B" w:rsidP="0067594B">
      <w:r w:rsidRPr="0067594B">
        <w:rPr>
          <w:b/>
          <w:bCs/>
        </w:rPr>
        <w:t>Общая стоимость Оружия составляет 23 700 (Двадцать три тысячи семьсот) рублей 00 копеек.</w:t>
      </w:r>
    </w:p>
    <w:p w14:paraId="0955E1A3" w14:textId="77777777" w:rsidR="0067594B" w:rsidRPr="0067594B" w:rsidRDefault="0067594B" w:rsidP="0067594B">
      <w:r w:rsidRPr="0067594B">
        <w:t>1.2. Покупатель является победителем </w:t>
      </w:r>
      <w:r w:rsidRPr="0067594B">
        <w:rPr>
          <w:b/>
          <w:bCs/>
        </w:rPr>
        <w:t>закрытых торгов</w:t>
      </w:r>
      <w:r w:rsidRPr="0067594B">
        <w:t> / единственным участником </w:t>
      </w:r>
      <w:r w:rsidRPr="0067594B">
        <w:rPr>
          <w:b/>
          <w:bCs/>
        </w:rPr>
        <w:t>закрытых торгов</w:t>
      </w:r>
      <w:r w:rsidRPr="0067594B">
        <w:t>, предложившим наиболее высокую цену за указанное Оружие.</w:t>
      </w:r>
    </w:p>
    <w:p w14:paraId="3EBDDD2B" w14:textId="77777777" w:rsidR="0067594B" w:rsidRPr="0067594B" w:rsidRDefault="0067594B" w:rsidP="0067594B">
      <w:r w:rsidRPr="0067594B">
        <w:t>1.3. Настоящий договор заключён в соответствии с Федеральным законом от 26.10.2002 № 127</w:t>
      </w:r>
      <w:r w:rsidRPr="0067594B">
        <w:noBreakHyphen/>
        <w:t>ФЗ «О несостоятельности (банкротстве)» и Положением о порядке, сроках и условиях реализации имущества должника, утверждённым определением Арбитражного суда Республики Северная Осетия – Алания от 26.11.2025 г. по делу № А61</w:t>
      </w:r>
      <w:r w:rsidRPr="0067594B">
        <w:noBreakHyphen/>
        <w:t>7148/2025. </w:t>
      </w:r>
      <w:r w:rsidRPr="0067594B">
        <w:rPr>
          <w:b/>
          <w:bCs/>
        </w:rPr>
        <w:t>Закрытые торги</w:t>
      </w:r>
      <w:r w:rsidRPr="0067594B">
        <w:t> проведены на электронной торговой площадке </w:t>
      </w:r>
      <w:r w:rsidRPr="0067594B">
        <w:rPr>
          <w:b/>
          <w:bCs/>
        </w:rPr>
        <w:t xml:space="preserve">«Новые </w:t>
      </w:r>
      <w:r w:rsidRPr="0067594B">
        <w:rPr>
          <w:b/>
          <w:bCs/>
        </w:rPr>
        <w:lastRenderedPageBreak/>
        <w:t>информационные сервисы» (АО «НИС»)</w:t>
      </w:r>
      <w:r w:rsidRPr="0067594B">
        <w:t>, аккредитованной для проведения торгов по банкротству в рамках 127-ФЗ.</w:t>
      </w:r>
    </w:p>
    <w:p w14:paraId="14DA81E2" w14:textId="77777777" w:rsidR="0067594B" w:rsidRPr="0067594B" w:rsidRDefault="0067594B" w:rsidP="0067594B">
      <w:r w:rsidRPr="0067594B">
        <w:t>1.4. Продавец гарантирует, что Оружие в споре или под арестом не состоит, не является предметом залога и не обременено другими правами третьих лиц. Оружие принадлежит Продавцу (должнику) на праве собственности.</w:t>
      </w:r>
    </w:p>
    <w:p w14:paraId="1DB5649D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2. ЦЕНА И ПОРЯДОК РАСЧЁТОВ</w:t>
      </w:r>
    </w:p>
    <w:p w14:paraId="52E1A6A3" w14:textId="77777777" w:rsidR="0067594B" w:rsidRPr="0067594B" w:rsidRDefault="0067594B" w:rsidP="0067594B">
      <w:r w:rsidRPr="0067594B">
        <w:t>2.1. Общая стоимость Оружия составляет </w:t>
      </w:r>
      <w:r w:rsidRPr="0067594B">
        <w:rPr>
          <w:b/>
          <w:bCs/>
        </w:rPr>
        <w:t>23 700 (Двадцать три тысячи семьсот) рублей 00 копеек</w:t>
      </w:r>
      <w:r w:rsidRPr="0067594B">
        <w:t>, в том числе:</w:t>
      </w:r>
    </w:p>
    <w:p w14:paraId="35C29F9F" w14:textId="77777777" w:rsidR="0067594B" w:rsidRPr="0067594B" w:rsidRDefault="0067594B" w:rsidP="0067594B">
      <w:pPr>
        <w:numPr>
          <w:ilvl w:val="0"/>
          <w:numId w:val="1"/>
        </w:numPr>
      </w:pPr>
      <w:r w:rsidRPr="0067594B">
        <w:t>за лот №1 – 15 000,00 руб.;</w:t>
      </w:r>
    </w:p>
    <w:p w14:paraId="06725987" w14:textId="77777777" w:rsidR="0067594B" w:rsidRPr="0067594B" w:rsidRDefault="0067594B" w:rsidP="0067594B">
      <w:pPr>
        <w:numPr>
          <w:ilvl w:val="0"/>
          <w:numId w:val="1"/>
        </w:numPr>
      </w:pPr>
      <w:r w:rsidRPr="0067594B">
        <w:t>за лот №2 – 8 700,00 руб.</w:t>
      </w:r>
    </w:p>
    <w:p w14:paraId="6BE13D72" w14:textId="77777777" w:rsidR="0067594B" w:rsidRPr="0067594B" w:rsidRDefault="0067594B" w:rsidP="0067594B">
      <w:r w:rsidRPr="0067594B">
        <w:t>2.2. Указанная цена является окончательной и изменению не подлежит.</w:t>
      </w:r>
    </w:p>
    <w:p w14:paraId="3AFF4177" w14:textId="77777777" w:rsidR="0067594B" w:rsidRPr="0067594B" w:rsidRDefault="0067594B" w:rsidP="0067594B">
      <w:r w:rsidRPr="0067594B">
        <w:t>2.3. Покупателем на счёт Продавца перечислен задаток в размере </w:t>
      </w:r>
      <w:r w:rsidRPr="0067594B">
        <w:rPr>
          <w:b/>
          <w:bCs/>
        </w:rPr>
        <w:t>10%</w:t>
      </w:r>
      <w:r w:rsidRPr="0067594B">
        <w:t> от начальной цены каждого лота, что составляет </w:t>
      </w:r>
      <w:r w:rsidRPr="0067594B">
        <w:rPr>
          <w:b/>
          <w:bCs/>
        </w:rPr>
        <w:t>2 370 (Две тысячи триста семьдесят) рублей 00 копеек</w:t>
      </w:r>
      <w:r w:rsidRPr="0067594B">
        <w:t>, который засчитывается в счёт исполнения обязательств по оплате Оружия.</w:t>
      </w:r>
    </w:p>
    <w:p w14:paraId="6D7F403A" w14:textId="77777777" w:rsidR="0067594B" w:rsidRPr="0067594B" w:rsidRDefault="0067594B" w:rsidP="0067594B">
      <w:r w:rsidRPr="0067594B">
        <w:t>2.4. Остаток суммы к оплате составляет </w:t>
      </w:r>
      <w:r w:rsidRPr="0067594B">
        <w:rPr>
          <w:b/>
          <w:bCs/>
        </w:rPr>
        <w:t>21 330 (Двадцать одна тысяча триста тридцать) рублей 00 копеек</w:t>
      </w:r>
      <w:r w:rsidRPr="0067594B">
        <w:t>.</w:t>
      </w:r>
    </w:p>
    <w:p w14:paraId="45CFF4A5" w14:textId="77777777" w:rsidR="0067594B" w:rsidRPr="0067594B" w:rsidRDefault="0067594B" w:rsidP="0067594B">
      <w:r w:rsidRPr="0067594B">
        <w:t>2.5. Оплата оставшейся части производится Покупателем в течение </w:t>
      </w:r>
      <w:r w:rsidRPr="0067594B">
        <w:rPr>
          <w:b/>
          <w:bCs/>
        </w:rPr>
        <w:t>30 (тридцати) календарных дней</w:t>
      </w:r>
      <w:r w:rsidRPr="0067594B">
        <w:t> с даты подписания настоящего договора путём перечисления денежных средств на расчётный счёт Продавца по следующим реквизитам:</w:t>
      </w:r>
    </w:p>
    <w:p w14:paraId="55E93648" w14:textId="77777777" w:rsidR="0067594B" w:rsidRPr="0067594B" w:rsidRDefault="0067594B" w:rsidP="0067594B">
      <w:r w:rsidRPr="0067594B">
        <w:rPr>
          <w:b/>
          <w:bCs/>
        </w:rPr>
        <w:t>Получатель:</w:t>
      </w:r>
      <w:r w:rsidRPr="0067594B">
        <w:t> Габолаев Артур Казбекович</w:t>
      </w:r>
      <w:r w:rsidRPr="0067594B">
        <w:br/>
      </w:r>
      <w:r w:rsidRPr="0067594B">
        <w:rPr>
          <w:b/>
          <w:bCs/>
        </w:rPr>
        <w:t>ИНН</w:t>
      </w:r>
      <w:r w:rsidRPr="0067594B">
        <w:t> (при наличии) __________</w:t>
      </w:r>
      <w:r w:rsidRPr="0067594B">
        <w:br/>
      </w:r>
      <w:r w:rsidRPr="0067594B">
        <w:rPr>
          <w:b/>
          <w:bCs/>
        </w:rPr>
        <w:t>Р/счёт:</w:t>
      </w:r>
      <w:r w:rsidRPr="0067594B">
        <w:t> 40817810460343208612</w:t>
      </w:r>
      <w:r w:rsidRPr="0067594B">
        <w:br/>
      </w:r>
      <w:r w:rsidRPr="0067594B">
        <w:rPr>
          <w:b/>
          <w:bCs/>
        </w:rPr>
        <w:t>Банк:</w:t>
      </w:r>
      <w:r w:rsidRPr="0067594B">
        <w:t> СТАВРОПОЛЬСКОЕ ОТДЕЛЕНИЕ №5230 ПАО СБЕРБАНК</w:t>
      </w:r>
      <w:r w:rsidRPr="0067594B">
        <w:br/>
      </w:r>
      <w:r w:rsidRPr="0067594B">
        <w:rPr>
          <w:b/>
          <w:bCs/>
        </w:rPr>
        <w:t>БИК:</w:t>
      </w:r>
      <w:r w:rsidRPr="0067594B">
        <w:t> 040702615</w:t>
      </w:r>
      <w:r w:rsidRPr="0067594B">
        <w:br/>
      </w:r>
      <w:r w:rsidRPr="0067594B">
        <w:rPr>
          <w:b/>
          <w:bCs/>
        </w:rPr>
        <w:t>К/счёт:</w:t>
      </w:r>
      <w:r w:rsidRPr="0067594B">
        <w:t> 30101810907020000615</w:t>
      </w:r>
    </w:p>
    <w:p w14:paraId="6ED447E9" w14:textId="77777777" w:rsidR="0067594B" w:rsidRPr="0067594B" w:rsidRDefault="0067594B" w:rsidP="0067594B">
      <w:r w:rsidRPr="0067594B">
        <w:t>2.6. Обязанность Покупателя по оплате считается исполненной с момента поступления денежных средств в полном объёме на указанный расчётный счёт Продавца.</w:t>
      </w:r>
    </w:p>
    <w:p w14:paraId="60D7BB17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3. ПРАВА И ОБЯЗАННОСТИ СТОРОН</w:t>
      </w:r>
    </w:p>
    <w:p w14:paraId="4F314E86" w14:textId="77777777" w:rsidR="0067594B" w:rsidRPr="0067594B" w:rsidRDefault="0067594B" w:rsidP="0067594B">
      <w:r w:rsidRPr="0067594B">
        <w:t>3.1. </w:t>
      </w:r>
      <w:r w:rsidRPr="0067594B">
        <w:rPr>
          <w:b/>
          <w:bCs/>
        </w:rPr>
        <w:t>Продавец обязуется:</w:t>
      </w:r>
    </w:p>
    <w:p w14:paraId="319E5D79" w14:textId="77777777" w:rsidR="0067594B" w:rsidRPr="0067594B" w:rsidRDefault="0067594B" w:rsidP="0067594B">
      <w:pPr>
        <w:numPr>
          <w:ilvl w:val="0"/>
          <w:numId w:val="2"/>
        </w:numPr>
      </w:pPr>
      <w:r w:rsidRPr="0067594B">
        <w:t>подготовить Оружие к передаче, включая составление передаточного акта;</w:t>
      </w:r>
    </w:p>
    <w:p w14:paraId="2374A8ED" w14:textId="77777777" w:rsidR="0067594B" w:rsidRPr="0067594B" w:rsidRDefault="0067594B" w:rsidP="0067594B">
      <w:pPr>
        <w:numPr>
          <w:ilvl w:val="0"/>
          <w:numId w:val="2"/>
        </w:numPr>
      </w:pPr>
      <w:r w:rsidRPr="0067594B">
        <w:t>передать Покупателю Оружие по акту приёма-передачи в срок, установленный разделом 4 настоящего договора;</w:t>
      </w:r>
    </w:p>
    <w:p w14:paraId="4D8147E4" w14:textId="77777777" w:rsidR="0067594B" w:rsidRPr="0067594B" w:rsidRDefault="0067594B" w:rsidP="0067594B">
      <w:pPr>
        <w:numPr>
          <w:ilvl w:val="0"/>
          <w:numId w:val="2"/>
        </w:numPr>
      </w:pPr>
      <w:r w:rsidRPr="0067594B">
        <w:t>передать Покупателю все документы, необходимые для государственной регистрации перехода права собственности на Оружие в территориальном органе Росгвардии (паспорта изделий, копии разрешений и т.п.).</w:t>
      </w:r>
    </w:p>
    <w:p w14:paraId="73AFCDB7" w14:textId="77777777" w:rsidR="0067594B" w:rsidRPr="0067594B" w:rsidRDefault="0067594B" w:rsidP="0067594B">
      <w:r w:rsidRPr="0067594B">
        <w:lastRenderedPageBreak/>
        <w:t>3.2. </w:t>
      </w:r>
      <w:r w:rsidRPr="0067594B">
        <w:rPr>
          <w:b/>
          <w:bCs/>
        </w:rPr>
        <w:t>Покупатель обязуется:</w:t>
      </w:r>
    </w:p>
    <w:p w14:paraId="3A73E828" w14:textId="77777777" w:rsidR="0067594B" w:rsidRPr="0067594B" w:rsidRDefault="0067594B" w:rsidP="0067594B">
      <w:pPr>
        <w:numPr>
          <w:ilvl w:val="0"/>
          <w:numId w:val="3"/>
        </w:numPr>
      </w:pPr>
      <w:r w:rsidRPr="0067594B">
        <w:t>оплатить цену Оружия в порядке, предусмотренном разделом 2 настоящего договора;</w:t>
      </w:r>
    </w:p>
    <w:p w14:paraId="0B9E17FB" w14:textId="77777777" w:rsidR="0067594B" w:rsidRPr="0067594B" w:rsidRDefault="0067594B" w:rsidP="0067594B">
      <w:pPr>
        <w:numPr>
          <w:ilvl w:val="0"/>
          <w:numId w:val="3"/>
        </w:numPr>
      </w:pPr>
      <w:r w:rsidRPr="0067594B">
        <w:t>перед принятием Оружия осмотреть передаваемое Оружие и при отсутствии мотивированных претензий к его состоянию принять Оружие, подписав передаточный акт;</w:t>
      </w:r>
    </w:p>
    <w:p w14:paraId="4B0ABCAB" w14:textId="77777777" w:rsidR="0067594B" w:rsidRPr="0067594B" w:rsidRDefault="0067594B" w:rsidP="0067594B">
      <w:pPr>
        <w:numPr>
          <w:ilvl w:val="0"/>
          <w:numId w:val="3"/>
        </w:numPr>
      </w:pPr>
      <w:r w:rsidRPr="0067594B">
        <w:t>произвести государственную регистрацию приобретённого Оружия в установленном законом порядке (в течение 14 дней с момента передачи).</w:t>
      </w:r>
    </w:p>
    <w:p w14:paraId="75F4C6B5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4. ПОРЯДОК И СРОКИ ПЕРЕДАЧИ ОРУЖИЯ</w:t>
      </w:r>
    </w:p>
    <w:p w14:paraId="4A77FEBF" w14:textId="77777777" w:rsidR="0067594B" w:rsidRPr="0067594B" w:rsidRDefault="0067594B" w:rsidP="0067594B">
      <w:r w:rsidRPr="0067594B">
        <w:t>4.1. В течение 5 (пяти) рабочих дней с момента полной оплаты цены Оружия Продавец направляет Покупателю уведомление о готовности передать Оружие с указанием даты, времени и места передачи.</w:t>
      </w:r>
    </w:p>
    <w:p w14:paraId="7874BBED" w14:textId="77777777" w:rsidR="0067594B" w:rsidRPr="0067594B" w:rsidRDefault="0067594B" w:rsidP="0067594B">
      <w:r w:rsidRPr="0067594B">
        <w:t>4.2. Оружие считается переданным Покупателю с момента подписания Сторонами акта приёма-передачи. С этого момента на Покупателя переходит риск случайной гибели или случайного повреждения Оружия.</w:t>
      </w:r>
    </w:p>
    <w:p w14:paraId="315A6B6F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5. ОТВЕТСТВЕННОСТЬ СТОРОН</w:t>
      </w:r>
    </w:p>
    <w:p w14:paraId="74D8505F" w14:textId="77777777" w:rsidR="0067594B" w:rsidRPr="0067594B" w:rsidRDefault="0067594B" w:rsidP="0067594B">
      <w:r w:rsidRPr="0067594B"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9903E8E" w14:textId="77777777" w:rsidR="0067594B" w:rsidRPr="0067594B" w:rsidRDefault="0067594B" w:rsidP="0067594B">
      <w:r w:rsidRPr="0067594B">
        <w:t>5.2. В случае уклонения Покупателя от подписания договора или невнесения оплаты в установленный срок, договор считается расторгнутым, а Оружие – не проданным. Задаток в этом случае не возвращается, если иное не предусмотрено Положением о торгах.</w:t>
      </w:r>
    </w:p>
    <w:p w14:paraId="1DBC92BF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6. ЗАКЛЮЧИТЕЛЬНЫЕ ПОЛОЖЕНИЯ</w:t>
      </w:r>
    </w:p>
    <w:p w14:paraId="665675F6" w14:textId="77777777" w:rsidR="0067594B" w:rsidRPr="0067594B" w:rsidRDefault="0067594B" w:rsidP="0067594B">
      <w:r w:rsidRPr="0067594B">
        <w:t>6.1. Настоящий договор вступает в силу с момента его подписания Сторонами.</w:t>
      </w:r>
    </w:p>
    <w:p w14:paraId="1DF850A3" w14:textId="77777777" w:rsidR="0067594B" w:rsidRPr="0067594B" w:rsidRDefault="0067594B" w:rsidP="0067594B">
      <w:r w:rsidRPr="0067594B">
        <w:t>6.2. Любые изменения и дополнения к настоящему договору действительны при условии их совершения в письменной форме и подписания обеими Сторонами.</w:t>
      </w:r>
    </w:p>
    <w:p w14:paraId="5A3A30C4" w14:textId="77777777" w:rsidR="0067594B" w:rsidRPr="0067594B" w:rsidRDefault="0067594B" w:rsidP="0067594B">
      <w:r w:rsidRPr="0067594B">
        <w:t>6.3. Настоящий договор составлен в двух экземплярах, имеющих равную юридическую силу, по одному для каждой из Сторон.</w:t>
      </w:r>
    </w:p>
    <w:p w14:paraId="056DA7D9" w14:textId="77777777" w:rsidR="0067594B" w:rsidRPr="0067594B" w:rsidRDefault="0067594B" w:rsidP="0067594B">
      <w:pPr>
        <w:rPr>
          <w:b/>
          <w:bCs/>
        </w:rPr>
      </w:pPr>
      <w:r w:rsidRPr="0067594B">
        <w:rPr>
          <w:b/>
          <w:bCs/>
        </w:rPr>
        <w:t>7. АДРЕСА, РЕКВИЗИТЫ И ПОДПИСИ СТОРОН</w:t>
      </w:r>
    </w:p>
    <w:p w14:paraId="5ACCDEBC" w14:textId="4B16BAE3" w:rsidR="0067594B" w:rsidRPr="0067594B" w:rsidRDefault="0067594B" w:rsidP="0067594B">
      <w:r w:rsidRPr="0067594B">
        <w:rPr>
          <w:b/>
          <w:bCs/>
        </w:rPr>
        <w:t>Продавец (должник):</w:t>
      </w:r>
      <w:r w:rsidRPr="0067594B">
        <w:br/>
        <w:t>Габолаев Артур Казбекович</w:t>
      </w:r>
      <w:r w:rsidRPr="0067594B">
        <w:br/>
        <w:t>Адрес регистрации: Паспорт: серия ____ № ______, выдан __________</w:t>
      </w:r>
      <w:r w:rsidRPr="0067594B">
        <w:br/>
        <w:t>ИНН __________</w:t>
      </w:r>
      <w:r w:rsidRPr="0067594B">
        <w:br/>
      </w:r>
      <w:r w:rsidRPr="0067594B">
        <w:rPr>
          <w:b/>
          <w:bCs/>
        </w:rPr>
        <w:t>В лице финансового управляющего:</w:t>
      </w:r>
      <w:r w:rsidRPr="0067594B">
        <w:br/>
        <w:t>Бузоев Марат Александрович</w:t>
      </w:r>
      <w:r w:rsidRPr="0067594B">
        <w:br/>
      </w:r>
      <w:r w:rsidRPr="0067594B">
        <w:lastRenderedPageBreak/>
        <w:t>(действует на основании Решения Арбитражного суда РСО</w:t>
      </w:r>
      <w:r w:rsidRPr="0067594B">
        <w:noBreakHyphen/>
        <w:t>Алания от 26.11.2025 г. по делу № А61</w:t>
      </w:r>
      <w:r w:rsidRPr="0067594B">
        <w:noBreakHyphen/>
        <w:t>7148/2025)</w:t>
      </w:r>
      <w:r w:rsidRPr="0067594B">
        <w:br/>
        <w:t>Телефон: __________</w:t>
      </w:r>
    </w:p>
    <w:p w14:paraId="0089C744" w14:textId="77777777" w:rsidR="0067594B" w:rsidRPr="0067594B" w:rsidRDefault="0067594B" w:rsidP="0067594B">
      <w:r w:rsidRPr="0067594B">
        <w:rPr>
          <w:b/>
          <w:bCs/>
        </w:rPr>
        <w:t>Покупатель:</w:t>
      </w:r>
      <w:r w:rsidRPr="0067594B">
        <w:br/>
        <w:t>____________________ (Ф.И.О.)</w:t>
      </w:r>
      <w:r w:rsidRPr="0067594B">
        <w:br/>
        <w:t>Паспорт: серия ____ № ______, выдан __________</w:t>
      </w:r>
      <w:r w:rsidRPr="0067594B">
        <w:br/>
        <w:t>Адрес регистрации: ____________________</w:t>
      </w:r>
      <w:r w:rsidRPr="0067594B">
        <w:br/>
        <w:t>Лицензия на приобретение оружия: серия ____ № ______, выдана __________</w:t>
      </w:r>
      <w:r w:rsidRPr="0067594B">
        <w:br/>
        <w:t>Телефон: ____________________</w:t>
      </w:r>
    </w:p>
    <w:p w14:paraId="40AE1D92" w14:textId="77777777" w:rsidR="0067594B" w:rsidRPr="0067594B" w:rsidRDefault="0067594B" w:rsidP="0067594B">
      <w:r w:rsidRPr="0067594B">
        <w:rPr>
          <w:b/>
          <w:bCs/>
        </w:rPr>
        <w:t>ПОДПИСИ СТОРОН:</w:t>
      </w:r>
    </w:p>
    <w:p w14:paraId="72B147C6" w14:textId="2BF9F340" w:rsidR="0067594B" w:rsidRPr="0067594B" w:rsidRDefault="0067594B" w:rsidP="0067594B">
      <w:r w:rsidRPr="0067594B">
        <w:rPr>
          <w:b/>
          <w:bCs/>
        </w:rPr>
        <w:t>Продавец:</w:t>
      </w:r>
      <w:r w:rsidRPr="0067594B">
        <w:t> ____________________ / (финансовый управляющий Бузоев М.А.)</w:t>
      </w:r>
    </w:p>
    <w:p w14:paraId="161B6527" w14:textId="77777777" w:rsidR="0067594B" w:rsidRPr="0067594B" w:rsidRDefault="0067594B" w:rsidP="0067594B">
      <w:r w:rsidRPr="0067594B">
        <w:rPr>
          <w:b/>
          <w:bCs/>
        </w:rPr>
        <w:t>Покупатель:</w:t>
      </w:r>
      <w:r w:rsidRPr="0067594B">
        <w:t> ____________________ / ____________________</w:t>
      </w:r>
    </w:p>
    <w:p w14:paraId="34E4C1A7" w14:textId="77777777" w:rsidR="00186168" w:rsidRDefault="00186168"/>
    <w:sectPr w:rsidR="0018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243CD"/>
    <w:multiLevelType w:val="multilevel"/>
    <w:tmpl w:val="9F4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7425E"/>
    <w:multiLevelType w:val="multilevel"/>
    <w:tmpl w:val="C80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C7A33"/>
    <w:multiLevelType w:val="multilevel"/>
    <w:tmpl w:val="85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93506">
    <w:abstractNumId w:val="2"/>
  </w:num>
  <w:num w:numId="2" w16cid:durableId="1154180150">
    <w:abstractNumId w:val="1"/>
  </w:num>
  <w:num w:numId="3" w16cid:durableId="3193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68"/>
    <w:rsid w:val="00186168"/>
    <w:rsid w:val="002F6767"/>
    <w:rsid w:val="003F08A6"/>
    <w:rsid w:val="0067594B"/>
    <w:rsid w:val="00816F84"/>
    <w:rsid w:val="00950951"/>
    <w:rsid w:val="00A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AF48"/>
  <w15:chartTrackingRefBased/>
  <w15:docId w15:val="{7C77301D-FD8E-48A5-B510-C883B732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1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1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1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616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594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 Купеев</dc:creator>
  <cp:keywords/>
  <dc:description/>
  <cp:lastModifiedBy>Алан Купеев</cp:lastModifiedBy>
  <cp:revision>5</cp:revision>
  <dcterms:created xsi:type="dcterms:W3CDTF">2026-07-17T16:32:00Z</dcterms:created>
  <dcterms:modified xsi:type="dcterms:W3CDTF">2026-07-19T10:01:00Z</dcterms:modified>
</cp:coreProperties>
</file>