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A0D7" w14:textId="77777777" w:rsidR="00667E47" w:rsidRDefault="00667E47">
      <w:pPr>
        <w:pStyle w:val="2"/>
        <w:rPr>
          <w:lang w:val="en"/>
        </w:rPr>
      </w:pPr>
      <w:r>
        <w:rPr>
          <w:lang w:val="en"/>
        </w:rPr>
        <w:t>АКТ ПРИЁМА-ПЕРЕДАЧИ</w:t>
      </w:r>
    </w:p>
    <w:p w14:paraId="020E450E" w14:textId="77777777" w:rsidR="00667E47" w:rsidRDefault="00667E47">
      <w:pPr>
        <w:spacing w:after="240"/>
        <w:rPr>
          <w:lang w:val="en"/>
        </w:rPr>
      </w:pPr>
    </w:p>
    <w:p w14:paraId="787BE1C1" w14:textId="77777777" w:rsidR="00667E47" w:rsidRPr="00936673" w:rsidRDefault="00667E47">
      <w:pPr>
        <w:pStyle w:val="a3"/>
        <w:divId w:val="282078939"/>
        <w:rPr>
          <w:lang w:val="en"/>
        </w:rPr>
      </w:pPr>
      <w:r>
        <w:rPr>
          <w:lang w:val="en"/>
        </w:rPr>
        <w:t>г. _________</w:t>
      </w:r>
    </w:p>
    <w:p w14:paraId="4390A7BF" w14:textId="77777777" w:rsidR="00667E47" w:rsidRDefault="00667E47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1F8013E5" w14:textId="77777777" w:rsidR="00667E47" w:rsidRDefault="00667E47">
      <w:pPr>
        <w:spacing w:after="240"/>
        <w:rPr>
          <w:lang w:val="en"/>
        </w:rPr>
      </w:pPr>
    </w:p>
    <w:p w14:paraId="0F87F2F0" w14:textId="77777777" w:rsidR="00667E47" w:rsidRPr="00936673" w:rsidRDefault="00667E47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ООО "ГРСК-33" , именуемый (-ая) в дальнейшем «Продавец», в лице конкурсного управляющего Гусаров Денис Александрович, действующего на основании решения Арбитражного Суда города Москвы по делу №А40-63538/2021 от 26.05.2021,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 </w:t>
      </w:r>
    </w:p>
    <w:p w14:paraId="6D7FA43F" w14:textId="77777777" w:rsidR="00667E47" w:rsidRDefault="00667E47">
      <w:pPr>
        <w:rPr>
          <w:lang w:val="en"/>
        </w:rPr>
      </w:pP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500"/>
      </w:tblGrid>
      <w:tr w:rsidR="00667E47" w14:paraId="53F4DCD6" w14:textId="77777777">
        <w:trPr>
          <w:tblCellSpacing w:w="15" w:type="dxa"/>
        </w:trPr>
        <w:tc>
          <w:tcPr>
            <w:tcW w:w="0" w:type="auto"/>
            <w:hideMark/>
          </w:tcPr>
          <w:p w14:paraId="54CCF487" w14:textId="77777777" w:rsidR="00667E47" w:rsidRPr="00936673" w:rsidRDefault="00667E47">
            <w:pPr>
              <w:pStyle w:val="a3"/>
            </w:pPr>
            <w:r w:rsidRPr="00936673">
              <w:t>1.</w:t>
            </w:r>
          </w:p>
        </w:tc>
        <w:tc>
          <w:tcPr>
            <w:tcW w:w="0" w:type="auto"/>
            <w:hideMark/>
          </w:tcPr>
          <w:p w14:paraId="55CDD1C2" w14:textId="77777777" w:rsidR="00667E47" w:rsidRPr="00936673" w:rsidRDefault="00667E47">
            <w:pPr>
              <w:pStyle w:val="a3"/>
            </w:pPr>
            <w:r w:rsidRPr="00936673">
      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 </w:t>
            </w:r>
          </w:p>
        </w:tc>
      </w:tr>
      <w:tr w:rsidR="00667E47" w14:paraId="48827BB6" w14:textId="77777777">
        <w:trPr>
          <w:tblCellSpacing w:w="15" w:type="dxa"/>
        </w:trPr>
        <w:tc>
          <w:tcPr>
            <w:tcW w:w="0" w:type="auto"/>
            <w:hideMark/>
          </w:tcPr>
          <w:p w14:paraId="73C8E404" w14:textId="77777777" w:rsidR="00667E47" w:rsidRPr="00936673" w:rsidRDefault="00667E47">
            <w:pPr>
              <w:pStyle w:val="a3"/>
            </w:pPr>
            <w:r w:rsidRPr="00936673">
              <w:t>2.</w:t>
            </w:r>
          </w:p>
        </w:tc>
        <w:tc>
          <w:tcPr>
            <w:tcW w:w="0" w:type="auto"/>
            <w:hideMark/>
          </w:tcPr>
          <w:p w14:paraId="7CE06B54" w14:textId="77777777" w:rsidR="00667E47" w:rsidRPr="00936673" w:rsidRDefault="00667E47">
            <w:pPr>
              <w:pStyle w:val="a3"/>
            </w:pPr>
            <w:r w:rsidRPr="00936673">
              <w:t xml:space="preserve">Претензий к состоянию передаваемого Имущества Покупатель не имеет. </w:t>
            </w:r>
          </w:p>
        </w:tc>
      </w:tr>
      <w:tr w:rsidR="00667E47" w14:paraId="4978C24E" w14:textId="77777777">
        <w:trPr>
          <w:tblCellSpacing w:w="15" w:type="dxa"/>
        </w:trPr>
        <w:tc>
          <w:tcPr>
            <w:tcW w:w="0" w:type="auto"/>
            <w:hideMark/>
          </w:tcPr>
          <w:p w14:paraId="50D0DB3E" w14:textId="77777777" w:rsidR="00667E47" w:rsidRPr="00936673" w:rsidRDefault="00667E47">
            <w:pPr>
              <w:pStyle w:val="a3"/>
            </w:pPr>
            <w:r w:rsidRPr="00936673">
              <w:t>3.</w:t>
            </w:r>
          </w:p>
        </w:tc>
        <w:tc>
          <w:tcPr>
            <w:tcW w:w="0" w:type="auto"/>
            <w:hideMark/>
          </w:tcPr>
          <w:p w14:paraId="7777C977" w14:textId="77777777" w:rsidR="00667E47" w:rsidRPr="00936673" w:rsidRDefault="00667E47">
            <w:pPr>
              <w:pStyle w:val="a3"/>
            </w:pPr>
            <w:r w:rsidRPr="00936673">
              <w:t xml:space="preserve">Риск случайной гибели или случайного повреждения Имущества переходят на Покупателя с момента подписания сторонами настоящего акта. </w:t>
            </w:r>
          </w:p>
        </w:tc>
      </w:tr>
      <w:tr w:rsidR="00667E47" w14:paraId="35F6C05E" w14:textId="77777777">
        <w:trPr>
          <w:tblCellSpacing w:w="15" w:type="dxa"/>
        </w:trPr>
        <w:tc>
          <w:tcPr>
            <w:tcW w:w="0" w:type="auto"/>
            <w:hideMark/>
          </w:tcPr>
          <w:p w14:paraId="38C30FB7" w14:textId="77777777" w:rsidR="00667E47" w:rsidRPr="00936673" w:rsidRDefault="00667E47">
            <w:pPr>
              <w:pStyle w:val="a3"/>
            </w:pPr>
            <w:r w:rsidRPr="00936673">
              <w:t>4.</w:t>
            </w:r>
          </w:p>
        </w:tc>
        <w:tc>
          <w:tcPr>
            <w:tcW w:w="0" w:type="auto"/>
            <w:hideMark/>
          </w:tcPr>
          <w:p w14:paraId="2E3EB01B" w14:textId="77777777" w:rsidR="00667E47" w:rsidRPr="00936673" w:rsidRDefault="00667E47">
            <w:pPr>
              <w:pStyle w:val="a3"/>
            </w:pPr>
            <w:r w:rsidRPr="00936673">
              <w:t xml:space="preserve">Настоящий акт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63EB7B4" w14:textId="77777777" w:rsidR="00667E47" w:rsidRDefault="00667E47">
      <w:pPr>
        <w:rPr>
          <w:lang w:val="en"/>
        </w:rPr>
      </w:pPr>
    </w:p>
    <w:p w14:paraId="3F1A6143" w14:textId="77777777" w:rsidR="00667E47" w:rsidRPr="00936673" w:rsidRDefault="00667E47">
      <w:pPr>
        <w:pStyle w:val="a3"/>
        <w:divId w:val="1068844604"/>
        <w:rPr>
          <w:lang w:val="en"/>
        </w:rPr>
      </w:pPr>
      <w:r>
        <w:rPr>
          <w:b/>
          <w:bCs/>
          <w:lang w:val="en"/>
        </w:rPr>
        <w:t>Продавец</w:t>
      </w:r>
    </w:p>
    <w:p w14:paraId="72121E41" w14:textId="77777777" w:rsidR="00667E47" w:rsidRDefault="00667E47">
      <w:pPr>
        <w:pStyle w:val="a3"/>
        <w:divId w:val="447773964"/>
        <w:rPr>
          <w:lang w:val="en"/>
        </w:rPr>
      </w:pPr>
      <w:r>
        <w:rPr>
          <w:lang w:val="en"/>
        </w:rPr>
        <w:t>ООО "ГРСК-33"</w:t>
      </w:r>
    </w:p>
    <w:p w14:paraId="3C1F986D" w14:textId="77777777" w:rsidR="00667E47" w:rsidRDefault="00667E47">
      <w:pPr>
        <w:pStyle w:val="a3"/>
        <w:divId w:val="1950811804"/>
        <w:rPr>
          <w:lang w:val="en"/>
        </w:rPr>
      </w:pPr>
      <w:r>
        <w:rPr>
          <w:lang w:val="en"/>
        </w:rPr>
        <w:t>ОГРН: 1147748156148</w:t>
      </w:r>
    </w:p>
    <w:p w14:paraId="23276E55" w14:textId="77777777" w:rsidR="00667E47" w:rsidRDefault="00667E47">
      <w:pPr>
        <w:pStyle w:val="a3"/>
        <w:divId w:val="725884363"/>
        <w:rPr>
          <w:lang w:val="en"/>
        </w:rPr>
      </w:pPr>
      <w:r>
        <w:rPr>
          <w:lang w:val="en"/>
        </w:rPr>
        <w:t>ИНН 7707225770</w:t>
      </w:r>
    </w:p>
    <w:p w14:paraId="3AC07976" w14:textId="77777777" w:rsidR="00667E47" w:rsidRDefault="00667E47">
      <w:pPr>
        <w:pStyle w:val="a3"/>
        <w:divId w:val="296185187"/>
        <w:rPr>
          <w:lang w:val="en"/>
        </w:rPr>
      </w:pPr>
      <w:r>
        <w:rPr>
          <w:lang w:val="en"/>
        </w:rPr>
        <w:t>Банковские реквизиты:</w:t>
      </w:r>
    </w:p>
    <w:p w14:paraId="050081C2" w14:textId="77777777" w:rsidR="00667E47" w:rsidRDefault="00667E47">
      <w:pPr>
        <w:pStyle w:val="a3"/>
        <w:divId w:val="576863170"/>
        <w:rPr>
          <w:lang w:val="en"/>
        </w:rPr>
      </w:pPr>
      <w:r>
        <w:rPr>
          <w:lang w:val="en"/>
        </w:rPr>
        <w:t>Получатель: ООО "ГРСК-33"</w:t>
      </w:r>
    </w:p>
    <w:p w14:paraId="7F7E9370" w14:textId="77777777" w:rsidR="00667E47" w:rsidRDefault="00667E47">
      <w:pPr>
        <w:pStyle w:val="a3"/>
        <w:divId w:val="359471149"/>
        <w:rPr>
          <w:lang w:val="en"/>
        </w:rPr>
      </w:pPr>
      <w:r>
        <w:rPr>
          <w:lang w:val="en"/>
        </w:rPr>
        <w:t>ИНН 7707225770, КПП 773601001</w:t>
      </w:r>
    </w:p>
    <w:p w14:paraId="35EB3715" w14:textId="77777777" w:rsidR="00667E47" w:rsidRDefault="00667E47">
      <w:pPr>
        <w:pStyle w:val="a3"/>
        <w:divId w:val="1991212166"/>
        <w:rPr>
          <w:lang w:val="en"/>
        </w:rPr>
      </w:pPr>
      <w:r>
        <w:rPr>
          <w:lang w:val="en"/>
        </w:rPr>
        <w:t>р/с 40702810948000002760 в ПАО СБЕРБАНК КУРСКОЕ ОТДЕЛЕНИЕ № 8596,</w:t>
      </w:r>
    </w:p>
    <w:p w14:paraId="1BAD032A" w14:textId="77777777" w:rsidR="00667E47" w:rsidRDefault="00667E47">
      <w:pPr>
        <w:pStyle w:val="a3"/>
        <w:divId w:val="1159806245"/>
        <w:rPr>
          <w:lang w:val="en"/>
        </w:rPr>
      </w:pPr>
      <w:r>
        <w:rPr>
          <w:lang w:val="en"/>
        </w:rPr>
        <w:t>к/с 30101810300000000606, БИК 043807606</w:t>
      </w:r>
    </w:p>
    <w:p w14:paraId="575F1043" w14:textId="77777777" w:rsidR="00667E47" w:rsidRDefault="00667E47">
      <w:pPr>
        <w:rPr>
          <w:lang w:val="en"/>
        </w:rPr>
      </w:pPr>
    </w:p>
    <w:p w14:paraId="74FFC868" w14:textId="77777777" w:rsidR="00667E47" w:rsidRPr="00936673" w:rsidRDefault="00667E47">
      <w:pPr>
        <w:pStyle w:val="a3"/>
        <w:divId w:val="1313607866"/>
        <w:rPr>
          <w:lang w:val="en"/>
        </w:rPr>
      </w:pPr>
      <w:r>
        <w:rPr>
          <w:lang w:val="en"/>
        </w:rPr>
        <w:t>Конкурсный управляющий ООО "ГРСК-33"</w:t>
      </w:r>
    </w:p>
    <w:p w14:paraId="13B83778" w14:textId="77777777" w:rsidR="00667E47" w:rsidRDefault="00667E47">
      <w:pPr>
        <w:rPr>
          <w:lang w:val="en"/>
        </w:rPr>
      </w:pPr>
    </w:p>
    <w:p w14:paraId="1D34A979" w14:textId="77777777" w:rsidR="00667E47" w:rsidRPr="00936673" w:rsidRDefault="00667E47">
      <w:pPr>
        <w:pStyle w:val="a3"/>
        <w:divId w:val="1052389699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Гусаров Д. А.</w:t>
      </w:r>
    </w:p>
    <w:p w14:paraId="08564740" w14:textId="77777777" w:rsidR="00667E47" w:rsidRDefault="00667E47">
      <w:pPr>
        <w:spacing w:after="240"/>
        <w:rPr>
          <w:lang w:val="en"/>
        </w:rPr>
      </w:pPr>
    </w:p>
    <w:p w14:paraId="70F80FE1" w14:textId="77777777" w:rsidR="00667E47" w:rsidRPr="00936673" w:rsidRDefault="00667E47">
      <w:pPr>
        <w:pStyle w:val="a3"/>
        <w:divId w:val="1568565920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667E47" w:rsidRPr="0093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73"/>
    <w:rsid w:val="00667E47"/>
    <w:rsid w:val="00936673"/>
    <w:rsid w:val="00A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9AA70"/>
  <w15:chartTrackingRefBased/>
  <w15:docId w15:val="{4D53A341-A27C-4646-8F82-2B3E87B9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2026-07-17T13:21:00Z</dcterms:created>
  <dcterms:modified xsi:type="dcterms:W3CDTF">2026-07-17T13:21:00Z</dcterms:modified>
</cp:coreProperties>
</file>