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D5" w:rsidRPr="00214894" w:rsidRDefault="006622CB" w:rsidP="00A033D5">
      <w:pPr>
        <w:jc w:val="center"/>
        <w:rPr>
          <w:rFonts w:ascii="Cambria" w:hAnsi="Cambria"/>
          <w:b/>
          <w:bCs/>
          <w:sz w:val="20"/>
          <w:szCs w:val="20"/>
        </w:rPr>
      </w:pPr>
      <w:bookmarkStart w:id="0" w:name="_GoBack"/>
      <w:bookmarkEnd w:id="0"/>
      <w:r w:rsidRPr="00214894">
        <w:rPr>
          <w:rFonts w:ascii="Cambria" w:hAnsi="Cambria"/>
          <w:b/>
          <w:bCs/>
          <w:spacing w:val="-1"/>
          <w:sz w:val="20"/>
          <w:szCs w:val="20"/>
        </w:rPr>
        <w:t>СОГЛАШЕНИЕ О ЗАДАТКЕ</w:t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214894" w:rsidTr="0084501F">
        <w:tc>
          <w:tcPr>
            <w:tcW w:w="4785" w:type="dxa"/>
            <w:shd w:val="clear" w:color="auto" w:fill="auto"/>
          </w:tcPr>
          <w:p w:rsidR="00A033D5" w:rsidRPr="00214894" w:rsidRDefault="00A033D5" w:rsidP="0084501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:rsidR="00A033D5" w:rsidRPr="00214894" w:rsidRDefault="00A033D5" w:rsidP="0084501F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p w:rsidR="00A033D5" w:rsidRPr="00214894" w:rsidRDefault="00B13C1A" w:rsidP="00A033D5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noProof/>
          <w:sz w:val="20"/>
          <w:szCs w:val="20"/>
        </w:rPr>
        <w:t>Юманова Ирина Николаевна</w:t>
      </w:r>
      <w:r w:rsidR="00A033D5" w:rsidRPr="00214894">
        <w:rPr>
          <w:rFonts w:ascii="Cambria" w:hAnsi="Cambria"/>
          <w:sz w:val="20"/>
          <w:szCs w:val="20"/>
        </w:rPr>
        <w:t xml:space="preserve">, в лице финансового управляющего Москалева Григория Юрьевича, действующего на основании решения </w:t>
      </w:r>
      <w:r>
        <w:rPr>
          <w:rFonts w:ascii="Cambria" w:hAnsi="Cambria"/>
          <w:noProof/>
          <w:sz w:val="20"/>
          <w:szCs w:val="20"/>
        </w:rPr>
        <w:t>Арбитражного суда Московской области</w:t>
      </w:r>
      <w:r w:rsidR="00A033D5" w:rsidRPr="00214894">
        <w:rPr>
          <w:rFonts w:ascii="Cambria" w:hAnsi="Cambria"/>
          <w:sz w:val="20"/>
          <w:szCs w:val="20"/>
        </w:rPr>
        <w:t xml:space="preserve"> от </w:t>
      </w:r>
      <w:r>
        <w:rPr>
          <w:rFonts w:ascii="Cambria" w:hAnsi="Cambria"/>
          <w:noProof/>
          <w:sz w:val="20"/>
          <w:szCs w:val="20"/>
        </w:rPr>
        <w:t>15 сентября 2025 г.</w:t>
      </w:r>
      <w:r w:rsidR="00A033D5" w:rsidRPr="00214894">
        <w:rPr>
          <w:rFonts w:ascii="Cambria" w:hAnsi="Cambria"/>
          <w:sz w:val="20"/>
          <w:szCs w:val="20"/>
        </w:rPr>
        <w:t xml:space="preserve"> по делу № </w:t>
      </w:r>
      <w:r>
        <w:rPr>
          <w:rFonts w:ascii="Cambria" w:hAnsi="Cambria"/>
          <w:noProof/>
          <w:sz w:val="20"/>
          <w:szCs w:val="20"/>
        </w:rPr>
        <w:t>А41-89749/21</w:t>
      </w:r>
      <w:r w:rsidR="00A033D5" w:rsidRPr="00214894">
        <w:rPr>
          <w:rFonts w:ascii="Cambria" w:hAnsi="Cambria"/>
          <w:sz w:val="20"/>
          <w:szCs w:val="20"/>
        </w:rPr>
        <w:t>, именуемый в дальнейшем «</w:t>
      </w:r>
      <w:r w:rsidR="006622CB" w:rsidRPr="00214894">
        <w:rPr>
          <w:rFonts w:ascii="Cambria" w:hAnsi="Cambria"/>
          <w:b/>
          <w:bCs/>
          <w:sz w:val="20"/>
          <w:szCs w:val="20"/>
        </w:rPr>
        <w:t>Должник</w:t>
      </w:r>
      <w:r w:rsidR="00A033D5" w:rsidRPr="00214894">
        <w:rPr>
          <w:rFonts w:ascii="Cambria" w:hAnsi="Cambria"/>
          <w:sz w:val="20"/>
          <w:szCs w:val="20"/>
        </w:rPr>
        <w:t>», с одной стороны</w:t>
      </w: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</w:t>
      </w:r>
      <w:r w:rsidRPr="00214894">
        <w:rPr>
          <w:rFonts w:ascii="Cambria" w:hAnsi="Cambria"/>
          <w:b/>
          <w:bCs/>
          <w:sz w:val="20"/>
          <w:szCs w:val="20"/>
        </w:rPr>
        <w:t>Претендент</w:t>
      </w:r>
      <w:r w:rsidRPr="00214894">
        <w:rPr>
          <w:rFonts w:ascii="Cambria" w:hAnsi="Cambria"/>
          <w:sz w:val="20"/>
          <w:szCs w:val="20"/>
        </w:rPr>
        <w:t>», заключили настоящий договор о нижеследующем: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1. Предмет соглашения.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B13C1A">
        <w:rPr>
          <w:rFonts w:ascii="Cambria" w:eastAsia="Calibri" w:hAnsi="Cambria"/>
          <w:noProof/>
          <w:sz w:val="20"/>
          <w:szCs w:val="20"/>
        </w:rPr>
        <w:t>Юмановой Ирины Николаевны</w:t>
      </w:r>
      <w:r w:rsidR="009E6199">
        <w:rPr>
          <w:rFonts w:ascii="Cambria" w:eastAsia="Calibri" w:hAnsi="Cambria"/>
          <w:sz w:val="20"/>
          <w:szCs w:val="20"/>
        </w:rPr>
        <w:t xml:space="preserve"> </w:t>
      </w:r>
      <w:r w:rsidRPr="00214894">
        <w:rPr>
          <w:rFonts w:ascii="Cambria" w:hAnsi="Cambria"/>
          <w:b/>
          <w:sz w:val="20"/>
          <w:szCs w:val="20"/>
        </w:rPr>
        <w:t>(далее по тексту также – «Должник»), по Лоту № ______, код торгов _____________, перечисляет денежные средства в размере ___________ руб.</w:t>
      </w:r>
      <w:r w:rsidRPr="00214894">
        <w:rPr>
          <w:rFonts w:ascii="Cambria" w:hAnsi="Cambria"/>
          <w:sz w:val="20"/>
          <w:szCs w:val="20"/>
        </w:rPr>
        <w:t>, далее – «Задаток», а Должник принимает Задаток.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b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1.3. Состав и описание предмета торгов, а также условия проведения торгов размещены на сайте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6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>).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7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https://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val="en-US" w:eastAsia="en-US"/>
          </w:rPr>
          <w:t>nistp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, </w:t>
      </w:r>
      <w:r w:rsidRPr="00214894">
        <w:rPr>
          <w:rFonts w:ascii="Cambria" w:hAnsi="Cambria"/>
          <w:sz w:val="20"/>
          <w:szCs w:val="20"/>
        </w:rPr>
        <w:t>и в сообщении, опубликованном в газете «Коммерсантъ».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1.5. 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8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) </w:t>
      </w:r>
      <w:r w:rsidRPr="00214894">
        <w:rPr>
          <w:rFonts w:ascii="Cambria" w:hAnsi="Cambria"/>
          <w:sz w:val="20"/>
          <w:szCs w:val="20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2. Порядок внесения задатка.</w:t>
      </w: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2.1. Задаток должен быть зачислен Претендентом </w:t>
      </w:r>
      <w:r w:rsidRPr="00214894">
        <w:rPr>
          <w:rFonts w:ascii="Cambria" w:eastAsia="Calibri" w:hAnsi="Cambria"/>
          <w:sz w:val="20"/>
          <w:szCs w:val="20"/>
          <w:lang w:eastAsia="en-US"/>
        </w:rPr>
        <w:t>не позднее даты окончания определения участников торгов</w:t>
      </w:r>
      <w:r w:rsidRPr="00214894">
        <w:rPr>
          <w:rFonts w:ascii="Cambria" w:hAnsi="Cambria"/>
          <w:sz w:val="20"/>
          <w:szCs w:val="20"/>
        </w:rPr>
        <w:t>, по следующим реквизитам: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Получатель: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получатель: </w:t>
      </w:r>
      <w:r w:rsidR="00B13C1A">
        <w:rPr>
          <w:rFonts w:ascii="Cambria" w:hAnsi="Cambria"/>
          <w:noProof/>
          <w:sz w:val="20"/>
          <w:szCs w:val="20"/>
        </w:rPr>
        <w:t>Юманова Ирина Николаевна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ИНН </w:t>
      </w:r>
      <w:r w:rsidR="00B13C1A">
        <w:rPr>
          <w:rFonts w:ascii="Cambria" w:hAnsi="Cambria"/>
          <w:noProof/>
          <w:sz w:val="20"/>
          <w:szCs w:val="20"/>
        </w:rPr>
        <w:t>773475834448</w:t>
      </w:r>
      <w:r w:rsidRPr="00214894">
        <w:rPr>
          <w:rFonts w:ascii="Cambria" w:hAnsi="Cambria"/>
          <w:sz w:val="20"/>
          <w:szCs w:val="20"/>
        </w:rPr>
        <w:t xml:space="preserve">,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в </w:t>
      </w:r>
      <w:r w:rsidR="00B13C1A">
        <w:rPr>
          <w:rFonts w:ascii="Cambria" w:hAnsi="Cambria"/>
          <w:noProof/>
          <w:sz w:val="20"/>
          <w:szCs w:val="20"/>
        </w:rPr>
        <w:t>АО "ПЕРВОУРАЛЬСКБАНК"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р/с </w:t>
      </w:r>
      <w:r w:rsidR="00B13C1A">
        <w:rPr>
          <w:rFonts w:ascii="Cambria" w:hAnsi="Cambria"/>
          <w:noProof/>
          <w:sz w:val="20"/>
          <w:szCs w:val="20"/>
        </w:rPr>
        <w:t>40817810800000184374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к/с </w:t>
      </w:r>
      <w:r w:rsidR="00B13C1A">
        <w:rPr>
          <w:rFonts w:ascii="Cambria" w:hAnsi="Cambria"/>
          <w:noProof/>
          <w:sz w:val="20"/>
          <w:szCs w:val="20"/>
        </w:rPr>
        <w:t>30101810565770000402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БИК </w:t>
      </w:r>
      <w:r w:rsidR="00B13C1A">
        <w:rPr>
          <w:rFonts w:ascii="Cambria" w:hAnsi="Cambria"/>
          <w:noProof/>
          <w:sz w:val="20"/>
          <w:szCs w:val="20"/>
        </w:rPr>
        <w:t>046577402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Назначение платежа:</w:t>
      </w:r>
      <w:r w:rsidRPr="00214894">
        <w:rPr>
          <w:rFonts w:ascii="Cambria" w:hAnsi="Cambria"/>
          <w:sz w:val="20"/>
          <w:szCs w:val="20"/>
        </w:rPr>
        <w:t xml:space="preserve"> «</w:t>
      </w:r>
      <w:r w:rsidRPr="00214894">
        <w:rPr>
          <w:rFonts w:ascii="Cambria" w:eastAsia="Calibri" w:hAnsi="Cambria"/>
          <w:sz w:val="20"/>
          <w:szCs w:val="20"/>
        </w:rPr>
        <w:t xml:space="preserve">Задаток за участие в торгах по продаже имущества </w:t>
      </w:r>
      <w:r w:rsidR="00B13C1A">
        <w:rPr>
          <w:rFonts w:ascii="Cambria" w:hAnsi="Cambria"/>
          <w:noProof/>
          <w:sz w:val="20"/>
          <w:szCs w:val="20"/>
        </w:rPr>
        <w:t>Юмановой Ирины Николаевны</w:t>
      </w:r>
      <w:r w:rsidRPr="00214894">
        <w:rPr>
          <w:rFonts w:ascii="Cambria" w:hAnsi="Cambria"/>
          <w:sz w:val="20"/>
          <w:szCs w:val="20"/>
        </w:rPr>
        <w:t xml:space="preserve"> </w:t>
      </w:r>
      <w:r w:rsidRPr="00214894">
        <w:rPr>
          <w:rFonts w:ascii="Cambria" w:eastAsia="Calibri" w:hAnsi="Cambria"/>
          <w:sz w:val="20"/>
          <w:szCs w:val="20"/>
        </w:rPr>
        <w:t>(код торгов ______) по Лоту №__»</w:t>
      </w:r>
      <w:r w:rsidRPr="00214894">
        <w:rPr>
          <w:rFonts w:ascii="Cambria" w:hAnsi="Cambria"/>
          <w:sz w:val="20"/>
          <w:szCs w:val="20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2.2. </w:t>
      </w:r>
      <w:r w:rsidRPr="00214894">
        <w:rPr>
          <w:rFonts w:ascii="Cambria" w:eastAsia="Calibri" w:hAnsi="Cambria"/>
          <w:sz w:val="20"/>
          <w:szCs w:val="20"/>
        </w:rPr>
        <w:t>Задаток должен поступить на счет Должника до даты составления протокола об определении участников торгов</w:t>
      </w:r>
      <w:r w:rsidRPr="00214894">
        <w:rPr>
          <w:rFonts w:ascii="Cambria" w:eastAsia="Calibri" w:hAnsi="Cambria"/>
          <w:sz w:val="20"/>
          <w:szCs w:val="20"/>
          <w:lang w:eastAsia="en-US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2.3.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Моментом исполнения обязательства Претендента по оплате задатка считается момент зачисления денежных средств на расчетный счет Должника, что подтверждается выпиской с этого счета.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3. Порядок возврата и удержания задатка.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3.1. Должник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не допущен к участию в торгах;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участвовал в торгах, но не выиграл их;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отозвал свою заявку на участие в торгах до даты и времени окончания приема заявок.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3.2. Должник не возвращает задаток Претенденту в случаях: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:rsidR="00214894" w:rsidRPr="00214894" w:rsidRDefault="00214894" w:rsidP="00214894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  <w:r w:rsidRPr="00214894">
        <w:rPr>
          <w:rFonts w:ascii="Cambria" w:hAnsi="Cambria"/>
          <w:b/>
          <w:bCs/>
          <w:spacing w:val="-11"/>
          <w:sz w:val="20"/>
          <w:szCs w:val="20"/>
        </w:rPr>
        <w:t>4. Срок действия соглашения.</w:t>
      </w: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6"/>
          <w:sz w:val="20"/>
          <w:szCs w:val="20"/>
        </w:rPr>
      </w:pPr>
      <w:r w:rsidRPr="00214894">
        <w:rPr>
          <w:rFonts w:ascii="Cambria" w:hAnsi="Cambria"/>
          <w:spacing w:val="-11"/>
          <w:sz w:val="20"/>
          <w:szCs w:val="20"/>
        </w:rPr>
        <w:t>4</w:t>
      </w:r>
      <w:r w:rsidRPr="00214894">
        <w:rPr>
          <w:rFonts w:ascii="Cambria" w:hAnsi="Cambria"/>
          <w:spacing w:val="6"/>
          <w:sz w:val="20"/>
          <w:szCs w:val="20"/>
        </w:rPr>
        <w:t>.1. Настоящее соглашение вступает в силу со дня его подписания сторонами.</w:t>
      </w: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4"/>
          <w:sz w:val="20"/>
          <w:szCs w:val="20"/>
        </w:rPr>
      </w:pPr>
      <w:r w:rsidRPr="00214894">
        <w:rPr>
          <w:rFonts w:ascii="Cambria" w:hAnsi="Cambria"/>
          <w:spacing w:val="6"/>
          <w:sz w:val="20"/>
          <w:szCs w:val="20"/>
        </w:rPr>
        <w:t>4.2. Отношения между сторонами по настоящему соглашению прекращаются после и</w:t>
      </w:r>
      <w:r w:rsidRPr="00214894">
        <w:rPr>
          <w:rFonts w:ascii="Cambria" w:hAnsi="Cambria"/>
          <w:spacing w:val="4"/>
          <w:sz w:val="20"/>
          <w:szCs w:val="20"/>
        </w:rPr>
        <w:t>сполнения ими всех условий настоящего Соглашения.</w:t>
      </w:r>
    </w:p>
    <w:p w:rsidR="00214894" w:rsidRPr="00214894" w:rsidRDefault="00214894" w:rsidP="00214894">
      <w:pPr>
        <w:shd w:val="clear" w:color="auto" w:fill="FFFFFF"/>
        <w:ind w:right="-6"/>
        <w:jc w:val="both"/>
        <w:rPr>
          <w:rFonts w:ascii="Cambria" w:hAnsi="Cambria"/>
          <w:spacing w:val="6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5"/>
        <w:jc w:val="center"/>
        <w:rPr>
          <w:rFonts w:ascii="Cambria" w:hAnsi="Cambria"/>
          <w:b/>
          <w:bCs/>
          <w:spacing w:val="13"/>
          <w:sz w:val="20"/>
          <w:szCs w:val="20"/>
        </w:rPr>
      </w:pPr>
      <w:r w:rsidRPr="00214894">
        <w:rPr>
          <w:rFonts w:ascii="Cambria" w:hAnsi="Cambria"/>
          <w:b/>
          <w:bCs/>
          <w:spacing w:val="13"/>
          <w:sz w:val="20"/>
          <w:szCs w:val="20"/>
        </w:rPr>
        <w:t>5. Заключительные положения.</w:t>
      </w:r>
    </w:p>
    <w:p w:rsidR="00214894" w:rsidRPr="00214894" w:rsidRDefault="00214894" w:rsidP="00214894">
      <w:pPr>
        <w:shd w:val="clear" w:color="auto" w:fill="FFFFFF"/>
        <w:ind w:left="360" w:right="-5"/>
        <w:rPr>
          <w:rFonts w:ascii="Cambria" w:hAnsi="Cambria"/>
          <w:b/>
          <w:bCs/>
          <w:spacing w:val="13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5.1. Споры, возникающие при исполнении настоящего соглашения, разрешаются </w:t>
      </w:r>
      <w:r w:rsidRPr="00214894">
        <w:rPr>
          <w:rFonts w:ascii="Cambria" w:hAnsi="Cambria"/>
          <w:spacing w:val="1"/>
          <w:sz w:val="20"/>
          <w:szCs w:val="20"/>
        </w:rPr>
        <w:t>сторонами путем переговоров между собой. П</w:t>
      </w:r>
      <w:r w:rsidRPr="00214894">
        <w:rPr>
          <w:rFonts w:ascii="Cambria" w:hAnsi="Cambria"/>
          <w:sz w:val="20"/>
          <w:szCs w:val="20"/>
        </w:rPr>
        <w:t>ри недостижении согласия споры и разногласия подлежат рассмотрению в Арбитражном суде города Москвы.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pacing w:val="9"/>
          <w:sz w:val="20"/>
          <w:szCs w:val="20"/>
        </w:rPr>
        <w:t xml:space="preserve">5.2. </w:t>
      </w:r>
      <w:r w:rsidRPr="00214894">
        <w:rPr>
          <w:rFonts w:ascii="Cambria" w:hAnsi="Cambria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Должника, а другой у Претендента.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:rsidR="00214894" w:rsidRPr="00214894" w:rsidRDefault="00214894" w:rsidP="00214894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Cambria" w:hAnsi="Cambria"/>
          <w:spacing w:val="-1"/>
          <w:sz w:val="20"/>
          <w:szCs w:val="20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214894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214894" w:rsidRPr="00214894" w:rsidTr="00214894">
        <w:tc>
          <w:tcPr>
            <w:tcW w:w="5139" w:type="dxa"/>
            <w:shd w:val="clear" w:color="auto" w:fill="auto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214894" w:rsidRPr="00214894" w:rsidRDefault="00B13C1A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Юманова Ирина Николаевна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B13C1A">
              <w:rPr>
                <w:rFonts w:ascii="Cambria" w:hAnsi="Cambria"/>
                <w:sz w:val="20"/>
                <w:szCs w:val="20"/>
              </w:rPr>
              <w:t>773475834448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B13C1A">
              <w:rPr>
                <w:rFonts w:ascii="Cambria" w:hAnsi="Cambria"/>
                <w:sz w:val="20"/>
                <w:szCs w:val="20"/>
              </w:rPr>
              <w:t>032-231-635 98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B13C1A">
              <w:rPr>
                <w:rFonts w:ascii="Cambria" w:hAnsi="Cambria"/>
                <w:sz w:val="20"/>
                <w:szCs w:val="20"/>
              </w:rPr>
              <w:t>4617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13C1A">
              <w:rPr>
                <w:rFonts w:ascii="Cambria" w:hAnsi="Cambria"/>
                <w:sz w:val="20"/>
                <w:szCs w:val="20"/>
              </w:rPr>
              <w:t>588634</w:t>
            </w:r>
          </w:p>
          <w:p w:rsid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B13C1A">
              <w:rPr>
                <w:rFonts w:ascii="Cambria" w:hAnsi="Cambria"/>
                <w:sz w:val="20"/>
                <w:szCs w:val="20"/>
              </w:rPr>
              <w:t>МП № 4 МРО УФМС РОССИИ ПО МОСКОВСКОЙ ОБЛ. В ГОРОДСКОМ ПОСЕЛЕНИИ МЫТИЩИ 29.06.2017 г., код подразделения 500-087</w:t>
            </w:r>
          </w:p>
          <w:p w:rsidR="009E6199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B13C1A">
              <w:rPr>
                <w:rFonts w:ascii="Cambria" w:hAnsi="Cambria"/>
                <w:noProof/>
                <w:sz w:val="20"/>
                <w:szCs w:val="20"/>
              </w:rPr>
              <w:t>08.08.1971</w:t>
            </w:r>
          </w:p>
          <w:p w:rsidR="009E6199" w:rsidRPr="00214894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B13C1A">
              <w:rPr>
                <w:rFonts w:ascii="Cambria" w:hAnsi="Cambria"/>
                <w:noProof/>
                <w:sz w:val="20"/>
                <w:szCs w:val="20"/>
              </w:rPr>
              <w:t>гор. Салехард, Тюменская обл.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214894" w:rsidRPr="00214894" w:rsidRDefault="00B13C1A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214894" w:rsidRPr="00214894" w:rsidRDefault="00B13C1A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214894" w:rsidRPr="00214894" w:rsidRDefault="00B13C1A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B13C1A">
              <w:rPr>
                <w:rFonts w:ascii="Cambria" w:hAnsi="Cambria"/>
                <w:sz w:val="20"/>
                <w:szCs w:val="20"/>
              </w:rPr>
              <w:t>115127, г.Москва, а/я 107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B13C1A">
              <w:rPr>
                <w:rFonts w:ascii="Cambria" w:hAnsi="Cambria"/>
                <w:bCs/>
                <w:sz w:val="20"/>
                <w:szCs w:val="20"/>
              </w:rPr>
              <w:t>Mos.Arbitrage@gmail.com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B13C1A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</w:tc>
        <w:tc>
          <w:tcPr>
            <w:tcW w:w="5140" w:type="dxa"/>
            <w:shd w:val="clear" w:color="auto" w:fill="auto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ПРЕТЕНДЕНТ: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p w:rsidR="00134845" w:rsidRPr="00A033D5" w:rsidRDefault="00134845" w:rsidP="00214894">
      <w:pPr>
        <w:ind w:firstLine="567"/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3E"/>
    <w:rsid w:val="00033DC6"/>
    <w:rsid w:val="00060527"/>
    <w:rsid w:val="00134845"/>
    <w:rsid w:val="0014791D"/>
    <w:rsid w:val="00164A4B"/>
    <w:rsid w:val="001E193E"/>
    <w:rsid w:val="00214894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62EE3"/>
    <w:rsid w:val="00491D5A"/>
    <w:rsid w:val="004A5A49"/>
    <w:rsid w:val="004D259D"/>
    <w:rsid w:val="004D5D2B"/>
    <w:rsid w:val="00501BC4"/>
    <w:rsid w:val="005548AA"/>
    <w:rsid w:val="005A43DE"/>
    <w:rsid w:val="005C2D8A"/>
    <w:rsid w:val="005F4CAA"/>
    <w:rsid w:val="006418EE"/>
    <w:rsid w:val="006622CB"/>
    <w:rsid w:val="00693EEA"/>
    <w:rsid w:val="00695F6C"/>
    <w:rsid w:val="00697DE4"/>
    <w:rsid w:val="006E0B76"/>
    <w:rsid w:val="006E7A3E"/>
    <w:rsid w:val="006F259E"/>
    <w:rsid w:val="00713C86"/>
    <w:rsid w:val="00752A2C"/>
    <w:rsid w:val="00840B4B"/>
    <w:rsid w:val="0084501F"/>
    <w:rsid w:val="00850813"/>
    <w:rsid w:val="008563CB"/>
    <w:rsid w:val="00955932"/>
    <w:rsid w:val="0099508A"/>
    <w:rsid w:val="009A54F9"/>
    <w:rsid w:val="009B22F3"/>
    <w:rsid w:val="009B6168"/>
    <w:rsid w:val="009E6199"/>
    <w:rsid w:val="00A033D5"/>
    <w:rsid w:val="00A166D9"/>
    <w:rsid w:val="00A3065C"/>
    <w:rsid w:val="00A32A13"/>
    <w:rsid w:val="00A64C70"/>
    <w:rsid w:val="00A76888"/>
    <w:rsid w:val="00A81549"/>
    <w:rsid w:val="00AB79F5"/>
    <w:rsid w:val="00B13C1A"/>
    <w:rsid w:val="00B77399"/>
    <w:rsid w:val="00B851EE"/>
    <w:rsid w:val="00C43C45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E010E7"/>
    <w:rsid w:val="00E1410C"/>
    <w:rsid w:val="00E26F5F"/>
    <w:rsid w:val="00E27994"/>
    <w:rsid w:val="00E51943"/>
    <w:rsid w:val="00EA147F"/>
    <w:rsid w:val="00EB6A90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1CA71-F50E-4EDB-BE0A-E41F8A4E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Интернет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  <w:style w:type="character" w:customStyle="1" w:styleId="ac">
    <w:name w:val="Неразрешенное упоминание"/>
    <w:uiPriority w:val="99"/>
    <w:semiHidden/>
    <w:unhideWhenUsed/>
    <w:rsid w:val="0066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6304-46F7-425C-9A91-AAB932A5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Николай</cp:lastModifiedBy>
  <cp:revision>2</cp:revision>
  <dcterms:created xsi:type="dcterms:W3CDTF">2026-07-16T14:39:00Z</dcterms:created>
  <dcterms:modified xsi:type="dcterms:W3CDTF">2026-07-16T14:39:00Z</dcterms:modified>
</cp:coreProperties>
</file>