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46D92FB4" w:rsidR="00DC029B" w:rsidRPr="0062290E" w:rsidRDefault="0073413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734130">
        <w:rPr>
          <w:b/>
          <w:sz w:val="24"/>
          <w:szCs w:val="24"/>
        </w:rPr>
        <w:t xml:space="preserve">Французов Станислав Вадимович </w:t>
      </w:r>
      <w:r w:rsidRPr="00734130">
        <w:rPr>
          <w:sz w:val="24"/>
          <w:szCs w:val="24"/>
        </w:rPr>
        <w:t>(ИНН 263607050241, СНИЛС 155-468-683 05, 13.05.1993 г.р., место рождения - г. Пермь, адрес регистрации: ГОР. СТАВРОПОЛЬ, УЛ. ЛЕСНАЯ Д.153, КВ. 45, место нахождения: гор. Ставрополь, ул. Лесная д.153, кв. 45</w:t>
      </w:r>
      <w:r w:rsidR="002118EC" w:rsidRPr="00734130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91606D" w:rsidRPr="00734130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73413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</w:t>
      </w:r>
      <w:r w:rsidR="00DC029B" w:rsidRPr="00B2620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Оксаны Юрьевны, действующей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7C68EE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34130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23.09.2025 г. по делу № А63-10381/2025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EF7693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6269D6C9" w:rsidR="00DC029B" w:rsidRPr="002118EC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734130" w:rsidRPr="00734130">
        <w:rPr>
          <w:b/>
          <w:sz w:val="24"/>
          <w:szCs w:val="24"/>
        </w:rPr>
        <w:t xml:space="preserve">Французов Станислав Вадимович </w:t>
      </w:r>
      <w:r w:rsidR="00734130" w:rsidRPr="00734130">
        <w:rPr>
          <w:sz w:val="24"/>
          <w:szCs w:val="24"/>
        </w:rPr>
        <w:t>ИНН 263607050241, р/с 40817810950223289511 в ФИЛИАЛ "ЦЕНТРАЛЬНЫЙ" ПАО "СОВКОМБАНК" (БЕРДСК) ИНН: 4401116480 к/с 30101810150040000763 БИК 045004763</w:t>
      </w:r>
      <w:r w:rsidR="00D01A2F" w:rsidRPr="002118EC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3F014A04" w:rsidR="00182ED3" w:rsidRPr="0027010B" w:rsidRDefault="00734130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734130">
              <w:rPr>
                <w:b/>
                <w:sz w:val="24"/>
                <w:szCs w:val="24"/>
              </w:rPr>
              <w:t xml:space="preserve">Французов Станислав Вадимович </w:t>
            </w:r>
            <w:r w:rsidRPr="00734130">
              <w:rPr>
                <w:sz w:val="24"/>
                <w:szCs w:val="24"/>
              </w:rPr>
              <w:t>(ИНН 263607050241, СНИЛС 155-468-683 05, 13.05.1993 г.р., место рождения - г. Пермь, адрес регистрации: ГОР. СТАВРОПОЛЬ, УЛ. ЛЕСНАЯ Д.153, КВ. 45, место нахождения: гор. Ставрополь, ул. Лесная д.153, кв. 45</w:t>
            </w:r>
            <w:r w:rsidR="00B2620F">
              <w:rPr>
                <w:bCs/>
                <w:sz w:val="24"/>
                <w:szCs w:val="24"/>
              </w:rPr>
              <w:t>)</w:t>
            </w:r>
          </w:p>
          <w:p w14:paraId="53A3A969" w14:textId="4EE8BDF5" w:rsidR="00584F6E" w:rsidRPr="0027010B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2274E87B" w:rsidR="003628B2" w:rsidRPr="003D512B" w:rsidRDefault="0073413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34130">
              <w:rPr>
                <w:sz w:val="24"/>
                <w:szCs w:val="24"/>
              </w:rPr>
              <w:t>Французов Станислав Вадимович ИНН 263607050241, р/с 40817810950223289511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0070BC0C" w:rsidR="00DC029B" w:rsidRPr="0062290E" w:rsidRDefault="0073413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734130">
        <w:rPr>
          <w:b/>
          <w:sz w:val="24"/>
          <w:szCs w:val="24"/>
        </w:rPr>
        <w:t xml:space="preserve">Французов Станислав Вадимович </w:t>
      </w:r>
      <w:r w:rsidRPr="00734130">
        <w:rPr>
          <w:sz w:val="24"/>
          <w:szCs w:val="24"/>
        </w:rPr>
        <w:t>(ИНН 263607050241, СНИЛС 155-468-683 05, 13.05.1993 г.р., место рождения - г. Пермь, адрес регистрации: ГОР. СТАВРОПОЛЬ, УЛ. ЛЕСНАЯ Д.153, КВ. 45, место нахождения: гор. Ставрополь, ул. Лесная д.153, кв. 45</w:t>
      </w:r>
      <w:r w:rsidRPr="00734130">
        <w:rPr>
          <w:bCs/>
          <w:color w:val="000000"/>
          <w:sz w:val="24"/>
          <w:szCs w:val="24"/>
          <w:shd w:val="clear" w:color="auto" w:fill="FFFFFF"/>
          <w:lang w:eastAsia="ru-RU"/>
        </w:rPr>
        <w:t>), в лице финансового управляющего Арсеньевой</w:t>
      </w:r>
      <w:r w:rsidRPr="00B2620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Оксаны Юрьевны, действующей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2118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34130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23.09.2025 г. по делу № А63-10381/2025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734130" w:rsidRPr="0062290E" w14:paraId="73C5DF9C" w14:textId="77777777" w:rsidTr="000F2E0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A65EA" w14:textId="77777777" w:rsidR="00734130" w:rsidRPr="00E32E1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4B1CD" w14:textId="77777777" w:rsidR="00734130" w:rsidRPr="0062290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734130" w:rsidRPr="0062290E" w14:paraId="1C1C1E1A" w14:textId="77777777" w:rsidTr="000F2E0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205139" w14:textId="77777777" w:rsidR="00734130" w:rsidRPr="0027010B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734130">
              <w:rPr>
                <w:b/>
                <w:sz w:val="24"/>
                <w:szCs w:val="24"/>
              </w:rPr>
              <w:t xml:space="preserve">Французов Станислав Вадимович </w:t>
            </w:r>
            <w:r w:rsidRPr="00734130">
              <w:rPr>
                <w:sz w:val="24"/>
                <w:szCs w:val="24"/>
              </w:rPr>
              <w:t>(ИНН 263607050241, СНИЛС 155-468-683 05, 13.05.1993 г.р., место рождения - г. Пермь, адрес регистрации: ГОР. СТАВРОПОЛЬ, УЛ. ЛЕСНАЯ Д.153, КВ. 45, место нахождения: гор. Ставрополь, ул. Лесная д.153, кв. 45</w:t>
            </w:r>
            <w:r>
              <w:rPr>
                <w:bCs/>
                <w:sz w:val="24"/>
                <w:szCs w:val="24"/>
              </w:rPr>
              <w:t>)</w:t>
            </w:r>
          </w:p>
          <w:p w14:paraId="37D89A66" w14:textId="77777777" w:rsidR="00734130" w:rsidRPr="0027010B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BA818B8" w14:textId="77777777" w:rsidR="00734130" w:rsidRPr="003D512B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34130">
              <w:rPr>
                <w:sz w:val="24"/>
                <w:szCs w:val="24"/>
              </w:rPr>
              <w:t>Французов Станислав Вадимович ИНН 263607050241, р/с 40817810950223289511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90044" w14:textId="77777777" w:rsidR="00734130" w:rsidRPr="0062290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34130" w:rsidRPr="0062290E" w14:paraId="628EDAE2" w14:textId="77777777" w:rsidTr="000F2E0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BB8669" w14:textId="77777777" w:rsidR="00734130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E20687A" w14:textId="77777777" w:rsidR="00734130" w:rsidRPr="0062290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5C54CD63" w14:textId="77777777" w:rsidR="00734130" w:rsidRPr="0062290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C582A3A" w14:textId="77777777" w:rsidR="00734130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1D58D60E" w14:textId="77777777" w:rsidR="00734130" w:rsidRPr="0062290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188889" w14:textId="77777777" w:rsidR="00734130" w:rsidRPr="0062290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C3AEB79" w14:textId="77777777" w:rsidR="00734130" w:rsidRPr="0062290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B687CF7" w14:textId="77777777" w:rsidR="00734130" w:rsidRPr="0062290E" w:rsidRDefault="00734130" w:rsidP="000F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0E0A2" w14:textId="77777777" w:rsidR="00215E84" w:rsidRDefault="00215E84">
      <w:r>
        <w:separator/>
      </w:r>
    </w:p>
  </w:endnote>
  <w:endnote w:type="continuationSeparator" w:id="0">
    <w:p w14:paraId="7476D720" w14:textId="77777777" w:rsidR="00215E84" w:rsidRDefault="0021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CFF88" w14:textId="77777777" w:rsidR="00215E84" w:rsidRDefault="00215E84">
      <w:r>
        <w:separator/>
      </w:r>
    </w:p>
  </w:footnote>
  <w:footnote w:type="continuationSeparator" w:id="0">
    <w:p w14:paraId="5B58EDAC" w14:textId="77777777" w:rsidR="00215E84" w:rsidRDefault="0021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118EC"/>
    <w:rsid w:val="00215E84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D512B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125CB"/>
    <w:rsid w:val="0072229F"/>
    <w:rsid w:val="00730728"/>
    <w:rsid w:val="00734130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AB74C2"/>
    <w:rsid w:val="00B01009"/>
    <w:rsid w:val="00B07D11"/>
    <w:rsid w:val="00B2620F"/>
    <w:rsid w:val="00B33367"/>
    <w:rsid w:val="00B44921"/>
    <w:rsid w:val="00BA5ABE"/>
    <w:rsid w:val="00BC1093"/>
    <w:rsid w:val="00BC4E0A"/>
    <w:rsid w:val="00C26FCA"/>
    <w:rsid w:val="00C66A35"/>
    <w:rsid w:val="00C83846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EF7693"/>
    <w:rsid w:val="00F423E8"/>
    <w:rsid w:val="00F537B0"/>
    <w:rsid w:val="00F93814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39</cp:revision>
  <dcterms:created xsi:type="dcterms:W3CDTF">2023-02-03T23:37:00Z</dcterms:created>
  <dcterms:modified xsi:type="dcterms:W3CDTF">2026-04-02T11:00:00Z</dcterms:modified>
</cp:coreProperties>
</file>