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47A" w:rsidRPr="009A2869" w:rsidRDefault="006F047A" w:rsidP="00142185">
      <w:pPr>
        <w:jc w:val="right"/>
        <w:rPr>
          <w:sz w:val="24"/>
          <w:szCs w:val="24"/>
        </w:rPr>
      </w:pPr>
    </w:p>
    <w:p w:rsidR="006F047A" w:rsidRPr="009A2869" w:rsidRDefault="006F047A" w:rsidP="00142185">
      <w:pPr>
        <w:pStyle w:val="ConsTitle"/>
        <w:widowControl/>
        <w:ind w:firstLine="78"/>
        <w:jc w:val="center"/>
        <w:rPr>
          <w:rFonts w:ascii="Times New Roman" w:hAnsi="Times New Roman"/>
          <w:sz w:val="24"/>
          <w:szCs w:val="24"/>
        </w:rPr>
      </w:pPr>
      <w:r w:rsidRPr="009A2869">
        <w:rPr>
          <w:rFonts w:ascii="Times New Roman" w:hAnsi="Times New Roman"/>
          <w:sz w:val="24"/>
          <w:szCs w:val="24"/>
        </w:rPr>
        <w:t xml:space="preserve">ДОГОВОР О ЗАДАТКЕ № </w:t>
      </w:r>
      <w:r w:rsidR="00B75514" w:rsidRPr="00B75514">
        <w:rPr>
          <w:rFonts w:ascii="Times New Roman" w:hAnsi="Times New Roman"/>
          <w:sz w:val="24"/>
          <w:szCs w:val="24"/>
          <w:lang w:eastAsia="en-US"/>
        </w:rPr>
        <w:t>__/____</w:t>
      </w:r>
    </w:p>
    <w:p w:rsidR="006F047A" w:rsidRPr="009A2869" w:rsidRDefault="006F047A" w:rsidP="00142185">
      <w:pPr>
        <w:pStyle w:val="ConsTitle"/>
        <w:widowControl/>
        <w:ind w:firstLine="78"/>
        <w:jc w:val="center"/>
        <w:rPr>
          <w:rFonts w:ascii="Times New Roman" w:hAnsi="Times New Roman"/>
          <w:sz w:val="24"/>
          <w:szCs w:val="24"/>
        </w:rPr>
      </w:pPr>
    </w:p>
    <w:p w:rsidR="00B662A2" w:rsidRDefault="00B662A2" w:rsidP="00142185">
      <w:pPr>
        <w:tabs>
          <w:tab w:val="left" w:pos="6198"/>
          <w:tab w:val="left" w:pos="6810"/>
          <w:tab w:val="left" w:pos="7413"/>
          <w:tab w:val="left" w:pos="7814"/>
          <w:tab w:val="left" w:pos="8602"/>
        </w:tabs>
        <w:jc w:val="both"/>
        <w:rPr>
          <w:b/>
          <w:sz w:val="24"/>
          <w:szCs w:val="24"/>
        </w:rPr>
      </w:pPr>
      <w:r w:rsidRPr="003826E2">
        <w:rPr>
          <w:b/>
          <w:sz w:val="24"/>
          <w:szCs w:val="24"/>
        </w:rPr>
        <w:t xml:space="preserve">г. </w:t>
      </w:r>
      <w:r w:rsidR="00B234C6">
        <w:rPr>
          <w:b/>
          <w:sz w:val="24"/>
          <w:szCs w:val="24"/>
        </w:rPr>
        <w:t>___________</w:t>
      </w:r>
      <w:r w:rsidRPr="003826E2">
        <w:rPr>
          <w:sz w:val="24"/>
          <w:szCs w:val="24"/>
        </w:rPr>
        <w:tab/>
      </w:r>
      <w:r w:rsidR="00B75514" w:rsidRPr="00B75514">
        <w:rPr>
          <w:b/>
          <w:sz w:val="24"/>
          <w:szCs w:val="24"/>
        </w:rPr>
        <w:t>«____» _______________20</w:t>
      </w:r>
      <w:r w:rsidR="007C012E">
        <w:rPr>
          <w:b/>
          <w:sz w:val="24"/>
          <w:szCs w:val="24"/>
        </w:rPr>
        <w:t>2</w:t>
      </w:r>
      <w:r w:rsidR="00B234C6">
        <w:rPr>
          <w:b/>
          <w:sz w:val="24"/>
          <w:szCs w:val="24"/>
        </w:rPr>
        <w:t>__</w:t>
      </w:r>
      <w:r w:rsidR="00B75514" w:rsidRPr="00B75514">
        <w:rPr>
          <w:b/>
          <w:sz w:val="24"/>
          <w:szCs w:val="24"/>
        </w:rPr>
        <w:t xml:space="preserve"> года</w:t>
      </w:r>
      <w:r w:rsidR="00B75514">
        <w:rPr>
          <w:sz w:val="24"/>
          <w:szCs w:val="24"/>
        </w:rPr>
        <w:tab/>
      </w:r>
      <w:r w:rsidR="000A61E5">
        <w:rPr>
          <w:sz w:val="24"/>
          <w:szCs w:val="24"/>
        </w:rPr>
        <w:tab/>
      </w:r>
    </w:p>
    <w:p w:rsidR="00B662A2" w:rsidRDefault="00B662A2" w:rsidP="00142185">
      <w:pPr>
        <w:tabs>
          <w:tab w:val="left" w:pos="7413"/>
          <w:tab w:val="left" w:pos="7814"/>
          <w:tab w:val="left" w:pos="8602"/>
        </w:tabs>
        <w:jc w:val="both"/>
        <w:rPr>
          <w:b/>
          <w:sz w:val="24"/>
          <w:szCs w:val="24"/>
        </w:rPr>
      </w:pPr>
    </w:p>
    <w:p w:rsidR="00B662A2" w:rsidRDefault="00B234C6" w:rsidP="004A70A1">
      <w:pPr>
        <w:tabs>
          <w:tab w:val="left" w:pos="7413"/>
          <w:tab w:val="left" w:pos="7814"/>
          <w:tab w:val="left" w:pos="8602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Конкурсный управляющий Общества с ограниченной ответственностью «СУ-5»</w:t>
      </w:r>
      <w:r w:rsidRPr="00BB443C">
        <w:rPr>
          <w:sz w:val="24"/>
          <w:szCs w:val="24"/>
        </w:rPr>
        <w:t xml:space="preserve"> </w:t>
      </w:r>
      <w:r>
        <w:rPr>
          <w:sz w:val="24"/>
          <w:szCs w:val="24"/>
        </w:rPr>
        <w:t>Алехин Николай Николаевич</w:t>
      </w:r>
      <w:r w:rsidRPr="00BB443C">
        <w:rPr>
          <w:sz w:val="24"/>
          <w:szCs w:val="24"/>
        </w:rPr>
        <w:t xml:space="preserve"> (</w:t>
      </w:r>
      <w:r w:rsidRPr="00C12E71">
        <w:rPr>
          <w:sz w:val="24"/>
          <w:szCs w:val="24"/>
        </w:rPr>
        <w:t xml:space="preserve">232800185285, СНИЛС 007-710-592 30, адрес для направления корреспонденции: 353101, край Краснодарский, р-н </w:t>
      </w:r>
      <w:proofErr w:type="spellStart"/>
      <w:r w:rsidRPr="00C12E71">
        <w:rPr>
          <w:sz w:val="24"/>
          <w:szCs w:val="24"/>
        </w:rPr>
        <w:t>Выселковский</w:t>
      </w:r>
      <w:proofErr w:type="spellEnd"/>
      <w:r w:rsidRPr="00C12E71">
        <w:rPr>
          <w:sz w:val="24"/>
          <w:szCs w:val="24"/>
        </w:rPr>
        <w:t xml:space="preserve">, Выселки, </w:t>
      </w:r>
      <w:proofErr w:type="spellStart"/>
      <w:r w:rsidRPr="00C12E71">
        <w:rPr>
          <w:sz w:val="24"/>
          <w:szCs w:val="24"/>
        </w:rPr>
        <w:t>пер.Невский</w:t>
      </w:r>
      <w:proofErr w:type="spellEnd"/>
      <w:r w:rsidRPr="00C12E71">
        <w:rPr>
          <w:sz w:val="24"/>
          <w:szCs w:val="24"/>
        </w:rPr>
        <w:t>, 1</w:t>
      </w:r>
      <w:r>
        <w:rPr>
          <w:sz w:val="24"/>
          <w:szCs w:val="24"/>
        </w:rPr>
        <w:t>)</w:t>
      </w:r>
      <w:r w:rsidRPr="00C12E71">
        <w:rPr>
          <w:sz w:val="24"/>
          <w:szCs w:val="24"/>
        </w:rPr>
        <w:t>,</w:t>
      </w:r>
      <w:r w:rsidRPr="00B22561">
        <w:rPr>
          <w:sz w:val="24"/>
          <w:szCs w:val="24"/>
        </w:rPr>
        <w:t xml:space="preserve"> член Ассоциации Ведущих арбитражных упра</w:t>
      </w:r>
      <w:r>
        <w:rPr>
          <w:sz w:val="24"/>
          <w:szCs w:val="24"/>
        </w:rPr>
        <w:t xml:space="preserve">вляющих «Достояние» </w:t>
      </w:r>
      <w:r w:rsidRPr="00B22561">
        <w:rPr>
          <w:sz w:val="24"/>
          <w:szCs w:val="24"/>
        </w:rPr>
        <w:t>196191, Санкт-Петербург, пл. Конституции, д. 7, оф. 524, ИНН 7811290230 ОГРН 1117800013000</w:t>
      </w:r>
      <w:r w:rsidRPr="00BB443C">
        <w:rPr>
          <w:sz w:val="24"/>
          <w:szCs w:val="24"/>
        </w:rPr>
        <w:t xml:space="preserve">, </w:t>
      </w:r>
      <w:r w:rsidRPr="00877AA7">
        <w:rPr>
          <w:sz w:val="24"/>
          <w:szCs w:val="24"/>
        </w:rPr>
        <w:t>действующ</w:t>
      </w:r>
      <w:r>
        <w:rPr>
          <w:sz w:val="24"/>
          <w:szCs w:val="24"/>
        </w:rPr>
        <w:t>ий</w:t>
      </w:r>
      <w:r w:rsidRPr="00877AA7">
        <w:rPr>
          <w:sz w:val="24"/>
          <w:szCs w:val="24"/>
        </w:rPr>
        <w:t xml:space="preserve"> на основании </w:t>
      </w:r>
      <w:r w:rsidRPr="00B22561">
        <w:rPr>
          <w:sz w:val="24"/>
          <w:szCs w:val="24"/>
        </w:rPr>
        <w:t>Решени</w:t>
      </w:r>
      <w:r>
        <w:rPr>
          <w:sz w:val="24"/>
          <w:szCs w:val="24"/>
        </w:rPr>
        <w:t>я</w:t>
      </w:r>
      <w:r w:rsidRPr="00B22561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города Москвы</w:t>
      </w:r>
      <w:r w:rsidRPr="00B22561">
        <w:rPr>
          <w:sz w:val="24"/>
          <w:szCs w:val="24"/>
        </w:rPr>
        <w:t xml:space="preserve"> </w:t>
      </w:r>
      <w:r w:rsidRPr="00877AA7">
        <w:rPr>
          <w:sz w:val="24"/>
          <w:szCs w:val="24"/>
        </w:rPr>
        <w:t>от 01.08.2024 по делу № А40-169117/23</w:t>
      </w:r>
      <w:r w:rsidR="00957F07">
        <w:rPr>
          <w:sz w:val="24"/>
          <w:szCs w:val="24"/>
        </w:rPr>
        <w:t xml:space="preserve">, </w:t>
      </w:r>
      <w:r w:rsidR="00957F07" w:rsidRPr="003826E2">
        <w:rPr>
          <w:sz w:val="24"/>
          <w:szCs w:val="24"/>
          <w:lang w:eastAsia="ar-SA"/>
        </w:rPr>
        <w:t xml:space="preserve">именуемый в дальнейшем </w:t>
      </w:r>
      <w:r w:rsidR="00B662A2" w:rsidRPr="00A83CFC">
        <w:rPr>
          <w:b/>
          <w:sz w:val="24"/>
          <w:szCs w:val="24"/>
          <w:lang w:eastAsia="ar-SA"/>
        </w:rPr>
        <w:t>«</w:t>
      </w:r>
      <w:r w:rsidR="000A61E5">
        <w:rPr>
          <w:b/>
          <w:bCs/>
          <w:sz w:val="24"/>
          <w:szCs w:val="24"/>
          <w:lang w:eastAsia="ar-SA"/>
        </w:rPr>
        <w:t>Организатор торгов</w:t>
      </w:r>
      <w:r w:rsidR="00B662A2" w:rsidRPr="00A83CFC">
        <w:rPr>
          <w:b/>
          <w:sz w:val="24"/>
          <w:szCs w:val="24"/>
          <w:lang w:eastAsia="ar-SA"/>
        </w:rPr>
        <w:t>»,</w:t>
      </w:r>
      <w:r w:rsidR="00B662A2" w:rsidRPr="003826E2">
        <w:rPr>
          <w:sz w:val="24"/>
          <w:szCs w:val="24"/>
          <w:lang w:eastAsia="ar-SA"/>
        </w:rPr>
        <w:t xml:space="preserve"> с одной стороны, и</w:t>
      </w:r>
    </w:p>
    <w:p w:rsidR="00B662A2" w:rsidRDefault="00B662A2" w:rsidP="00142185">
      <w:pPr>
        <w:tabs>
          <w:tab w:val="left" w:pos="7413"/>
          <w:tab w:val="left" w:pos="7814"/>
          <w:tab w:val="left" w:pos="8602"/>
        </w:tabs>
        <w:ind w:firstLine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 xml:space="preserve">, </w:t>
      </w:r>
      <w:r w:rsidRPr="000F6ED7">
        <w:rPr>
          <w:sz w:val="24"/>
          <w:szCs w:val="24"/>
        </w:rPr>
        <w:t>именуем</w:t>
      </w:r>
      <w:r w:rsidR="000A61E5">
        <w:rPr>
          <w:sz w:val="24"/>
          <w:szCs w:val="24"/>
        </w:rPr>
        <w:t xml:space="preserve">ый </w:t>
      </w:r>
      <w:r w:rsidRPr="000F6ED7">
        <w:rPr>
          <w:sz w:val="24"/>
          <w:szCs w:val="24"/>
        </w:rPr>
        <w:t xml:space="preserve">в дальнейшем </w:t>
      </w:r>
      <w:r w:rsidRPr="00A83CFC">
        <w:rPr>
          <w:b/>
          <w:sz w:val="24"/>
          <w:szCs w:val="24"/>
        </w:rPr>
        <w:t>«</w:t>
      </w:r>
      <w:r w:rsidR="000A61E5" w:rsidRPr="000A61E5">
        <w:rPr>
          <w:b/>
          <w:bCs/>
          <w:sz w:val="24"/>
          <w:szCs w:val="24"/>
        </w:rPr>
        <w:t>П</w:t>
      </w:r>
      <w:r w:rsidR="000A61E5">
        <w:rPr>
          <w:b/>
          <w:bCs/>
          <w:sz w:val="24"/>
          <w:szCs w:val="24"/>
        </w:rPr>
        <w:t>ретендент</w:t>
      </w:r>
      <w:r w:rsidRPr="00A83CFC">
        <w:rPr>
          <w:b/>
          <w:sz w:val="24"/>
          <w:szCs w:val="24"/>
        </w:rPr>
        <w:t>»,</w:t>
      </w:r>
      <w:r w:rsidRPr="000F6ED7">
        <w:rPr>
          <w:sz w:val="24"/>
          <w:szCs w:val="24"/>
        </w:rPr>
        <w:t xml:space="preserve"> с другой стороны, вместе именуемые </w:t>
      </w:r>
      <w:r w:rsidRPr="00A83CFC">
        <w:rPr>
          <w:b/>
          <w:sz w:val="24"/>
          <w:szCs w:val="24"/>
        </w:rPr>
        <w:t>«Стороны»,</w:t>
      </w:r>
      <w:r w:rsidRPr="000F6ED7">
        <w:rPr>
          <w:sz w:val="24"/>
          <w:szCs w:val="24"/>
        </w:rPr>
        <w:t xml:space="preserve"> заключили настоящий договор о нижеследующем:</w:t>
      </w:r>
    </w:p>
    <w:p w:rsidR="006F047A" w:rsidRPr="000A61E5" w:rsidRDefault="00B662A2" w:rsidP="00142185">
      <w:pPr>
        <w:pStyle w:val="ad"/>
        <w:numPr>
          <w:ilvl w:val="0"/>
          <w:numId w:val="1"/>
        </w:numPr>
        <w:shd w:val="clear" w:color="auto" w:fill="FFFFFF"/>
        <w:jc w:val="center"/>
        <w:rPr>
          <w:b/>
          <w:bCs/>
          <w:color w:val="000000"/>
          <w:spacing w:val="-2"/>
          <w:sz w:val="24"/>
          <w:szCs w:val="23"/>
        </w:rPr>
      </w:pPr>
      <w:r w:rsidRPr="000A61E5">
        <w:rPr>
          <w:b/>
          <w:bCs/>
          <w:color w:val="000000"/>
          <w:spacing w:val="-2"/>
          <w:sz w:val="24"/>
          <w:szCs w:val="23"/>
        </w:rPr>
        <w:t>Предмет Договора.</w:t>
      </w:r>
    </w:p>
    <w:p w:rsidR="006F047A" w:rsidRPr="00587D91" w:rsidRDefault="006F047A" w:rsidP="00142185">
      <w:pPr>
        <w:shd w:val="clear" w:color="auto" w:fill="FFFFFF"/>
        <w:jc w:val="center"/>
        <w:rPr>
          <w:sz w:val="23"/>
          <w:szCs w:val="23"/>
        </w:rPr>
      </w:pPr>
    </w:p>
    <w:p w:rsidR="006F047A" w:rsidRPr="000A61E5" w:rsidRDefault="006F047A" w:rsidP="00142185">
      <w:pPr>
        <w:pStyle w:val="ad"/>
        <w:numPr>
          <w:ilvl w:val="1"/>
          <w:numId w:val="1"/>
        </w:numPr>
        <w:ind w:left="0" w:firstLine="0"/>
        <w:jc w:val="both"/>
        <w:rPr>
          <w:b/>
          <w:sz w:val="24"/>
          <w:szCs w:val="24"/>
        </w:rPr>
      </w:pPr>
      <w:r w:rsidRPr="000A61E5">
        <w:rPr>
          <w:sz w:val="24"/>
          <w:szCs w:val="24"/>
        </w:rPr>
        <w:t>В соответствии с условиями настоящего Договора</w:t>
      </w:r>
      <w:r w:rsidR="000A61E5">
        <w:rPr>
          <w:sz w:val="24"/>
          <w:szCs w:val="24"/>
        </w:rPr>
        <w:t>,</w:t>
      </w:r>
      <w:r w:rsidRPr="000A61E5">
        <w:rPr>
          <w:sz w:val="24"/>
          <w:szCs w:val="24"/>
        </w:rPr>
        <w:t xml:space="preserve"> Претендент для участия в торгах по продаже имущества, принадлежащего </w:t>
      </w:r>
      <w:r w:rsidR="00B234C6">
        <w:rPr>
          <w:sz w:val="24"/>
          <w:szCs w:val="24"/>
        </w:rPr>
        <w:t>ООО «СУ-5»</w:t>
      </w:r>
      <w:r w:rsidRPr="000A61E5">
        <w:rPr>
          <w:sz w:val="24"/>
          <w:szCs w:val="24"/>
        </w:rPr>
        <w:t xml:space="preserve">, по лоту: </w:t>
      </w:r>
    </w:p>
    <w:p w:rsidR="00B75514" w:rsidRDefault="00B75514" w:rsidP="0014218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Лот №_____, _______________________________________________________________</w:t>
      </w:r>
    </w:p>
    <w:p w:rsidR="006F047A" w:rsidRPr="009A2869" w:rsidRDefault="006F047A" w:rsidP="00142185">
      <w:pPr>
        <w:jc w:val="both"/>
        <w:rPr>
          <w:sz w:val="24"/>
          <w:szCs w:val="24"/>
        </w:rPr>
      </w:pPr>
      <w:r w:rsidRPr="009A2869">
        <w:rPr>
          <w:sz w:val="24"/>
          <w:szCs w:val="24"/>
        </w:rPr>
        <w:t>перечисл</w:t>
      </w:r>
      <w:r w:rsidR="00B75514">
        <w:rPr>
          <w:sz w:val="24"/>
          <w:szCs w:val="24"/>
        </w:rPr>
        <w:t>яет денежные средства в размере______________________________________________</w:t>
      </w:r>
      <w:r w:rsidRPr="009A2869">
        <w:rPr>
          <w:sz w:val="24"/>
          <w:szCs w:val="24"/>
        </w:rPr>
        <w:t xml:space="preserve">, НДС не облагается (далее – «Задаток») на счет, указанный в информационном сообщении о торгах (далее – </w:t>
      </w:r>
      <w:r w:rsidR="00B75514">
        <w:rPr>
          <w:sz w:val="24"/>
          <w:szCs w:val="24"/>
        </w:rPr>
        <w:t>«И</w:t>
      </w:r>
      <w:r w:rsidRPr="009A2869">
        <w:rPr>
          <w:sz w:val="24"/>
          <w:szCs w:val="24"/>
        </w:rPr>
        <w:t>нформационное сообщение</w:t>
      </w:r>
      <w:r w:rsidR="00B75514">
        <w:rPr>
          <w:sz w:val="24"/>
          <w:szCs w:val="24"/>
        </w:rPr>
        <w:t>»</w:t>
      </w:r>
      <w:r w:rsidRPr="009A2869">
        <w:rPr>
          <w:sz w:val="24"/>
          <w:szCs w:val="24"/>
        </w:rPr>
        <w:t>).</w:t>
      </w:r>
    </w:p>
    <w:p w:rsidR="006F047A" w:rsidRPr="00B75514" w:rsidRDefault="006F047A" w:rsidP="00142185">
      <w:pPr>
        <w:pStyle w:val="ad"/>
        <w:numPr>
          <w:ilvl w:val="1"/>
          <w:numId w:val="1"/>
        </w:numPr>
        <w:ind w:left="0" w:firstLine="0"/>
        <w:jc w:val="both"/>
        <w:rPr>
          <w:sz w:val="24"/>
          <w:szCs w:val="24"/>
        </w:rPr>
      </w:pPr>
      <w:r w:rsidRPr="00B75514">
        <w:rPr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торгов. </w:t>
      </w:r>
    </w:p>
    <w:p w:rsidR="006F047A" w:rsidRPr="00B75514" w:rsidRDefault="006F047A" w:rsidP="00142185">
      <w:pPr>
        <w:pStyle w:val="ad"/>
        <w:numPr>
          <w:ilvl w:val="1"/>
          <w:numId w:val="1"/>
        </w:numPr>
        <w:ind w:left="0" w:firstLine="0"/>
        <w:jc w:val="both"/>
        <w:rPr>
          <w:sz w:val="24"/>
          <w:szCs w:val="24"/>
        </w:rPr>
      </w:pPr>
      <w:r w:rsidRPr="00B75514">
        <w:rPr>
          <w:sz w:val="24"/>
          <w:szCs w:val="24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№127-ФЗ «О н</w:t>
      </w:r>
      <w:r w:rsidR="00B75514" w:rsidRPr="00B75514">
        <w:rPr>
          <w:sz w:val="24"/>
          <w:szCs w:val="24"/>
        </w:rPr>
        <w:t>есостоятельност</w:t>
      </w:r>
      <w:r w:rsidR="00B234C6">
        <w:rPr>
          <w:sz w:val="24"/>
          <w:szCs w:val="24"/>
        </w:rPr>
        <w:t>и (банкротстве)» от 26.10.2002</w:t>
      </w:r>
      <w:r w:rsidR="00B75514" w:rsidRPr="00B75514">
        <w:rPr>
          <w:sz w:val="24"/>
          <w:szCs w:val="24"/>
        </w:rPr>
        <w:t>.</w:t>
      </w:r>
    </w:p>
    <w:p w:rsidR="006F047A" w:rsidRPr="00587D91" w:rsidRDefault="006F047A" w:rsidP="00142185">
      <w:pPr>
        <w:shd w:val="clear" w:color="auto" w:fill="FFFFFF"/>
        <w:jc w:val="both"/>
        <w:rPr>
          <w:b/>
          <w:bCs/>
          <w:color w:val="000000"/>
          <w:spacing w:val="-1"/>
          <w:sz w:val="23"/>
          <w:szCs w:val="23"/>
        </w:rPr>
      </w:pPr>
    </w:p>
    <w:p w:rsidR="006F047A" w:rsidRPr="009A2869" w:rsidRDefault="00B662A2" w:rsidP="00142185">
      <w:pPr>
        <w:pStyle w:val="ConsTitle"/>
        <w:widowControl/>
        <w:numPr>
          <w:ilvl w:val="0"/>
          <w:numId w:val="1"/>
        </w:numPr>
        <w:jc w:val="center"/>
        <w:rPr>
          <w:rFonts w:ascii="Times New Roman" w:hAnsi="Times New Roman"/>
          <w:sz w:val="24"/>
          <w:szCs w:val="22"/>
        </w:rPr>
      </w:pPr>
      <w:r w:rsidRPr="009A2869">
        <w:rPr>
          <w:rFonts w:ascii="Times New Roman" w:hAnsi="Times New Roman"/>
          <w:sz w:val="24"/>
          <w:szCs w:val="22"/>
        </w:rPr>
        <w:t>Порядок внесения задатка</w:t>
      </w:r>
      <w:r>
        <w:rPr>
          <w:rFonts w:ascii="Times New Roman" w:hAnsi="Times New Roman"/>
          <w:sz w:val="24"/>
          <w:szCs w:val="22"/>
        </w:rPr>
        <w:t>.</w:t>
      </w:r>
    </w:p>
    <w:p w:rsidR="00B75514" w:rsidRDefault="00B75514" w:rsidP="00142185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</w:p>
    <w:p w:rsidR="006F047A" w:rsidRPr="001C2F06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1C2F06">
        <w:rPr>
          <w:rFonts w:ascii="Times New Roman" w:hAnsi="Times New Roman"/>
          <w:b w:val="0"/>
          <w:sz w:val="24"/>
          <w:szCs w:val="24"/>
        </w:rPr>
        <w:t>Задаток должен быть внесен Претендентом на указанный в информационном сообщении о торгах счет</w:t>
      </w:r>
      <w:r w:rsidR="00B75514" w:rsidRPr="001C2F06">
        <w:rPr>
          <w:rFonts w:ascii="Times New Roman" w:hAnsi="Times New Roman"/>
          <w:b w:val="0"/>
          <w:sz w:val="24"/>
          <w:szCs w:val="24"/>
        </w:rPr>
        <w:t>,</w:t>
      </w:r>
      <w:r w:rsidRPr="001C2F06">
        <w:rPr>
          <w:rFonts w:ascii="Times New Roman" w:hAnsi="Times New Roman"/>
          <w:b w:val="0"/>
          <w:sz w:val="24"/>
          <w:szCs w:val="24"/>
        </w:rPr>
        <w:t xml:space="preserve"> не позднее указанной в таком сообщении даты и времени окончания приема заявок на участие в торгах</w:t>
      </w:r>
      <w:r w:rsidR="001C2F06" w:rsidRPr="001C2F06">
        <w:rPr>
          <w:rFonts w:ascii="Times New Roman" w:hAnsi="Times New Roman"/>
          <w:b w:val="0"/>
          <w:sz w:val="24"/>
          <w:szCs w:val="24"/>
        </w:rPr>
        <w:t>.</w:t>
      </w:r>
    </w:p>
    <w:p w:rsidR="006F047A" w:rsidRPr="009A2869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9A2869">
        <w:rPr>
          <w:rFonts w:ascii="Times New Roman" w:hAnsi="Times New Roman"/>
          <w:b w:val="0"/>
          <w:sz w:val="24"/>
          <w:szCs w:val="24"/>
        </w:rPr>
        <w:t>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</w:t>
      </w:r>
      <w:r w:rsidR="004A70A1">
        <w:rPr>
          <w:rFonts w:ascii="Times New Roman" w:hAnsi="Times New Roman"/>
          <w:b w:val="0"/>
          <w:sz w:val="24"/>
          <w:szCs w:val="24"/>
        </w:rPr>
        <w:t>частию в торгах не допускается.</w:t>
      </w:r>
    </w:p>
    <w:p w:rsidR="006F047A" w:rsidRPr="009A2869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9A2869">
        <w:rPr>
          <w:rFonts w:ascii="Times New Roman" w:hAnsi="Times New Roman"/>
          <w:b w:val="0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6F047A" w:rsidRPr="009A2869" w:rsidRDefault="006F047A" w:rsidP="004A70A1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</w:p>
    <w:p w:rsidR="006F047A" w:rsidRPr="009A2869" w:rsidRDefault="00B662A2" w:rsidP="00142185">
      <w:pPr>
        <w:pStyle w:val="ConsTitle"/>
        <w:widowControl/>
        <w:numPr>
          <w:ilvl w:val="0"/>
          <w:numId w:val="1"/>
        </w:numPr>
        <w:jc w:val="center"/>
        <w:rPr>
          <w:rFonts w:ascii="Times New Roman" w:hAnsi="Times New Roman"/>
          <w:sz w:val="24"/>
          <w:szCs w:val="24"/>
        </w:rPr>
      </w:pPr>
      <w:r w:rsidRPr="009A2869">
        <w:rPr>
          <w:rFonts w:ascii="Times New Roman" w:hAnsi="Times New Roman"/>
          <w:sz w:val="24"/>
          <w:szCs w:val="24"/>
        </w:rPr>
        <w:t>Порядок возврата и удержания задатка</w:t>
      </w:r>
      <w:r>
        <w:rPr>
          <w:rFonts w:ascii="Times New Roman" w:hAnsi="Times New Roman"/>
          <w:sz w:val="24"/>
          <w:szCs w:val="24"/>
        </w:rPr>
        <w:t>.</w:t>
      </w:r>
    </w:p>
    <w:p w:rsidR="006F047A" w:rsidRPr="009A2869" w:rsidRDefault="006F047A" w:rsidP="004A70A1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</w:p>
    <w:p w:rsidR="006F047A" w:rsidRPr="009A2869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9A2869">
        <w:rPr>
          <w:rFonts w:ascii="Times New Roman" w:hAnsi="Times New Roman"/>
          <w:b w:val="0"/>
          <w:sz w:val="24"/>
          <w:szCs w:val="24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</w:t>
      </w:r>
      <w:r>
        <w:rPr>
          <w:rFonts w:ascii="Times New Roman" w:hAnsi="Times New Roman"/>
          <w:b w:val="0"/>
          <w:sz w:val="24"/>
          <w:szCs w:val="24"/>
        </w:rPr>
        <w:t xml:space="preserve"> на расчетный счет Претендента, указанного в настоящем Договоре.</w:t>
      </w:r>
    </w:p>
    <w:p w:rsidR="006F047A" w:rsidRPr="009A2869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9A2869">
        <w:rPr>
          <w:rFonts w:ascii="Times New Roman" w:hAnsi="Times New Roman"/>
          <w:b w:val="0"/>
          <w:sz w:val="24"/>
          <w:szCs w:val="24"/>
        </w:rPr>
        <w:lastRenderedPageBreak/>
        <w:t>Претендент обязан незамедлительно информировать Организатора торгов об изменении своих банковских р</w:t>
      </w:r>
      <w:r w:rsidR="004A70A1">
        <w:rPr>
          <w:rFonts w:ascii="Times New Roman" w:hAnsi="Times New Roman"/>
          <w:b w:val="0"/>
          <w:sz w:val="24"/>
          <w:szCs w:val="24"/>
        </w:rPr>
        <w:t>еквизитов.</w:t>
      </w:r>
    </w:p>
    <w:p w:rsidR="006F047A" w:rsidRPr="009A2869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9A2869">
        <w:rPr>
          <w:rFonts w:ascii="Times New Roman" w:hAnsi="Times New Roman"/>
          <w:b w:val="0"/>
          <w:sz w:val="24"/>
          <w:szCs w:val="24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</w:t>
      </w:r>
      <w:r w:rsidR="004A70A1">
        <w:rPr>
          <w:rFonts w:ascii="Times New Roman" w:hAnsi="Times New Roman"/>
          <w:b w:val="0"/>
          <w:sz w:val="24"/>
          <w:szCs w:val="24"/>
        </w:rPr>
        <w:t>ии своих банковских реквизитов.</w:t>
      </w:r>
    </w:p>
    <w:p w:rsidR="006F047A" w:rsidRPr="009A2869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9A2869">
        <w:rPr>
          <w:rFonts w:ascii="Times New Roman" w:hAnsi="Times New Roman"/>
          <w:b w:val="0"/>
          <w:sz w:val="24"/>
          <w:szCs w:val="24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</w:t>
      </w:r>
      <w:r w:rsidR="004A70A1">
        <w:rPr>
          <w:rFonts w:ascii="Times New Roman" w:hAnsi="Times New Roman"/>
          <w:b w:val="0"/>
          <w:sz w:val="24"/>
          <w:szCs w:val="24"/>
        </w:rPr>
        <w:t>пли-продажи имущества Должника.</w:t>
      </w:r>
    </w:p>
    <w:p w:rsidR="006F047A" w:rsidRPr="009A2869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9A2869">
        <w:rPr>
          <w:rFonts w:ascii="Times New Roman" w:hAnsi="Times New Roman"/>
          <w:b w:val="0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</w:t>
      </w:r>
      <w:r>
        <w:rPr>
          <w:rFonts w:ascii="Times New Roman" w:hAnsi="Times New Roman"/>
          <w:b w:val="0"/>
          <w:sz w:val="24"/>
          <w:szCs w:val="24"/>
        </w:rPr>
        <w:t>направления</w:t>
      </w:r>
      <w:r w:rsidRPr="009A2869">
        <w:rPr>
          <w:rFonts w:ascii="Times New Roman" w:hAnsi="Times New Roman"/>
          <w:b w:val="0"/>
          <w:sz w:val="24"/>
          <w:szCs w:val="24"/>
        </w:rPr>
        <w:t xml:space="preserve"> предложения </w:t>
      </w:r>
      <w:r w:rsidR="005D508B">
        <w:rPr>
          <w:rFonts w:ascii="Times New Roman" w:hAnsi="Times New Roman"/>
          <w:b w:val="0"/>
          <w:sz w:val="24"/>
          <w:szCs w:val="24"/>
        </w:rPr>
        <w:t>конкурсного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9A2869">
        <w:rPr>
          <w:rFonts w:ascii="Times New Roman" w:hAnsi="Times New Roman"/>
          <w:b w:val="0"/>
          <w:sz w:val="24"/>
          <w:szCs w:val="24"/>
        </w:rPr>
        <w:t>управляющего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9A2869">
        <w:rPr>
          <w:rFonts w:ascii="Times New Roman" w:hAnsi="Times New Roman"/>
          <w:b w:val="0"/>
          <w:sz w:val="24"/>
          <w:szCs w:val="24"/>
        </w:rPr>
        <w:t>о заключении договора к</w:t>
      </w:r>
      <w:r>
        <w:rPr>
          <w:rFonts w:ascii="Times New Roman" w:hAnsi="Times New Roman"/>
          <w:b w:val="0"/>
          <w:sz w:val="24"/>
          <w:szCs w:val="24"/>
        </w:rPr>
        <w:t xml:space="preserve">упли-продажи имущества Должника в адрес Претендента, </w:t>
      </w:r>
      <w:r w:rsidR="004A70A1">
        <w:rPr>
          <w:rFonts w:ascii="Times New Roman" w:hAnsi="Times New Roman"/>
          <w:b w:val="0"/>
          <w:sz w:val="24"/>
          <w:szCs w:val="24"/>
        </w:rPr>
        <w:t>указанный в настоящем Договоре.</w:t>
      </w:r>
    </w:p>
    <w:p w:rsidR="006F047A" w:rsidRPr="009A2869" w:rsidRDefault="006F047A" w:rsidP="004A70A1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</w:p>
    <w:p w:rsidR="006F047A" w:rsidRPr="009A2869" w:rsidRDefault="00B662A2" w:rsidP="00142185">
      <w:pPr>
        <w:pStyle w:val="ConsTitle"/>
        <w:widowControl/>
        <w:numPr>
          <w:ilvl w:val="0"/>
          <w:numId w:val="1"/>
        </w:numPr>
        <w:jc w:val="center"/>
        <w:rPr>
          <w:rFonts w:ascii="Times New Roman" w:hAnsi="Times New Roman"/>
          <w:sz w:val="24"/>
          <w:szCs w:val="24"/>
        </w:rPr>
      </w:pPr>
      <w:r w:rsidRPr="009A2869">
        <w:rPr>
          <w:rFonts w:ascii="Times New Roman" w:hAnsi="Times New Roman"/>
          <w:sz w:val="24"/>
          <w:szCs w:val="24"/>
        </w:rPr>
        <w:t>Срок действия настоящего договора</w:t>
      </w:r>
      <w:r>
        <w:rPr>
          <w:rFonts w:ascii="Times New Roman" w:hAnsi="Times New Roman"/>
          <w:sz w:val="24"/>
          <w:szCs w:val="24"/>
        </w:rPr>
        <w:t>.</w:t>
      </w:r>
    </w:p>
    <w:p w:rsidR="006F047A" w:rsidRPr="009A2869" w:rsidRDefault="006F047A" w:rsidP="004A70A1">
      <w:pPr>
        <w:pStyle w:val="ConsTitle"/>
        <w:widowControl/>
        <w:jc w:val="both"/>
        <w:rPr>
          <w:rFonts w:ascii="Times New Roman" w:hAnsi="Times New Roman"/>
          <w:b w:val="0"/>
          <w:sz w:val="24"/>
          <w:szCs w:val="24"/>
        </w:rPr>
      </w:pPr>
    </w:p>
    <w:p w:rsidR="006F047A" w:rsidRPr="009A2869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9A2869">
        <w:rPr>
          <w:rFonts w:ascii="Times New Roman" w:hAnsi="Times New Roman"/>
          <w:b w:val="0"/>
          <w:sz w:val="24"/>
          <w:szCs w:val="24"/>
        </w:rPr>
        <w:t xml:space="preserve">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2549F7" w:rsidRPr="002549F7" w:rsidRDefault="002549F7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2549F7">
        <w:rPr>
          <w:rFonts w:ascii="Times New Roman" w:hAnsi="Times New Roman"/>
          <w:b w:val="0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РФ.</w:t>
      </w:r>
    </w:p>
    <w:p w:rsidR="006F047A" w:rsidRPr="009A2869" w:rsidRDefault="002549F7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2549F7">
        <w:rPr>
          <w:rFonts w:ascii="Times New Roman" w:hAnsi="Times New Roman"/>
          <w:b w:val="0"/>
          <w:sz w:val="24"/>
          <w:szCs w:val="24"/>
        </w:rPr>
        <w:t>Вопросы неурегулированные в процессе переговоров, разрешаются в суде в порядке, установленном действующим законодательством РФ.</w:t>
      </w:r>
      <w:r w:rsidR="006F047A" w:rsidRPr="009A2869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6F047A" w:rsidRPr="009A2869" w:rsidRDefault="006F047A" w:rsidP="00142185">
      <w:pPr>
        <w:pStyle w:val="ConsTitle"/>
        <w:widowControl/>
        <w:numPr>
          <w:ilvl w:val="1"/>
          <w:numId w:val="1"/>
        </w:numPr>
        <w:ind w:left="0" w:firstLine="0"/>
        <w:jc w:val="both"/>
        <w:rPr>
          <w:rFonts w:ascii="Times New Roman" w:hAnsi="Times New Roman"/>
          <w:b w:val="0"/>
          <w:sz w:val="24"/>
          <w:szCs w:val="24"/>
        </w:rPr>
      </w:pPr>
      <w:r w:rsidRPr="009A2869">
        <w:rPr>
          <w:rFonts w:ascii="Times New Roman" w:hAnsi="Times New Roman"/>
          <w:b w:val="0"/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6F047A" w:rsidRPr="00B758F5" w:rsidRDefault="006F047A" w:rsidP="004A70A1">
      <w:pPr>
        <w:pStyle w:val="ConsTitle"/>
        <w:widowControl/>
        <w:jc w:val="both"/>
        <w:rPr>
          <w:rFonts w:ascii="Times New Roman" w:hAnsi="Times New Roman"/>
          <w:b w:val="0"/>
          <w:sz w:val="22"/>
          <w:szCs w:val="22"/>
        </w:rPr>
      </w:pPr>
    </w:p>
    <w:p w:rsidR="006F047A" w:rsidRPr="004A70A1" w:rsidRDefault="00B662A2" w:rsidP="004A70A1">
      <w:pPr>
        <w:pStyle w:val="ad"/>
        <w:numPr>
          <w:ilvl w:val="0"/>
          <w:numId w:val="1"/>
        </w:numPr>
        <w:tabs>
          <w:tab w:val="left" w:pos="3315"/>
        </w:tabs>
        <w:jc w:val="center"/>
        <w:rPr>
          <w:b/>
          <w:sz w:val="22"/>
          <w:szCs w:val="22"/>
        </w:rPr>
      </w:pPr>
      <w:r w:rsidRPr="004A70A1">
        <w:rPr>
          <w:b/>
          <w:sz w:val="22"/>
          <w:szCs w:val="22"/>
        </w:rPr>
        <w:t>Адреса и банковские реквизиты сторон.</w:t>
      </w:r>
      <w:r w:rsidRPr="004A70A1">
        <w:rPr>
          <w:b/>
          <w:sz w:val="22"/>
          <w:szCs w:val="22"/>
        </w:rPr>
        <w:tab/>
      </w:r>
    </w:p>
    <w:p w:rsidR="004A70A1" w:rsidRPr="004A70A1" w:rsidRDefault="004A70A1" w:rsidP="004A70A1">
      <w:pPr>
        <w:tabs>
          <w:tab w:val="left" w:pos="3315"/>
        </w:tabs>
        <w:rPr>
          <w:b/>
          <w:sz w:val="22"/>
          <w:szCs w:val="22"/>
        </w:rPr>
      </w:pPr>
    </w:p>
    <w:tbl>
      <w:tblPr>
        <w:tblStyle w:val="ac"/>
        <w:tblpPr w:leftFromText="180" w:rightFromText="180" w:vertAnchor="text" w:horzAnchor="margin" w:tblpY="115"/>
        <w:tblW w:w="0" w:type="auto"/>
        <w:tblLook w:val="04A0" w:firstRow="1" w:lastRow="0" w:firstColumn="1" w:lastColumn="0" w:noHBand="0" w:noVBand="1"/>
      </w:tblPr>
      <w:tblGrid>
        <w:gridCol w:w="4972"/>
        <w:gridCol w:w="4942"/>
      </w:tblGrid>
      <w:tr w:rsidR="00B662A2" w:rsidTr="00B234C6">
        <w:tc>
          <w:tcPr>
            <w:tcW w:w="4972" w:type="dxa"/>
          </w:tcPr>
          <w:p w:rsidR="000A61E5" w:rsidRPr="00E55C50" w:rsidRDefault="00B234C6" w:rsidP="00B234C6">
            <w:pPr>
              <w:tabs>
                <w:tab w:val="left" w:pos="6987"/>
              </w:tabs>
              <w:rPr>
                <w:sz w:val="24"/>
                <w:szCs w:val="24"/>
              </w:rPr>
            </w:pPr>
            <w:r w:rsidRPr="00E55C50">
              <w:rPr>
                <w:bCs/>
                <w:sz w:val="22"/>
                <w:szCs w:val="22"/>
              </w:rPr>
              <w:t xml:space="preserve">ОРГАНИЗАТОР </w:t>
            </w:r>
            <w:r w:rsidR="00B662A2" w:rsidRPr="00E55C50">
              <w:rPr>
                <w:bCs/>
                <w:sz w:val="22"/>
                <w:szCs w:val="22"/>
              </w:rPr>
              <w:t>ТОРГОВ</w:t>
            </w:r>
            <w:r w:rsidR="00B662A2" w:rsidRPr="00E55C50">
              <w:rPr>
                <w:sz w:val="24"/>
                <w:szCs w:val="24"/>
              </w:rPr>
              <w:t>:</w:t>
            </w:r>
          </w:p>
          <w:p w:rsidR="00E55C50" w:rsidRPr="00E55C50" w:rsidRDefault="00E55C50" w:rsidP="00B234C6">
            <w:pPr>
              <w:tabs>
                <w:tab w:val="left" w:pos="6987"/>
              </w:tabs>
              <w:rPr>
                <w:sz w:val="24"/>
                <w:szCs w:val="24"/>
              </w:rPr>
            </w:pPr>
            <w:r w:rsidRPr="00E55C50">
              <w:rPr>
                <w:sz w:val="24"/>
                <w:szCs w:val="24"/>
              </w:rPr>
              <w:t>Конкурсный управляющий ООО «СУ-5»</w:t>
            </w:r>
          </w:p>
          <w:p w:rsidR="00E55C50" w:rsidRPr="00E55C50" w:rsidRDefault="00E55C50" w:rsidP="00B234C6">
            <w:pPr>
              <w:tabs>
                <w:tab w:val="left" w:pos="6987"/>
              </w:tabs>
              <w:rPr>
                <w:sz w:val="24"/>
                <w:szCs w:val="24"/>
              </w:rPr>
            </w:pPr>
            <w:r w:rsidRPr="00E55C50">
              <w:rPr>
                <w:sz w:val="24"/>
                <w:szCs w:val="24"/>
              </w:rPr>
              <w:t>Алехин Николай Николаевич</w:t>
            </w:r>
          </w:p>
          <w:p w:rsidR="00E55C50" w:rsidRDefault="00E55C50" w:rsidP="00B234C6">
            <w:pPr>
              <w:tabs>
                <w:tab w:val="left" w:pos="6987"/>
              </w:tabs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Реквизиты для внесения задатка:</w:t>
            </w:r>
            <w:bookmarkStart w:id="0" w:name="_GoBack"/>
            <w:bookmarkEnd w:id="0"/>
          </w:p>
          <w:p w:rsidR="00E55C50" w:rsidRPr="00E55C50" w:rsidRDefault="00E55C50" w:rsidP="00B234C6">
            <w:pPr>
              <w:tabs>
                <w:tab w:val="left" w:pos="6987"/>
              </w:tabs>
              <w:rPr>
                <w:rFonts w:eastAsia="Calibri"/>
                <w:sz w:val="24"/>
                <w:szCs w:val="24"/>
              </w:rPr>
            </w:pPr>
            <w:r w:rsidRPr="00E55C50">
              <w:rPr>
                <w:rFonts w:eastAsia="Calibri"/>
                <w:sz w:val="24"/>
                <w:szCs w:val="24"/>
              </w:rPr>
              <w:t>АО «НИС» (ИНН 7725752265, р/с 40702810800000024981 в Филиал «Центральный» Банка ВТБ (ПАО), к/с 30101810145250000411, БИК 044525411)</w:t>
            </w:r>
          </w:p>
          <w:p w:rsidR="0025400F" w:rsidRPr="007A7FCF" w:rsidRDefault="0025400F" w:rsidP="00B234C6">
            <w:pPr>
              <w:tabs>
                <w:tab w:val="left" w:pos="0"/>
                <w:tab w:val="left" w:pos="4678"/>
                <w:tab w:val="left" w:pos="6987"/>
              </w:tabs>
            </w:pPr>
          </w:p>
        </w:tc>
        <w:tc>
          <w:tcPr>
            <w:tcW w:w="4942" w:type="dxa"/>
          </w:tcPr>
          <w:p w:rsidR="00B662A2" w:rsidRDefault="00B662A2" w:rsidP="00142185">
            <w:pPr>
              <w:tabs>
                <w:tab w:val="left" w:pos="0"/>
                <w:tab w:val="left" w:pos="4678"/>
                <w:tab w:val="left" w:pos="6987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ПРЕ</w:t>
            </w:r>
            <w:r w:rsidR="000A61E5">
              <w:rPr>
                <w:b/>
                <w:bCs/>
                <w:sz w:val="22"/>
                <w:szCs w:val="22"/>
              </w:rPr>
              <w:t>Т</w:t>
            </w:r>
            <w:r>
              <w:rPr>
                <w:b/>
                <w:bCs/>
                <w:sz w:val="22"/>
                <w:szCs w:val="22"/>
              </w:rPr>
              <w:t>ЕНДЕНТ</w:t>
            </w:r>
            <w:r w:rsidRPr="000172AB">
              <w:rPr>
                <w:b/>
                <w:bCs/>
                <w:sz w:val="22"/>
                <w:szCs w:val="22"/>
              </w:rPr>
              <w:t>:</w:t>
            </w:r>
          </w:p>
        </w:tc>
      </w:tr>
    </w:tbl>
    <w:p w:rsidR="00724268" w:rsidRDefault="00724268" w:rsidP="00142185"/>
    <w:sectPr w:rsidR="00724268" w:rsidSect="000A61E5">
      <w:footerReference w:type="even" r:id="rId7"/>
      <w:footerReference w:type="default" r:id="rId8"/>
      <w:pgSz w:w="11909" w:h="16834"/>
      <w:pgMar w:top="1134" w:right="851" w:bottom="1134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BA8" w:rsidRDefault="00B05BA8" w:rsidP="006F047A">
      <w:r>
        <w:separator/>
      </w:r>
    </w:p>
  </w:endnote>
  <w:endnote w:type="continuationSeparator" w:id="0">
    <w:p w:rsidR="00B05BA8" w:rsidRDefault="00B05BA8" w:rsidP="006F0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7C2" w:rsidRDefault="0097079E" w:rsidP="004130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F37C2" w:rsidRDefault="00B05BA8" w:rsidP="0041308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7C2" w:rsidRDefault="0097079E" w:rsidP="004130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55C50">
      <w:rPr>
        <w:rStyle w:val="a5"/>
        <w:noProof/>
      </w:rPr>
      <w:t>1</w:t>
    </w:r>
    <w:r>
      <w:rPr>
        <w:rStyle w:val="a5"/>
      </w:rPr>
      <w:fldChar w:fldCharType="end"/>
    </w:r>
  </w:p>
  <w:p w:rsidR="00DF37C2" w:rsidRDefault="00B05BA8" w:rsidP="004130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BA8" w:rsidRDefault="00B05BA8" w:rsidP="006F047A">
      <w:r>
        <w:separator/>
      </w:r>
    </w:p>
  </w:footnote>
  <w:footnote w:type="continuationSeparator" w:id="0">
    <w:p w:rsidR="00B05BA8" w:rsidRDefault="00B05BA8" w:rsidP="006F0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7A5099"/>
    <w:multiLevelType w:val="multilevel"/>
    <w:tmpl w:val="8D4C47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47A"/>
    <w:rsid w:val="000948C7"/>
    <w:rsid w:val="000A61E5"/>
    <w:rsid w:val="00142185"/>
    <w:rsid w:val="001C2F06"/>
    <w:rsid w:val="001F3936"/>
    <w:rsid w:val="0025400F"/>
    <w:rsid w:val="002549F7"/>
    <w:rsid w:val="002642BE"/>
    <w:rsid w:val="002B3754"/>
    <w:rsid w:val="00311FD9"/>
    <w:rsid w:val="00396408"/>
    <w:rsid w:val="004A70A1"/>
    <w:rsid w:val="005036F6"/>
    <w:rsid w:val="00553A30"/>
    <w:rsid w:val="005D508B"/>
    <w:rsid w:val="006E2CCC"/>
    <w:rsid w:val="006F047A"/>
    <w:rsid w:val="006F0E38"/>
    <w:rsid w:val="00724268"/>
    <w:rsid w:val="0078527B"/>
    <w:rsid w:val="007C012E"/>
    <w:rsid w:val="00862C3C"/>
    <w:rsid w:val="00957F07"/>
    <w:rsid w:val="0097079E"/>
    <w:rsid w:val="009B1168"/>
    <w:rsid w:val="00B05BA8"/>
    <w:rsid w:val="00B234C6"/>
    <w:rsid w:val="00B4254E"/>
    <w:rsid w:val="00B662A2"/>
    <w:rsid w:val="00B75514"/>
    <w:rsid w:val="00C83206"/>
    <w:rsid w:val="00D544E1"/>
    <w:rsid w:val="00DE2D15"/>
    <w:rsid w:val="00E418E5"/>
    <w:rsid w:val="00E466E6"/>
    <w:rsid w:val="00E50A64"/>
    <w:rsid w:val="00E55C50"/>
    <w:rsid w:val="00EE7798"/>
    <w:rsid w:val="00F3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DA950"/>
  <w15:docId w15:val="{9182C3F3-A9DE-4118-8211-E2F2EE6C7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4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F047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F04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F047A"/>
  </w:style>
  <w:style w:type="paragraph" w:styleId="a6">
    <w:name w:val="Normal (Web)"/>
    <w:basedOn w:val="a"/>
    <w:uiPriority w:val="99"/>
    <w:unhideWhenUsed/>
    <w:rsid w:val="006F047A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customStyle="1" w:styleId="ConsNonformat">
    <w:name w:val="ConsNonformat"/>
    <w:rsid w:val="006F047A"/>
    <w:pPr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6F047A"/>
    <w:pPr>
      <w:widowControl w:val="0"/>
      <w:spacing w:after="0" w:line="240" w:lineRule="auto"/>
    </w:pPr>
    <w:rPr>
      <w:rFonts w:ascii="Arial" w:eastAsia="Calibri" w:hAnsi="Arial" w:cs="Times New Roman"/>
      <w:b/>
      <w:sz w:val="16"/>
      <w:szCs w:val="20"/>
      <w:lang w:eastAsia="ru-RU"/>
    </w:rPr>
  </w:style>
  <w:style w:type="paragraph" w:styleId="a7">
    <w:name w:val="footnote text"/>
    <w:basedOn w:val="a"/>
    <w:link w:val="a8"/>
    <w:rsid w:val="006F047A"/>
  </w:style>
  <w:style w:type="character" w:customStyle="1" w:styleId="a8">
    <w:name w:val="Текст сноски Знак"/>
    <w:basedOn w:val="a0"/>
    <w:link w:val="a7"/>
    <w:rsid w:val="006F04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F047A"/>
    <w:rPr>
      <w:vertAlign w:val="superscript"/>
    </w:rPr>
  </w:style>
  <w:style w:type="character" w:customStyle="1" w:styleId="normaltextrun">
    <w:name w:val="normaltextrun"/>
    <w:rsid w:val="00C83206"/>
  </w:style>
  <w:style w:type="paragraph" w:styleId="aa">
    <w:name w:val="Body Text Indent"/>
    <w:basedOn w:val="a"/>
    <w:link w:val="ab"/>
    <w:rsid w:val="00E50A64"/>
    <w:pPr>
      <w:widowControl/>
      <w:suppressAutoHyphens/>
      <w:autoSpaceDE/>
      <w:autoSpaceDN/>
      <w:adjustRightInd/>
      <w:spacing w:before="80" w:line="319" w:lineRule="auto"/>
      <w:ind w:firstLine="720"/>
      <w:jc w:val="both"/>
    </w:pPr>
    <w:rPr>
      <w:sz w:val="24"/>
      <w:lang w:eastAsia="ar-SA"/>
    </w:rPr>
  </w:style>
  <w:style w:type="character" w:customStyle="1" w:styleId="ab">
    <w:name w:val="Основной текст с отступом Знак"/>
    <w:basedOn w:val="a0"/>
    <w:link w:val="aa"/>
    <w:rsid w:val="00E50A64"/>
    <w:rPr>
      <w:rFonts w:ascii="Times New Roman" w:eastAsia="Times New Roman" w:hAnsi="Times New Roman" w:cs="Times New Roman"/>
      <w:sz w:val="24"/>
      <w:szCs w:val="20"/>
      <w:lang w:eastAsia="ar-SA"/>
    </w:rPr>
  </w:style>
  <w:style w:type="table" w:styleId="ac">
    <w:name w:val="Table Grid"/>
    <w:basedOn w:val="a1"/>
    <w:uiPriority w:val="59"/>
    <w:rsid w:val="00B662A2"/>
    <w:pPr>
      <w:spacing w:after="0" w:line="240" w:lineRule="auto"/>
    </w:pPr>
    <w:rPr>
      <w:rFonts w:ascii="Roboto" w:hAnsi="Robo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0A61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xmust</cp:lastModifiedBy>
  <cp:revision>3</cp:revision>
  <dcterms:created xsi:type="dcterms:W3CDTF">2025-03-14T13:56:00Z</dcterms:created>
  <dcterms:modified xsi:type="dcterms:W3CDTF">2026-07-06T16:17:00Z</dcterms:modified>
</cp:coreProperties>
</file>