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487D68" w:rsidRDefault="00487D68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487D68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487D68">
        <w:rPr>
          <w:noProof/>
          <w:sz w:val="20"/>
          <w:szCs w:val="20"/>
        </w:rPr>
        <w:t>Аскаров Артур Фанисович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D04CA" w:rsidRPr="006D04CA">
        <w:rPr>
          <w:noProof/>
          <w:sz w:val="20"/>
          <w:szCs w:val="20"/>
        </w:rPr>
        <w:t>Бахтеев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Александр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Юрьевич</w:t>
      </w:r>
      <w:r w:rsidR="006D04CA"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487D68">
        <w:rPr>
          <w:noProof/>
          <w:sz w:val="20"/>
          <w:szCs w:val="20"/>
        </w:rPr>
        <w:t>Республики Татарстан от 20.01.2026 г. (резолютивная часть объявлена 20.01.2026 г.) по делу № А65-45612/2025</w:t>
      </w:r>
      <w:r w:rsidR="00D7359B" w:rsidRPr="005B7947">
        <w:rPr>
          <w:sz w:val="20"/>
          <w:szCs w:val="20"/>
          <w:lang w:eastAsia="en-US"/>
        </w:rPr>
        <w:t>,</w:t>
      </w:r>
      <w:r w:rsidR="00D7359B" w:rsidRPr="005B7947">
        <w:rPr>
          <w:sz w:val="20"/>
          <w:szCs w:val="20"/>
          <w:lang w:eastAsia="en-US"/>
        </w:rPr>
        <w:t xml:space="preserve">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487D68" w:rsidRPr="00487D68">
        <w:rPr>
          <w:rFonts w:ascii="Times New Roman" w:hAnsi="Times New Roman"/>
          <w:sz w:val="20"/>
          <w:szCs w:val="20"/>
        </w:rPr>
        <w:t>ООО МКК «</w:t>
      </w:r>
      <w:proofErr w:type="spellStart"/>
      <w:r w:rsidR="00487D68" w:rsidRPr="00487D68">
        <w:rPr>
          <w:rFonts w:ascii="Times New Roman" w:hAnsi="Times New Roman"/>
          <w:sz w:val="20"/>
          <w:szCs w:val="20"/>
        </w:rPr>
        <w:t>Каранга</w:t>
      </w:r>
      <w:proofErr w:type="spellEnd"/>
      <w:r w:rsidR="00487D68" w:rsidRPr="00487D68">
        <w:rPr>
          <w:rFonts w:ascii="Times New Roman" w:hAnsi="Times New Roman"/>
          <w:sz w:val="20"/>
          <w:szCs w:val="20"/>
        </w:rPr>
        <w:t>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6D04CA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</w:t>
      </w:r>
      <w:r w:rsidR="00487D68" w:rsidRPr="00487D68">
        <w:rPr>
          <w:rFonts w:ascii="Times New Roman" w:hAnsi="Times New Roman"/>
          <w:sz w:val="20"/>
          <w:szCs w:val="20"/>
        </w:rPr>
        <w:t>Марка - DATSUN; Модель – ON-DO; Год изготовления – 2019; VIN - Z8NBCABD0L0107691</w:t>
      </w:r>
      <w:r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804F8">
        <w:rPr>
          <w:rFonts w:ascii="Times New Roman" w:hAnsi="Times New Roman"/>
          <w:sz w:val="20"/>
          <w:szCs w:val="20"/>
        </w:rPr>
        <w:t>аукциона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по продаже им</w:t>
      </w:r>
      <w:r w:rsidR="00487D68">
        <w:rPr>
          <w:rFonts w:ascii="Times New Roman" w:hAnsi="Times New Roman"/>
          <w:sz w:val="20"/>
          <w:szCs w:val="20"/>
        </w:rPr>
        <w:t xml:space="preserve">ущества Продавца, состоявшихся </w:t>
      </w:r>
      <w:bookmarkStart w:id="0" w:name="_GoBack"/>
      <w:bookmarkEnd w:id="0"/>
      <w:r w:rsidRPr="005B7947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487D68" w:rsidRPr="00487D68" w:rsidRDefault="00487D68" w:rsidP="00487D68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487D68">
        <w:rPr>
          <w:rFonts w:ascii="Times New Roman" w:hAnsi="Times New Roman"/>
          <w:sz w:val="20"/>
          <w:szCs w:val="20"/>
        </w:rPr>
        <w:t>- залог в пользу ООО МКК «</w:t>
      </w:r>
      <w:proofErr w:type="spellStart"/>
      <w:r w:rsidRPr="00487D68">
        <w:rPr>
          <w:rFonts w:ascii="Times New Roman" w:hAnsi="Times New Roman"/>
          <w:sz w:val="20"/>
          <w:szCs w:val="20"/>
        </w:rPr>
        <w:t>Каранга</w:t>
      </w:r>
      <w:proofErr w:type="spellEnd"/>
      <w:r w:rsidRPr="00487D68">
        <w:rPr>
          <w:rFonts w:ascii="Times New Roman" w:hAnsi="Times New Roman"/>
          <w:sz w:val="20"/>
          <w:szCs w:val="20"/>
        </w:rPr>
        <w:t>», №2025-011-989620-613 от 05.10.2025 21:58:25 (время московское);</w:t>
      </w:r>
    </w:p>
    <w:p w:rsidR="00487D68" w:rsidRDefault="00487D68" w:rsidP="00487D68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87D68">
        <w:rPr>
          <w:rFonts w:ascii="Times New Roman" w:hAnsi="Times New Roman"/>
          <w:sz w:val="20"/>
          <w:szCs w:val="20"/>
        </w:rPr>
        <w:t>- залог в пользу АО МФК «Саммит», №2025-011-858820-245 от 12.09.2025 14:53:20 (время московское).</w:t>
      </w:r>
    </w:p>
    <w:p w:rsidR="00910B5E" w:rsidRPr="00172ADC" w:rsidRDefault="00172ADC" w:rsidP="00487D68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487D68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7D68">
              <w:rPr>
                <w:noProof/>
                <w:sz w:val="20"/>
                <w:szCs w:val="20"/>
              </w:rPr>
              <w:t>Аскаров Артур Фанисович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 w:rsidR="006D04CA"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487D68" w:rsidRPr="00487D68" w:rsidRDefault="00487D68" w:rsidP="00487D68">
            <w:pPr>
              <w:rPr>
                <w:sz w:val="20"/>
                <w:szCs w:val="20"/>
              </w:rPr>
            </w:pPr>
            <w:r w:rsidRPr="00487D68">
              <w:rPr>
                <w:sz w:val="20"/>
                <w:szCs w:val="20"/>
              </w:rPr>
              <w:t xml:space="preserve">Получатель: Аскаров Артур </w:t>
            </w:r>
            <w:proofErr w:type="spellStart"/>
            <w:r w:rsidRPr="00487D68">
              <w:rPr>
                <w:sz w:val="20"/>
                <w:szCs w:val="20"/>
              </w:rPr>
              <w:t>Фанисович</w:t>
            </w:r>
            <w:proofErr w:type="spellEnd"/>
          </w:p>
          <w:p w:rsidR="006D04CA" w:rsidRDefault="00487D68" w:rsidP="00487D68">
            <w:pPr>
              <w:rPr>
                <w:sz w:val="20"/>
                <w:szCs w:val="20"/>
              </w:rPr>
            </w:pPr>
            <w:r w:rsidRPr="00487D68">
              <w:rPr>
                <w:sz w:val="20"/>
                <w:szCs w:val="20"/>
              </w:rPr>
              <w:t>Счет: 40817810550223804118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87D68" w:rsidRPr="00487D68" w:rsidRDefault="00487D6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487D68">
              <w:rPr>
                <w:b/>
                <w:noProof/>
                <w:sz w:val="20"/>
                <w:szCs w:val="20"/>
              </w:rPr>
              <w:t>Аскаров</w:t>
            </w:r>
            <w:r w:rsidRPr="00487D68">
              <w:rPr>
                <w:b/>
                <w:noProof/>
                <w:sz w:val="20"/>
                <w:szCs w:val="20"/>
              </w:rPr>
              <w:t>а</w:t>
            </w:r>
            <w:r w:rsidRPr="00487D68">
              <w:rPr>
                <w:b/>
                <w:noProof/>
                <w:sz w:val="20"/>
                <w:szCs w:val="20"/>
              </w:rPr>
              <w:t xml:space="preserve"> Артур</w:t>
            </w:r>
            <w:r w:rsidRPr="00487D68">
              <w:rPr>
                <w:b/>
                <w:noProof/>
                <w:sz w:val="20"/>
                <w:szCs w:val="20"/>
              </w:rPr>
              <w:t>а</w:t>
            </w:r>
            <w:r w:rsidRPr="00487D68">
              <w:rPr>
                <w:b/>
                <w:noProof/>
                <w:sz w:val="20"/>
                <w:szCs w:val="20"/>
              </w:rPr>
              <w:t xml:space="preserve"> Фанисович</w:t>
            </w:r>
            <w:r w:rsidRPr="00487D68">
              <w:rPr>
                <w:b/>
                <w:noProof/>
                <w:sz w:val="20"/>
                <w:szCs w:val="20"/>
              </w:rPr>
              <w:t>а</w:t>
            </w:r>
          </w:p>
          <w:p w:rsidR="00D7359B" w:rsidRDefault="00487D6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487D68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487D68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487D68">
        <w:rPr>
          <w:noProof/>
          <w:sz w:val="20"/>
          <w:szCs w:val="20"/>
        </w:rPr>
        <w:t>Аскаров Артур Фанисович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</w:r>
      <w:r w:rsidR="00865C94">
        <w:rPr>
          <w:noProof/>
          <w:sz w:val="20"/>
          <w:szCs w:val="20"/>
        </w:rPr>
        <w:t xml:space="preserve"> </w:t>
      </w:r>
      <w:r w:rsidR="00865C94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865C94" w:rsidRPr="006D04CA">
        <w:rPr>
          <w:noProof/>
          <w:sz w:val="20"/>
          <w:szCs w:val="20"/>
        </w:rPr>
        <w:t>Бахтеев</w:t>
      </w:r>
      <w:r w:rsidR="00865C94">
        <w:rPr>
          <w:noProof/>
          <w:sz w:val="20"/>
          <w:szCs w:val="20"/>
        </w:rPr>
        <w:t>а</w:t>
      </w:r>
      <w:r w:rsidR="00865C94" w:rsidRPr="006D04CA">
        <w:rPr>
          <w:noProof/>
          <w:sz w:val="20"/>
          <w:szCs w:val="20"/>
        </w:rPr>
        <w:t xml:space="preserve"> Александр</w:t>
      </w:r>
      <w:r w:rsidR="00865C94">
        <w:rPr>
          <w:noProof/>
          <w:sz w:val="20"/>
          <w:szCs w:val="20"/>
        </w:rPr>
        <w:t>а</w:t>
      </w:r>
      <w:r w:rsidR="00865C94" w:rsidRPr="006D04CA">
        <w:rPr>
          <w:noProof/>
          <w:sz w:val="20"/>
          <w:szCs w:val="20"/>
        </w:rPr>
        <w:t xml:space="preserve"> Юрьевич</w:t>
      </w:r>
      <w:r w:rsidR="00865C94">
        <w:rPr>
          <w:noProof/>
          <w:sz w:val="20"/>
          <w:szCs w:val="20"/>
        </w:rPr>
        <w:t>а</w:t>
      </w:r>
      <w:r w:rsidR="00865C94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865C94"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487D68">
        <w:rPr>
          <w:noProof/>
          <w:sz w:val="20"/>
          <w:szCs w:val="20"/>
        </w:rPr>
        <w:t>Республики Татарстан от 20.01.2026 г. (резолютивная часть объявлена 20.01.2026 г.) по делу № А65-45612/2025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 w:rsidRPr="00487D68">
        <w:rPr>
          <w:sz w:val="20"/>
          <w:szCs w:val="20"/>
        </w:rPr>
        <w:t>ООО МКК «</w:t>
      </w:r>
      <w:proofErr w:type="spellStart"/>
      <w:r w:rsidRPr="00487D68">
        <w:rPr>
          <w:sz w:val="20"/>
          <w:szCs w:val="20"/>
        </w:rPr>
        <w:t>Каранга</w:t>
      </w:r>
      <w:proofErr w:type="spellEnd"/>
      <w:r w:rsidRPr="00487D68">
        <w:rPr>
          <w:sz w:val="20"/>
          <w:szCs w:val="20"/>
        </w:rPr>
        <w:t>»</w:t>
      </w:r>
      <w:r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865C94" w:rsidRDefault="00865C94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</w:p>
    <w:p w:rsidR="006477A3" w:rsidRPr="003454CB" w:rsidRDefault="00487D68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</w:t>
      </w:r>
      <w:r w:rsidRPr="00487D68">
        <w:rPr>
          <w:rFonts w:ascii="Times New Roman" w:hAnsi="Times New Roman"/>
          <w:sz w:val="20"/>
          <w:szCs w:val="20"/>
        </w:rPr>
        <w:t>Марка - DATSUN; Модель – ON-DO; Год изготовления – 2019; VIN - Z8NBCABD0L0107691</w:t>
      </w:r>
      <w:r w:rsidR="006477A3" w:rsidRPr="006477A3">
        <w:rPr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87D68" w:rsidRPr="005B7947" w:rsidTr="00BC7955">
        <w:tc>
          <w:tcPr>
            <w:tcW w:w="4820" w:type="dxa"/>
            <w:shd w:val="clear" w:color="auto" w:fill="FFFFFF"/>
          </w:tcPr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87D68" w:rsidRPr="005B7947" w:rsidTr="00BC7955">
        <w:tc>
          <w:tcPr>
            <w:tcW w:w="4820" w:type="dxa"/>
            <w:shd w:val="clear" w:color="auto" w:fill="FFFFFF"/>
          </w:tcPr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7D68">
              <w:rPr>
                <w:noProof/>
                <w:sz w:val="20"/>
                <w:szCs w:val="20"/>
              </w:rPr>
              <w:t>Аскаров Артур Фанисович (дата рождения: 16.01.1989 г., место рождения: с. Покровка Соль-Илецкий район Оренбургская область, СНИЛС 122-156-472 21, ИНН 160908105584, адрес регистрации по месту жительства: 422011, Республика Татарстан, с. Янга-Сала, ул.Молодежная, д.8)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487D68" w:rsidRPr="00487D68" w:rsidRDefault="00487D68" w:rsidP="00BC7955">
            <w:pPr>
              <w:rPr>
                <w:sz w:val="20"/>
                <w:szCs w:val="20"/>
              </w:rPr>
            </w:pPr>
            <w:r w:rsidRPr="00487D68">
              <w:rPr>
                <w:sz w:val="20"/>
                <w:szCs w:val="20"/>
              </w:rPr>
              <w:t xml:space="preserve">Получатель: Аскаров Артур </w:t>
            </w:r>
            <w:proofErr w:type="spellStart"/>
            <w:r w:rsidRPr="00487D68">
              <w:rPr>
                <w:sz w:val="20"/>
                <w:szCs w:val="20"/>
              </w:rPr>
              <w:t>Фанисович</w:t>
            </w:r>
            <w:proofErr w:type="spellEnd"/>
          </w:p>
          <w:p w:rsidR="00487D68" w:rsidRDefault="00487D68" w:rsidP="00BC7955">
            <w:pPr>
              <w:rPr>
                <w:sz w:val="20"/>
                <w:szCs w:val="20"/>
              </w:rPr>
            </w:pPr>
            <w:r w:rsidRPr="00487D68">
              <w:rPr>
                <w:sz w:val="20"/>
                <w:szCs w:val="20"/>
              </w:rPr>
              <w:t>Счет: 40817810550223804118</w:t>
            </w:r>
          </w:p>
          <w:p w:rsidR="00487D68" w:rsidRPr="006E3A57" w:rsidRDefault="00487D68" w:rsidP="00BC7955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487D68" w:rsidRPr="006E3A57" w:rsidRDefault="00487D68" w:rsidP="00BC7955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487D68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487D68" w:rsidRPr="005B79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87D68" w:rsidRPr="005B7947" w:rsidRDefault="00487D68" w:rsidP="00BC7955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D68" w:rsidRPr="00532847" w:rsidTr="00BC7955">
        <w:trPr>
          <w:trHeight w:val="646"/>
        </w:trPr>
        <w:tc>
          <w:tcPr>
            <w:tcW w:w="4820" w:type="dxa"/>
            <w:shd w:val="clear" w:color="auto" w:fill="FFFFFF"/>
          </w:tcPr>
          <w:p w:rsidR="00487D68" w:rsidRPr="007A365D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87D68" w:rsidRPr="00487D68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487D68">
              <w:rPr>
                <w:b/>
                <w:noProof/>
                <w:sz w:val="20"/>
                <w:szCs w:val="20"/>
              </w:rPr>
              <w:t>Аскарова Артура Фанисовича</w:t>
            </w:r>
          </w:p>
          <w:p w:rsidR="00487D68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487D68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87D68" w:rsidRPr="005328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87D68" w:rsidRPr="005328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87D68" w:rsidRPr="005328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87D68" w:rsidRPr="00532847" w:rsidRDefault="00487D68" w:rsidP="00BC79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865C94" w:rsidRDefault="00865C94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804F8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87D68"/>
    <w:rsid w:val="004D02B6"/>
    <w:rsid w:val="004F2D58"/>
    <w:rsid w:val="004F43AC"/>
    <w:rsid w:val="004F7131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65C94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4A3C4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7641-3871-4C26-AFC9-25F780D5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2026-07-06T12:42:00Z</dcterms:created>
  <dcterms:modified xsi:type="dcterms:W3CDTF">2026-07-06T12:42:00Z</dcterms:modified>
</cp:coreProperties>
</file>