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1F7B08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9F005A">
        <w:rPr>
          <w:sz w:val="24"/>
        </w:rPr>
        <w:t>Нукаева</w:t>
      </w:r>
      <w:proofErr w:type="spellEnd"/>
      <w:r w:rsidRPr="009F005A">
        <w:rPr>
          <w:sz w:val="24"/>
        </w:rPr>
        <w:t xml:space="preserve"> Алтынай </w:t>
      </w:r>
      <w:proofErr w:type="spellStart"/>
      <w:r w:rsidRPr="009F005A">
        <w:rPr>
          <w:sz w:val="24"/>
        </w:rPr>
        <w:t>Курбанбековна</w:t>
      </w:r>
      <w:proofErr w:type="spellEnd"/>
      <w:r w:rsidRPr="009F005A">
        <w:rPr>
          <w:sz w:val="24"/>
        </w:rPr>
        <w:t xml:space="preserve"> (ИНН 742900284096, СНИЛС 024-857-499 83, 15.02.1964 г.р., место рождения - п. </w:t>
      </w:r>
      <w:proofErr w:type="spellStart"/>
      <w:r w:rsidRPr="009F005A">
        <w:rPr>
          <w:sz w:val="24"/>
        </w:rPr>
        <w:t>Арсламбаевский</w:t>
      </w:r>
      <w:proofErr w:type="spellEnd"/>
      <w:r w:rsidRPr="009F005A">
        <w:rPr>
          <w:sz w:val="24"/>
        </w:rPr>
        <w:t xml:space="preserve"> </w:t>
      </w:r>
      <w:proofErr w:type="spellStart"/>
      <w:r w:rsidRPr="009F005A">
        <w:rPr>
          <w:sz w:val="24"/>
        </w:rPr>
        <w:t>Нагайбакского</w:t>
      </w:r>
      <w:proofErr w:type="spellEnd"/>
      <w:r w:rsidRPr="009F005A">
        <w:rPr>
          <w:sz w:val="24"/>
        </w:rPr>
        <w:t xml:space="preserve"> р-на Челябинской </w:t>
      </w:r>
      <w:proofErr w:type="spellStart"/>
      <w:r w:rsidRPr="009F005A">
        <w:rPr>
          <w:sz w:val="24"/>
        </w:rPr>
        <w:t>обл</w:t>
      </w:r>
      <w:proofErr w:type="spellEnd"/>
      <w:r w:rsidRPr="009F005A">
        <w:rPr>
          <w:sz w:val="24"/>
        </w:rPr>
        <w:t xml:space="preserve">, адрес регистрации: 457672, Челябинская обл., </w:t>
      </w:r>
      <w:proofErr w:type="spellStart"/>
      <w:r w:rsidRPr="009F005A">
        <w:rPr>
          <w:sz w:val="24"/>
        </w:rPr>
        <w:t>г.Верхнеуральск</w:t>
      </w:r>
      <w:proofErr w:type="spellEnd"/>
      <w:r w:rsidRPr="009F005A">
        <w:rPr>
          <w:sz w:val="24"/>
        </w:rPr>
        <w:t>, ул. Октябрьская, д 187, кв. 2</w:t>
      </w:r>
      <w:r w:rsidR="00CD41AD" w:rsidRPr="00CD41AD">
        <w:rPr>
          <w:i/>
          <w:iCs/>
          <w:sz w:val="24"/>
          <w:szCs w:val="24"/>
        </w:rPr>
        <w:t xml:space="preserve">)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Арбитражного суда </w:t>
      </w:r>
      <w:r w:rsidR="00CD41AD" w:rsidRPr="00CD41AD">
        <w:rPr>
          <w:sz w:val="24"/>
          <w:szCs w:val="24"/>
        </w:rPr>
        <w:t>Челябинской</w:t>
      </w:r>
      <w:r w:rsidR="00051716" w:rsidRPr="00CD41AD">
        <w:rPr>
          <w:sz w:val="24"/>
          <w:szCs w:val="24"/>
        </w:rPr>
        <w:t xml:space="preserve"> области от </w:t>
      </w:r>
      <w:r w:rsidRPr="009F005A">
        <w:rPr>
          <w:sz w:val="24"/>
        </w:rPr>
        <w:t>12.12.2024 г. по делу № А76-34380/2024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1F7B08">
        <w:rPr>
          <w:color w:val="000000"/>
          <w:spacing w:val="3"/>
          <w:sz w:val="24"/>
          <w:szCs w:val="24"/>
        </w:rPr>
        <w:t>Нукаевой</w:t>
      </w:r>
      <w:proofErr w:type="spellEnd"/>
      <w:r w:rsidR="001F7B08">
        <w:rPr>
          <w:color w:val="000000"/>
          <w:spacing w:val="3"/>
          <w:sz w:val="24"/>
          <w:szCs w:val="24"/>
        </w:rPr>
        <w:t xml:space="preserve"> Алтынай </w:t>
      </w:r>
      <w:proofErr w:type="spellStart"/>
      <w:r w:rsidR="001F7B08">
        <w:rPr>
          <w:color w:val="000000"/>
          <w:spacing w:val="3"/>
          <w:sz w:val="24"/>
          <w:szCs w:val="24"/>
        </w:rPr>
        <w:t>Курбанбековны</w:t>
      </w:r>
      <w:proofErr w:type="spellEnd"/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863E2E" w:rsidRPr="00D014F2">
        <w:rPr>
          <w:sz w:val="24"/>
          <w:szCs w:val="24"/>
        </w:rPr>
        <w:t xml:space="preserve">: № </w:t>
      </w:r>
      <w:r w:rsidR="00612CE8">
        <w:rPr>
          <w:sz w:val="24"/>
          <w:szCs w:val="24"/>
        </w:rPr>
        <w:t>40817810</w:t>
      </w:r>
      <w:r w:rsidR="001F7B08">
        <w:rPr>
          <w:sz w:val="24"/>
          <w:szCs w:val="24"/>
        </w:rPr>
        <w:t>272009658532</w:t>
      </w:r>
      <w:r w:rsidR="00863E2E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1F7B08" w:rsidRPr="009F005A">
        <w:rPr>
          <w:sz w:val="24"/>
        </w:rPr>
        <w:t>Нукаев</w:t>
      </w:r>
      <w:r w:rsidR="001F7B08">
        <w:rPr>
          <w:sz w:val="24"/>
        </w:rPr>
        <w:t>а</w:t>
      </w:r>
      <w:proofErr w:type="spellEnd"/>
      <w:r w:rsidR="001F7B08">
        <w:rPr>
          <w:sz w:val="24"/>
        </w:rPr>
        <w:t xml:space="preserve"> Алтынай </w:t>
      </w:r>
      <w:proofErr w:type="spellStart"/>
      <w:r w:rsidR="001F7B08">
        <w:rPr>
          <w:sz w:val="24"/>
        </w:rPr>
        <w:t>Курбанбековна</w:t>
      </w:r>
      <w:proofErr w:type="spellEnd"/>
      <w:r w:rsidR="001F7B08">
        <w:rPr>
          <w:sz w:val="24"/>
        </w:rPr>
        <w:t xml:space="preserve"> </w:t>
      </w:r>
      <w:r w:rsidR="001F7B08" w:rsidRPr="009F005A">
        <w:rPr>
          <w:sz w:val="24"/>
        </w:rPr>
        <w:t>ИНН 742900284096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B08">
              <w:rPr>
                <w:color w:val="000000"/>
                <w:spacing w:val="3"/>
                <w:sz w:val="24"/>
                <w:szCs w:val="24"/>
              </w:rPr>
              <w:t>Нукаевой</w:t>
            </w:r>
            <w:proofErr w:type="spellEnd"/>
            <w:r w:rsidR="001F7B08">
              <w:rPr>
                <w:color w:val="000000"/>
                <w:spacing w:val="3"/>
                <w:sz w:val="24"/>
                <w:szCs w:val="24"/>
              </w:rPr>
              <w:t xml:space="preserve"> Алтынай Курбанбековны</w:t>
            </w:r>
            <w:bookmarkStart w:id="0" w:name="_GoBack"/>
            <w:bookmarkEnd w:id="0"/>
            <w:r w:rsidR="00863E2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7B08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1F7B08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D5EDB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12CE8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4221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63E2E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E5037D-9AC5-4CD7-A993-6B396006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B54B-B2BE-475E-9682-74808F61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dc:description/>
  <cp:lastModifiedBy>admin</cp:lastModifiedBy>
  <cp:revision>3</cp:revision>
  <cp:lastPrinted>2015-10-30T10:21:00Z</cp:lastPrinted>
  <dcterms:created xsi:type="dcterms:W3CDTF">2025-10-24T10:00:00Z</dcterms:created>
  <dcterms:modified xsi:type="dcterms:W3CDTF">2026-06-26T09:14:00Z</dcterms:modified>
</cp:coreProperties>
</file>