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7C72A3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7C72A3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7C72A3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7C72A3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7C72A3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7C72A3">
        <w:rPr>
          <w:rStyle w:val="paragraph"/>
          <w:rFonts w:ascii="Times New Roman" w:hAnsi="Times New Roman"/>
          <w:sz w:val="18"/>
          <w:szCs w:val="18"/>
        </w:rPr>
        <w:tab/>
      </w:r>
      <w:r w:rsidRPr="007C72A3">
        <w:rPr>
          <w:rStyle w:val="paragraph"/>
          <w:rFonts w:ascii="Times New Roman" w:hAnsi="Times New Roman"/>
          <w:sz w:val="18"/>
          <w:szCs w:val="18"/>
        </w:rPr>
        <w:tab/>
      </w:r>
      <w:r w:rsidRPr="007C72A3">
        <w:rPr>
          <w:rStyle w:val="paragraph"/>
          <w:rFonts w:ascii="Times New Roman" w:hAnsi="Times New Roman"/>
          <w:sz w:val="18"/>
          <w:szCs w:val="18"/>
        </w:rPr>
        <w:tab/>
      </w:r>
      <w:r w:rsidRPr="007C72A3">
        <w:rPr>
          <w:rStyle w:val="paragraph"/>
          <w:rFonts w:ascii="Times New Roman" w:hAnsi="Times New Roman"/>
          <w:sz w:val="18"/>
          <w:szCs w:val="18"/>
        </w:rPr>
        <w:tab/>
      </w:r>
      <w:r w:rsidRPr="007C72A3">
        <w:rPr>
          <w:rStyle w:val="paragraph"/>
          <w:rFonts w:ascii="Times New Roman" w:hAnsi="Times New Roman"/>
          <w:sz w:val="18"/>
          <w:szCs w:val="18"/>
        </w:rPr>
        <w:tab/>
      </w:r>
      <w:r w:rsidRPr="007C72A3">
        <w:rPr>
          <w:rStyle w:val="paragraph"/>
          <w:rFonts w:ascii="Times New Roman" w:hAnsi="Times New Roman"/>
          <w:sz w:val="18"/>
          <w:szCs w:val="18"/>
        </w:rPr>
        <w:tab/>
      </w:r>
      <w:r w:rsidRPr="007C72A3">
        <w:rPr>
          <w:rStyle w:val="paragraph"/>
          <w:rFonts w:ascii="Times New Roman" w:hAnsi="Times New Roman"/>
          <w:sz w:val="18"/>
          <w:szCs w:val="18"/>
        </w:rPr>
        <w:tab/>
      </w:r>
      <w:r w:rsidRPr="007C72A3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7C72A3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7C72A3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7C72A3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7C72A3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7C72A3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41AF5933" w:rsidR="000A052A" w:rsidRPr="007C72A3" w:rsidRDefault="007C72A3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C72A3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7C72A3">
        <w:rPr>
          <w:rStyle w:val="paragraph"/>
          <w:rFonts w:ascii="Times New Roman" w:hAnsi="Times New Roman"/>
          <w:sz w:val="18"/>
          <w:szCs w:val="18"/>
        </w:rPr>
        <w:t>Тайжанова</w:t>
      </w:r>
      <w:proofErr w:type="spellEnd"/>
      <w:r w:rsidRPr="007C72A3">
        <w:rPr>
          <w:rStyle w:val="paragraph"/>
          <w:rFonts w:ascii="Times New Roman" w:hAnsi="Times New Roman"/>
          <w:sz w:val="18"/>
          <w:szCs w:val="18"/>
        </w:rPr>
        <w:t xml:space="preserve"> Ануарбека </w:t>
      </w:r>
      <w:proofErr w:type="spellStart"/>
      <w:r w:rsidRPr="007C72A3">
        <w:rPr>
          <w:rStyle w:val="paragraph"/>
          <w:rFonts w:ascii="Times New Roman" w:hAnsi="Times New Roman"/>
          <w:sz w:val="18"/>
          <w:szCs w:val="18"/>
        </w:rPr>
        <w:t>Жагалбаевича</w:t>
      </w:r>
      <w:proofErr w:type="spellEnd"/>
      <w:r w:rsidRPr="007C72A3">
        <w:rPr>
          <w:rStyle w:val="paragraph"/>
          <w:rFonts w:ascii="Times New Roman" w:hAnsi="Times New Roman"/>
          <w:sz w:val="18"/>
          <w:szCs w:val="18"/>
        </w:rPr>
        <w:t xml:space="preserve"> (</w:t>
      </w:r>
      <w:proofErr w:type="spellStart"/>
      <w:r w:rsidRPr="007C72A3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7C72A3">
        <w:rPr>
          <w:rStyle w:val="paragraph"/>
          <w:rFonts w:ascii="Times New Roman" w:hAnsi="Times New Roman"/>
          <w:sz w:val="18"/>
          <w:szCs w:val="18"/>
        </w:rPr>
        <w:t xml:space="preserve">./м.р.:08.02.1978, с. </w:t>
      </w:r>
      <w:proofErr w:type="spellStart"/>
      <w:r w:rsidRPr="007C72A3">
        <w:rPr>
          <w:rStyle w:val="paragraph"/>
          <w:rFonts w:ascii="Times New Roman" w:hAnsi="Times New Roman"/>
          <w:sz w:val="18"/>
          <w:szCs w:val="18"/>
        </w:rPr>
        <w:t>Карпунино</w:t>
      </w:r>
      <w:proofErr w:type="spellEnd"/>
      <w:r w:rsidRPr="007C72A3">
        <w:rPr>
          <w:rStyle w:val="paragraph"/>
          <w:rFonts w:ascii="Times New Roman" w:hAnsi="Times New Roman"/>
          <w:sz w:val="18"/>
          <w:szCs w:val="18"/>
        </w:rPr>
        <w:t xml:space="preserve"> </w:t>
      </w:r>
      <w:proofErr w:type="spellStart"/>
      <w:r w:rsidRPr="007C72A3">
        <w:rPr>
          <w:rStyle w:val="paragraph"/>
          <w:rFonts w:ascii="Times New Roman" w:hAnsi="Times New Roman"/>
          <w:sz w:val="18"/>
          <w:szCs w:val="18"/>
        </w:rPr>
        <w:t>Макроусовский</w:t>
      </w:r>
      <w:proofErr w:type="spellEnd"/>
      <w:r w:rsidRPr="007C72A3">
        <w:rPr>
          <w:rStyle w:val="paragraph"/>
          <w:rFonts w:ascii="Times New Roman" w:hAnsi="Times New Roman"/>
          <w:sz w:val="18"/>
          <w:szCs w:val="18"/>
        </w:rPr>
        <w:t xml:space="preserve"> р-н Курганская обл. , СНИЛС 11267736858, ИНН 720900942006, адрес: 627300, Тюменская обл., р-н Голышмановский, </w:t>
      </w:r>
      <w:proofErr w:type="spellStart"/>
      <w:r w:rsidRPr="007C72A3">
        <w:rPr>
          <w:rStyle w:val="paragraph"/>
          <w:rFonts w:ascii="Times New Roman" w:hAnsi="Times New Roman"/>
          <w:sz w:val="18"/>
          <w:szCs w:val="18"/>
        </w:rPr>
        <w:t>рп</w:t>
      </w:r>
      <w:proofErr w:type="spellEnd"/>
      <w:r w:rsidRPr="007C72A3">
        <w:rPr>
          <w:rStyle w:val="paragraph"/>
          <w:rFonts w:ascii="Times New Roman" w:hAnsi="Times New Roman"/>
          <w:sz w:val="18"/>
          <w:szCs w:val="18"/>
        </w:rPr>
        <w:t xml:space="preserve">. Голышманово , ул. Орджоникидзе, д. 93), </w:t>
      </w:r>
      <w:proofErr w:type="spellStart"/>
      <w:r w:rsidRPr="007C72A3">
        <w:rPr>
          <w:rStyle w:val="paragraph"/>
          <w:rFonts w:ascii="Times New Roman" w:hAnsi="Times New Roman"/>
          <w:sz w:val="18"/>
          <w:szCs w:val="18"/>
        </w:rPr>
        <w:t>Банучян</w:t>
      </w:r>
      <w:proofErr w:type="spellEnd"/>
      <w:r w:rsidRPr="007C72A3">
        <w:rPr>
          <w:rStyle w:val="paragraph"/>
          <w:rFonts w:ascii="Times New Roman" w:hAnsi="Times New Roman"/>
          <w:sz w:val="18"/>
          <w:szCs w:val="18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7C72A3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7C72A3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Решения Арбитражного суда Тюменской области от 10.07.2025 г. (</w:t>
      </w:r>
      <w:proofErr w:type="spellStart"/>
      <w:r w:rsidRPr="007C72A3">
        <w:rPr>
          <w:rStyle w:val="paragraph"/>
          <w:rFonts w:ascii="Times New Roman" w:hAnsi="Times New Roman"/>
          <w:sz w:val="18"/>
          <w:szCs w:val="18"/>
        </w:rPr>
        <w:t>р.ч</w:t>
      </w:r>
      <w:proofErr w:type="spellEnd"/>
      <w:r w:rsidRPr="007C72A3">
        <w:rPr>
          <w:rStyle w:val="paragraph"/>
          <w:rFonts w:ascii="Times New Roman" w:hAnsi="Times New Roman"/>
          <w:sz w:val="18"/>
          <w:szCs w:val="18"/>
        </w:rPr>
        <w:t xml:space="preserve">. от 02.07.2025 г.) по делу № А70-10975/2025, </w:t>
      </w:r>
      <w:r w:rsidR="000A052A" w:rsidRPr="007C72A3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7C72A3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7C72A3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7C72A3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7C72A3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7C72A3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7C72A3">
        <w:rPr>
          <w:rFonts w:ascii="Times New Roman" w:hAnsi="Times New Roman"/>
          <w:sz w:val="18"/>
          <w:szCs w:val="18"/>
        </w:rPr>
        <w:t>,</w:t>
      </w:r>
      <w:r w:rsidR="000A052A" w:rsidRPr="007C72A3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7C72A3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7C72A3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0DBAFD4B" w14:textId="77777777" w:rsidR="00F11177" w:rsidRPr="00F11177" w:rsidRDefault="00F11177" w:rsidP="00F11177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11177">
        <w:rPr>
          <w:rFonts w:ascii="Times New Roman" w:hAnsi="Times New Roman"/>
          <w:i/>
          <w:sz w:val="20"/>
          <w:szCs w:val="20"/>
        </w:rPr>
        <w:t>Лот №2: Вид объекта Здание Кадастровый номер 72:03:0101001:2898 Адрес (местоположение) Тюменская область, Аромашевский район, с. Аромашево, ул. Промкомбината, 24Г Площадь, м2 19.4 Назначение Нежилое Наименование Здание Количество этажей, в том числе подземных этажей 1 Материал наружных стен Деревянные Вид государственной регистрации права Общая долевая собственность, ½</w:t>
      </w:r>
    </w:p>
    <w:p w14:paraId="457309B3" w14:textId="77777777" w:rsidR="00F11177" w:rsidRDefault="00F11177" w:rsidP="00F11177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11177">
        <w:rPr>
          <w:rFonts w:ascii="Times New Roman" w:hAnsi="Times New Roman"/>
          <w:i/>
          <w:sz w:val="20"/>
          <w:szCs w:val="20"/>
        </w:rPr>
        <w:t>Вид объекта Земельный участок Кадастровый номер 72:03:0101001:2847 Адрес (местоположение) Тюменская область, Аромашевский р-н, с. Аромашево, ул. Промкомбината, участок 24Г Площадь, м2 3499, Уточненная площадь, погрешность 21.0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Вид государственной регистрации права Общая долевая собственность, ½ (далее – «Имущество»).</w:t>
      </w:r>
    </w:p>
    <w:p w14:paraId="2F3975F4" w14:textId="1611D708" w:rsidR="00444125" w:rsidRPr="007C72A3" w:rsidRDefault="000A052A" w:rsidP="00F11177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C72A3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7C72A3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7C72A3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7C72A3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7C72A3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7C72A3" w:rsidRPr="007C72A3">
        <w:rPr>
          <w:rStyle w:val="paragraph"/>
          <w:rFonts w:ascii="Times New Roman" w:hAnsi="Times New Roman"/>
          <w:sz w:val="18"/>
          <w:szCs w:val="18"/>
        </w:rPr>
        <w:t xml:space="preserve">ТАЙЖАНОВ АНУАРБЕК ЖАГАЛБАЕВИЧ Счет получателя 40817810150224356285 </w:t>
      </w:r>
      <w:r w:rsidR="00BE49EC" w:rsidRPr="007C72A3">
        <w:rPr>
          <w:rStyle w:val="paragraph"/>
          <w:rFonts w:ascii="Times New Roman" w:hAnsi="Times New Roman"/>
          <w:sz w:val="18"/>
          <w:szCs w:val="18"/>
        </w:rPr>
        <w:t>Банк получателя: ФИЛИАЛ "ЦЕНТРАЛЬНЫЙ" ПАО "СОВКОМБАНК" ИНН: 4401116480 КПП: 544543001 Кор. счет: 30101810150040000763 БИК: 045004763</w:t>
      </w:r>
      <w:r w:rsidR="00B324C4" w:rsidRPr="007C72A3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7C72A3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C72A3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7C72A3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7C72A3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C72A3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7C72A3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C72A3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68C1F8F1" w:rsidR="000A052A" w:rsidRPr="007C72A3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C72A3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A12535" w:rsidRPr="007C72A3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39504F5F" w:rsidR="000A052A" w:rsidRPr="007C72A3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C72A3">
        <w:rPr>
          <w:rStyle w:val="paragraph"/>
          <w:rFonts w:ascii="Times New Roman" w:hAnsi="Times New Roman"/>
          <w:sz w:val="18"/>
          <w:szCs w:val="18"/>
        </w:rPr>
        <w:t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</w:t>
      </w:r>
      <w:r w:rsidR="00642110" w:rsidRPr="007C72A3">
        <w:rPr>
          <w:rStyle w:val="paragraph"/>
          <w:rFonts w:ascii="Times New Roman" w:hAnsi="Times New Roman"/>
          <w:sz w:val="18"/>
          <w:szCs w:val="18"/>
        </w:rPr>
        <w:t xml:space="preserve">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77777777" w:rsidR="000A052A" w:rsidRPr="007C72A3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C72A3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7C72A3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7C72A3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C72A3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7C72A3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7C72A3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7C72A3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7C72A3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7C72A3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7C72A3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7C72A3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7C72A3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7C72A3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7C72A3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2A3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7C72A3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72A3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7C72A3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2D62D14A" w:rsidR="003C3A95" w:rsidRPr="007C72A3" w:rsidRDefault="00B16CC1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7C72A3">
              <w:rPr>
                <w:rStyle w:val="paragraph"/>
                <w:i/>
                <w:sz w:val="18"/>
                <w:szCs w:val="18"/>
              </w:rPr>
              <w:t xml:space="preserve">Финансовый управляющий </w:t>
            </w:r>
            <w:proofErr w:type="spellStart"/>
            <w:r w:rsidR="007C72A3" w:rsidRPr="007C72A3">
              <w:rPr>
                <w:rStyle w:val="paragraph"/>
                <w:i/>
                <w:sz w:val="18"/>
                <w:szCs w:val="18"/>
              </w:rPr>
              <w:t>Тайжанова</w:t>
            </w:r>
            <w:proofErr w:type="spellEnd"/>
            <w:r w:rsidR="007C72A3" w:rsidRPr="007C72A3">
              <w:rPr>
                <w:rStyle w:val="paragraph"/>
                <w:i/>
                <w:sz w:val="18"/>
                <w:szCs w:val="18"/>
              </w:rPr>
              <w:t xml:space="preserve"> Ануарбека </w:t>
            </w:r>
            <w:proofErr w:type="spellStart"/>
            <w:r w:rsidR="007C72A3" w:rsidRPr="007C72A3">
              <w:rPr>
                <w:rStyle w:val="paragraph"/>
                <w:i/>
                <w:sz w:val="18"/>
                <w:szCs w:val="18"/>
              </w:rPr>
              <w:t>Жагалбаевича</w:t>
            </w:r>
            <w:proofErr w:type="spellEnd"/>
            <w:r w:rsidR="007C72A3" w:rsidRPr="007C72A3">
              <w:rPr>
                <w:rStyle w:val="paragraph"/>
                <w:i/>
                <w:sz w:val="18"/>
                <w:szCs w:val="18"/>
              </w:rPr>
              <w:t xml:space="preserve"> (</w:t>
            </w:r>
            <w:proofErr w:type="spellStart"/>
            <w:r w:rsidR="007C72A3" w:rsidRPr="007C72A3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7C72A3" w:rsidRPr="007C72A3">
              <w:rPr>
                <w:rStyle w:val="paragraph"/>
                <w:i/>
                <w:sz w:val="18"/>
                <w:szCs w:val="18"/>
              </w:rPr>
              <w:t xml:space="preserve">./м.р.:08.02.1978, с. </w:t>
            </w:r>
            <w:proofErr w:type="spellStart"/>
            <w:r w:rsidR="007C72A3" w:rsidRPr="007C72A3">
              <w:rPr>
                <w:rStyle w:val="paragraph"/>
                <w:i/>
                <w:sz w:val="18"/>
                <w:szCs w:val="18"/>
              </w:rPr>
              <w:t>Карпунино</w:t>
            </w:r>
            <w:proofErr w:type="spellEnd"/>
            <w:r w:rsidR="007C72A3" w:rsidRPr="007C72A3">
              <w:rPr>
                <w:rStyle w:val="paragraph"/>
                <w:i/>
                <w:sz w:val="18"/>
                <w:szCs w:val="18"/>
              </w:rPr>
              <w:t xml:space="preserve"> </w:t>
            </w:r>
            <w:proofErr w:type="spellStart"/>
            <w:r w:rsidR="007C72A3" w:rsidRPr="007C72A3">
              <w:rPr>
                <w:rStyle w:val="paragraph"/>
                <w:i/>
                <w:sz w:val="18"/>
                <w:szCs w:val="18"/>
              </w:rPr>
              <w:t>Макроусовский</w:t>
            </w:r>
            <w:proofErr w:type="spellEnd"/>
            <w:r w:rsidR="007C72A3" w:rsidRPr="007C72A3">
              <w:rPr>
                <w:rStyle w:val="paragraph"/>
                <w:i/>
                <w:sz w:val="18"/>
                <w:szCs w:val="18"/>
              </w:rPr>
              <w:t xml:space="preserve"> р-н Курганская обл. , СНИЛС 11267736858, ИНН 720900942006, адрес: 627300, Тюменская обл., р-н Голышмановский, </w:t>
            </w:r>
            <w:proofErr w:type="spellStart"/>
            <w:r w:rsidR="007C72A3" w:rsidRPr="007C72A3">
              <w:rPr>
                <w:rStyle w:val="paragraph"/>
                <w:i/>
                <w:sz w:val="18"/>
                <w:szCs w:val="18"/>
              </w:rPr>
              <w:t>рп</w:t>
            </w:r>
            <w:proofErr w:type="spellEnd"/>
            <w:r w:rsidR="007C72A3" w:rsidRPr="007C72A3">
              <w:rPr>
                <w:rStyle w:val="paragraph"/>
                <w:i/>
                <w:sz w:val="18"/>
                <w:szCs w:val="18"/>
              </w:rPr>
              <w:t>. Голышманово , ул. Орджоникидзе, д. 93)</w:t>
            </w:r>
            <w:r w:rsidRPr="007C72A3">
              <w:rPr>
                <w:rStyle w:val="paragraph"/>
                <w:i/>
                <w:sz w:val="18"/>
                <w:szCs w:val="18"/>
              </w:rPr>
              <w:t xml:space="preserve">, </w:t>
            </w:r>
            <w:proofErr w:type="spellStart"/>
            <w:r w:rsidRPr="007C72A3">
              <w:rPr>
                <w:rStyle w:val="paragraph"/>
                <w:i/>
                <w:sz w:val="18"/>
                <w:szCs w:val="18"/>
              </w:rPr>
              <w:t>Банучян</w:t>
            </w:r>
            <w:proofErr w:type="spellEnd"/>
            <w:r w:rsidRPr="007C72A3">
              <w:rPr>
                <w:rStyle w:val="paragraph"/>
                <w:i/>
                <w:sz w:val="18"/>
                <w:szCs w:val="18"/>
              </w:rPr>
              <w:t xml:space="preserve"> Анна Романовна (ИНН 262519341835, СНИЛС 166758851 31)</w:t>
            </w:r>
            <w:r w:rsidR="00C22527" w:rsidRPr="007C72A3">
              <w:rPr>
                <w:rStyle w:val="paragraph"/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C22527" w:rsidRPr="007C72A3">
              <w:t xml:space="preserve"> </w:t>
            </w:r>
            <w:r w:rsidR="00C22527" w:rsidRPr="007C72A3">
              <w:rPr>
                <w:rStyle w:val="paragraph"/>
                <w:i/>
                <w:sz w:val="18"/>
                <w:szCs w:val="18"/>
                <w:lang w:val="ru-RU"/>
              </w:rPr>
              <w:t>302000, обл. Орловская, г. Орёл, а/я 106</w:t>
            </w:r>
            <w:r w:rsidRPr="007C72A3">
              <w:rPr>
                <w:rStyle w:val="paragraph"/>
                <w:i/>
                <w:sz w:val="18"/>
                <w:szCs w:val="18"/>
              </w:rPr>
              <w:t>)</w:t>
            </w:r>
            <w:r w:rsidRPr="007C72A3">
              <w:rPr>
                <w:lang w:val="ru-RU"/>
              </w:rPr>
              <w:t>.</w:t>
            </w:r>
          </w:p>
          <w:p w14:paraId="7E16AF1F" w14:textId="77777777" w:rsidR="00017565" w:rsidRPr="007C72A3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5C046F25" w14:textId="77777777" w:rsidR="007C72A3" w:rsidRPr="007C72A3" w:rsidRDefault="00B16CC1" w:rsidP="007C72A3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0" w:name="_Hlk180416171"/>
            <w:r w:rsidRPr="007C72A3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7C72A3" w:rsidRPr="007C72A3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ТАЙЖАНОВ АНУАРБЕК ЖАГАЛБАЕВИЧ</w:t>
            </w:r>
          </w:p>
          <w:p w14:paraId="09451E7A" w14:textId="3128BEA7" w:rsidR="00685584" w:rsidRPr="007C72A3" w:rsidRDefault="007C72A3" w:rsidP="007C72A3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7C72A3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Счет получателя 40817810150224356285</w:t>
            </w:r>
          </w:p>
          <w:p w14:paraId="7B183B3D" w14:textId="6792E416" w:rsidR="00BE49EC" w:rsidRPr="007C72A3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7C72A3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lastRenderedPageBreak/>
              <w:t>Банк получателя: ФИЛИАЛ "ЦЕНТРАЛЬНЫЙ" ПАО "СОВКОМБАНК"</w:t>
            </w:r>
          </w:p>
          <w:p w14:paraId="6BA5959C" w14:textId="77777777" w:rsidR="00BE49EC" w:rsidRPr="007C72A3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7C72A3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7C72A3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7C72A3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7C72A3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7C72A3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31B1E523" w14:textId="65C29E4E" w:rsidR="008C0769" w:rsidRPr="007C72A3" w:rsidRDefault="00BE49EC" w:rsidP="00B16CC1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7C72A3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  <w:bookmarkEnd w:id="0"/>
          </w:p>
          <w:p w14:paraId="10B02E48" w14:textId="628F22DB" w:rsidR="000A052A" w:rsidRPr="007C72A3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7C72A3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7C72A3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B16CC1" w:rsidRPr="007C72A3">
              <w:rPr>
                <w:rFonts w:ascii="Times New Roman" w:hAnsi="Times New Roman"/>
                <w:i/>
                <w:sz w:val="18"/>
                <w:szCs w:val="18"/>
              </w:rPr>
              <w:t>Банучян</w:t>
            </w:r>
            <w:proofErr w:type="spellEnd"/>
            <w:r w:rsidR="00B16CC1" w:rsidRPr="007C72A3">
              <w:rPr>
                <w:rFonts w:ascii="Times New Roman" w:hAnsi="Times New Roman"/>
                <w:i/>
                <w:sz w:val="18"/>
                <w:szCs w:val="18"/>
              </w:rPr>
              <w:t xml:space="preserve"> А.Р.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7C72A3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7C72A3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7C72A3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7C72A3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7C72A3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7C72A3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7C72A3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7C72A3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7C72A3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7C72A3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7C72A3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7C72A3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7C72A3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7C72A3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Pr="007C72A3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7C72A3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7C72A3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7C72A3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7C72A3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2E4F6" w14:textId="77777777" w:rsidR="001B6297" w:rsidRDefault="001B6297" w:rsidP="005F791F">
      <w:pPr>
        <w:spacing w:after="0" w:line="240" w:lineRule="auto"/>
      </w:pPr>
      <w:r>
        <w:separator/>
      </w:r>
    </w:p>
  </w:endnote>
  <w:endnote w:type="continuationSeparator" w:id="0">
    <w:p w14:paraId="20F524E7" w14:textId="77777777" w:rsidR="001B6297" w:rsidRDefault="001B6297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10284" w14:textId="77777777" w:rsidR="001B6297" w:rsidRDefault="001B6297" w:rsidP="005F791F">
      <w:pPr>
        <w:spacing w:after="0" w:line="240" w:lineRule="auto"/>
      </w:pPr>
      <w:r>
        <w:separator/>
      </w:r>
    </w:p>
  </w:footnote>
  <w:footnote w:type="continuationSeparator" w:id="0">
    <w:p w14:paraId="3AFCDB5D" w14:textId="77777777" w:rsidR="001B6297" w:rsidRDefault="001B6297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B6297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01829"/>
    <w:rsid w:val="0043755E"/>
    <w:rsid w:val="00444125"/>
    <w:rsid w:val="004577E0"/>
    <w:rsid w:val="004708BE"/>
    <w:rsid w:val="004B1450"/>
    <w:rsid w:val="004D391E"/>
    <w:rsid w:val="004D758C"/>
    <w:rsid w:val="00542E3E"/>
    <w:rsid w:val="00593556"/>
    <w:rsid w:val="005D2B6B"/>
    <w:rsid w:val="005F11FB"/>
    <w:rsid w:val="005F791F"/>
    <w:rsid w:val="00606380"/>
    <w:rsid w:val="00642110"/>
    <w:rsid w:val="00685584"/>
    <w:rsid w:val="0069532A"/>
    <w:rsid w:val="006F4B2F"/>
    <w:rsid w:val="007C72A3"/>
    <w:rsid w:val="007F6F6E"/>
    <w:rsid w:val="00843C7F"/>
    <w:rsid w:val="00871EDE"/>
    <w:rsid w:val="008C0769"/>
    <w:rsid w:val="008F00AE"/>
    <w:rsid w:val="00914048"/>
    <w:rsid w:val="009700C0"/>
    <w:rsid w:val="009918C2"/>
    <w:rsid w:val="00996D10"/>
    <w:rsid w:val="009F1046"/>
    <w:rsid w:val="00A12535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16CC1"/>
    <w:rsid w:val="00B324C4"/>
    <w:rsid w:val="00B4536E"/>
    <w:rsid w:val="00BD20D5"/>
    <w:rsid w:val="00BE49EC"/>
    <w:rsid w:val="00C22527"/>
    <w:rsid w:val="00C26389"/>
    <w:rsid w:val="00C916AB"/>
    <w:rsid w:val="00C9323F"/>
    <w:rsid w:val="00CF7178"/>
    <w:rsid w:val="00D262B5"/>
    <w:rsid w:val="00D84E22"/>
    <w:rsid w:val="00DC6459"/>
    <w:rsid w:val="00E01DD3"/>
    <w:rsid w:val="00EA0ADE"/>
    <w:rsid w:val="00EB2F7F"/>
    <w:rsid w:val="00EB3BF9"/>
    <w:rsid w:val="00ED1DB9"/>
    <w:rsid w:val="00ED4602"/>
    <w:rsid w:val="00F000E3"/>
    <w:rsid w:val="00F11177"/>
    <w:rsid w:val="00F3445A"/>
    <w:rsid w:val="00F6192D"/>
    <w:rsid w:val="00FB4358"/>
    <w:rsid w:val="00FB5119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3</cp:revision>
  <dcterms:created xsi:type="dcterms:W3CDTF">2026-06-15T09:21:00Z</dcterms:created>
  <dcterms:modified xsi:type="dcterms:W3CDTF">2026-06-22T09:22:00Z</dcterms:modified>
</cp:coreProperties>
</file>