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A345B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A345B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A345B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A345B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A345B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A345B0">
        <w:rPr>
          <w:rStyle w:val="paragraph"/>
          <w:rFonts w:ascii="Times New Roman" w:hAnsi="Times New Roman"/>
          <w:sz w:val="18"/>
          <w:szCs w:val="18"/>
        </w:rPr>
        <w:tab/>
      </w:r>
      <w:r w:rsidRPr="00A345B0">
        <w:rPr>
          <w:rStyle w:val="paragraph"/>
          <w:rFonts w:ascii="Times New Roman" w:hAnsi="Times New Roman"/>
          <w:sz w:val="18"/>
          <w:szCs w:val="18"/>
        </w:rPr>
        <w:tab/>
      </w:r>
      <w:r w:rsidRPr="00A345B0">
        <w:rPr>
          <w:rStyle w:val="paragraph"/>
          <w:rFonts w:ascii="Times New Roman" w:hAnsi="Times New Roman"/>
          <w:sz w:val="18"/>
          <w:szCs w:val="18"/>
        </w:rPr>
        <w:tab/>
      </w:r>
      <w:r w:rsidRPr="00A345B0">
        <w:rPr>
          <w:rStyle w:val="paragraph"/>
          <w:rFonts w:ascii="Times New Roman" w:hAnsi="Times New Roman"/>
          <w:sz w:val="18"/>
          <w:szCs w:val="18"/>
        </w:rPr>
        <w:tab/>
      </w:r>
      <w:r w:rsidRPr="00A345B0">
        <w:rPr>
          <w:rStyle w:val="paragraph"/>
          <w:rFonts w:ascii="Times New Roman" w:hAnsi="Times New Roman"/>
          <w:sz w:val="18"/>
          <w:szCs w:val="18"/>
        </w:rPr>
        <w:tab/>
      </w:r>
      <w:r w:rsidRPr="00A345B0">
        <w:rPr>
          <w:rStyle w:val="paragraph"/>
          <w:rFonts w:ascii="Times New Roman" w:hAnsi="Times New Roman"/>
          <w:sz w:val="18"/>
          <w:szCs w:val="18"/>
        </w:rPr>
        <w:tab/>
      </w:r>
      <w:r w:rsidRPr="00A345B0">
        <w:rPr>
          <w:rStyle w:val="paragraph"/>
          <w:rFonts w:ascii="Times New Roman" w:hAnsi="Times New Roman"/>
          <w:sz w:val="18"/>
          <w:szCs w:val="18"/>
        </w:rPr>
        <w:tab/>
      </w:r>
      <w:r w:rsidRPr="00A345B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A345B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A345B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A345B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A345B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A345B0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823AA6A" w:rsidR="000A052A" w:rsidRPr="00A345B0" w:rsidRDefault="00A345B0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45B0">
        <w:rPr>
          <w:rStyle w:val="paragraph"/>
          <w:rFonts w:ascii="Times New Roman" w:hAnsi="Times New Roman"/>
          <w:sz w:val="18"/>
          <w:szCs w:val="18"/>
        </w:rPr>
        <w:t>Финансовый управляющий Демкиной Элины Сергеевны (</w:t>
      </w:r>
      <w:proofErr w:type="spellStart"/>
      <w:r w:rsidRPr="00A345B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345B0">
        <w:rPr>
          <w:rStyle w:val="paragraph"/>
          <w:rFonts w:ascii="Times New Roman" w:hAnsi="Times New Roman"/>
          <w:sz w:val="18"/>
          <w:szCs w:val="18"/>
        </w:rPr>
        <w:t xml:space="preserve">./м.р.:24.06.2002, г. Электросталь Московская обл., СНИЛС 159-588-004 16, ИНН 505310634730, адрес: регистрация по месту жительства: 144012, Московская область, г. Электросталь, ул. Николаева, д. 42, кв. 3), Лифанова Дарья Александровна (ИНН 550518476210, СНИЛС 168-551-533 95) - член Союза СРО "ГАУ" (ОГРН 1021603626098, ИНН 1660062005, адрес: 420034, </w:t>
      </w:r>
      <w:proofErr w:type="spellStart"/>
      <w:r w:rsidRPr="00A345B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345B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A345B0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A345B0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Московской области от 10 марта 2026 г. по делу № А41-1102/2026, </w:t>
      </w:r>
      <w:r w:rsidR="000A052A" w:rsidRPr="00A345B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A345B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A345B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A345B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A345B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345B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A345B0">
        <w:rPr>
          <w:rFonts w:ascii="Times New Roman" w:hAnsi="Times New Roman"/>
          <w:sz w:val="18"/>
          <w:szCs w:val="18"/>
        </w:rPr>
        <w:t>,</w:t>
      </w:r>
      <w:r w:rsidR="000A052A" w:rsidRPr="00A345B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A345B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A345B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262362E" w14:textId="77777777" w:rsidR="00A345B0" w:rsidRPr="00A345B0" w:rsidRDefault="00A345B0" w:rsidP="00336C50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345B0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 /модель – </w:t>
      </w:r>
      <w:proofErr w:type="spellStart"/>
      <w:r w:rsidRPr="00A345B0">
        <w:rPr>
          <w:rFonts w:ascii="Times New Roman" w:hAnsi="Times New Roman"/>
          <w:i/>
          <w:sz w:val="20"/>
          <w:szCs w:val="20"/>
        </w:rPr>
        <w:t>Belgee</w:t>
      </w:r>
      <w:proofErr w:type="spellEnd"/>
      <w:r w:rsidRPr="00A345B0">
        <w:rPr>
          <w:rFonts w:ascii="Times New Roman" w:hAnsi="Times New Roman"/>
          <w:i/>
          <w:sz w:val="20"/>
          <w:szCs w:val="20"/>
        </w:rPr>
        <w:t xml:space="preserve"> X50, год выпуска – 2024, VIN – Y4K8622Z0RB916710, </w:t>
      </w:r>
      <w:proofErr w:type="spellStart"/>
      <w:proofErr w:type="gramStart"/>
      <w:r w:rsidRPr="00A345B0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proofErr w:type="gramEnd"/>
      <w:r w:rsidRPr="00A345B0">
        <w:rPr>
          <w:rFonts w:ascii="Times New Roman" w:hAnsi="Times New Roman"/>
          <w:i/>
          <w:sz w:val="20"/>
          <w:szCs w:val="20"/>
        </w:rPr>
        <w:t xml:space="preserve"> Н290АВ550. (далее – «Имущество»)</w:t>
      </w:r>
      <w:r w:rsidRPr="00A345B0">
        <w:rPr>
          <w:rFonts w:ascii="Times New Roman" w:hAnsi="Times New Roman"/>
          <w:i/>
          <w:sz w:val="20"/>
          <w:szCs w:val="20"/>
        </w:rPr>
        <w:t>.</w:t>
      </w:r>
    </w:p>
    <w:p w14:paraId="2F3975F4" w14:textId="31675F81" w:rsidR="00444125" w:rsidRPr="00A345B0" w:rsidRDefault="000A052A" w:rsidP="00336C5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345B0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A345B0" w:rsidRPr="00A345B0">
        <w:rPr>
          <w:rStyle w:val="paragraph"/>
          <w:rFonts w:ascii="Times New Roman" w:hAnsi="Times New Roman"/>
          <w:sz w:val="18"/>
          <w:szCs w:val="18"/>
        </w:rPr>
        <w:t>10</w:t>
      </w:r>
      <w:r w:rsidRPr="00A345B0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A345B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A345B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A345B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345B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A345B0" w:rsidRPr="00A345B0">
        <w:rPr>
          <w:rStyle w:val="paragraph"/>
          <w:rFonts w:ascii="Times New Roman" w:hAnsi="Times New Roman"/>
          <w:sz w:val="18"/>
          <w:szCs w:val="18"/>
        </w:rPr>
        <w:t>Демкина Элина Сергеевна</w:t>
      </w:r>
      <w:r w:rsidR="00A345B0" w:rsidRPr="00A345B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336C50" w:rsidRPr="00A345B0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A345B0" w:rsidRPr="00A345B0">
        <w:rPr>
          <w:rStyle w:val="paragraph"/>
          <w:rFonts w:ascii="Times New Roman" w:hAnsi="Times New Roman"/>
          <w:sz w:val="18"/>
          <w:szCs w:val="18"/>
        </w:rPr>
        <w:t>40817810950225424206</w:t>
      </w:r>
      <w:r w:rsidR="00336C50" w:rsidRPr="00A345B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345B0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A345B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A345B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45B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A345B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A345B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45B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A345B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45B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A345B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45B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A345B0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626A799E" w:rsidR="000A052A" w:rsidRPr="00A345B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45B0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234CAA" w:rsidRPr="00A345B0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A345B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45B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A345B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A345B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45B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A345B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A345B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A345B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345B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A345B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A345B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345B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A345B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A345B0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A345B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45B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A345B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45B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A345B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2CB9D734" w:rsidR="00017565" w:rsidRPr="00A345B0" w:rsidRDefault="00336C50" w:rsidP="00F6192D">
            <w:pPr>
              <w:pStyle w:val="a4"/>
              <w:ind w:left="176" w:firstLine="6"/>
              <w:rPr>
                <w:rStyle w:val="paragraph"/>
                <w:i/>
                <w:sz w:val="18"/>
                <w:szCs w:val="18"/>
                <w:lang w:val="ru-RU"/>
              </w:rPr>
            </w:pPr>
            <w:r w:rsidRPr="00A345B0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A345B0" w:rsidRPr="00A345B0">
              <w:rPr>
                <w:rStyle w:val="paragraph"/>
                <w:i/>
                <w:sz w:val="18"/>
                <w:szCs w:val="18"/>
              </w:rPr>
              <w:t>Демкиной Элины Сергеевны (</w:t>
            </w:r>
            <w:proofErr w:type="spellStart"/>
            <w:r w:rsidR="00A345B0" w:rsidRPr="00A345B0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A345B0" w:rsidRPr="00A345B0">
              <w:rPr>
                <w:rStyle w:val="paragraph"/>
                <w:i/>
                <w:sz w:val="18"/>
                <w:szCs w:val="18"/>
              </w:rPr>
              <w:t>./м.р.:24.06.2002, г. Электросталь Московская обл., СНИЛС 159-588-004 16, ИНН 505310634730, адрес: регистрация по месту жительства: 144012, Московская область, г. Электросталь, ул. Николаева, д. 42, кв. 3)</w:t>
            </w:r>
            <w:r w:rsidRPr="00A345B0">
              <w:rPr>
                <w:rStyle w:val="paragraph"/>
                <w:i/>
                <w:sz w:val="18"/>
                <w:szCs w:val="18"/>
              </w:rPr>
              <w:t>, Лифанова Дарья Александровна (ИНН 550518476210, СНИЛС 168-551-533 95), адрес для корреспонденции: 302000, г. Орёл, а/я 108).</w:t>
            </w:r>
          </w:p>
          <w:p w14:paraId="79E7B1D0" w14:textId="77777777" w:rsidR="00336C50" w:rsidRPr="00A345B0" w:rsidRDefault="00336C50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9F71972" w14:textId="7FCEFF83" w:rsidR="00336C50" w:rsidRPr="00A345B0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A345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A345B0" w:rsidRPr="00A345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Демкина Элина Сергеевна</w:t>
            </w:r>
          </w:p>
          <w:p w14:paraId="09451E7A" w14:textId="733D1A06" w:rsidR="00685584" w:rsidRPr="00A345B0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345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A345B0" w:rsidRPr="00A345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40817810950225424206</w:t>
            </w:r>
          </w:p>
          <w:p w14:paraId="7B183B3D" w14:textId="6792E416" w:rsidR="00BE49EC" w:rsidRPr="00A345B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345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A345B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345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A345B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345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A345B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345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A345B0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345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2C988A9E" w:rsidR="000A052A" w:rsidRPr="00A345B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345B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A345B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36C50" w:rsidRPr="00A345B0">
              <w:rPr>
                <w:rFonts w:ascii="Times New Roman" w:hAnsi="Times New Roman"/>
                <w:i/>
                <w:sz w:val="18"/>
                <w:szCs w:val="18"/>
              </w:rPr>
              <w:t>Лифанова Д.А.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A345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A345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A345B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A345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A345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A345B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A345B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A345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A345B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A345B0" w:rsidRDefault="000A052A" w:rsidP="00336C5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A345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A345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A345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A345B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A345B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A345B0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A345B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345B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9CED" w14:textId="77777777" w:rsidR="0054602C" w:rsidRDefault="0054602C" w:rsidP="005F791F">
      <w:pPr>
        <w:spacing w:after="0" w:line="240" w:lineRule="auto"/>
      </w:pPr>
      <w:r>
        <w:separator/>
      </w:r>
    </w:p>
  </w:endnote>
  <w:endnote w:type="continuationSeparator" w:id="0">
    <w:p w14:paraId="3264C22A" w14:textId="77777777" w:rsidR="0054602C" w:rsidRDefault="0054602C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D332" w14:textId="77777777" w:rsidR="0054602C" w:rsidRDefault="0054602C" w:rsidP="005F791F">
      <w:pPr>
        <w:spacing w:after="0" w:line="240" w:lineRule="auto"/>
      </w:pPr>
      <w:r>
        <w:separator/>
      </w:r>
    </w:p>
  </w:footnote>
  <w:footnote w:type="continuationSeparator" w:id="0">
    <w:p w14:paraId="77218649" w14:textId="77777777" w:rsidR="0054602C" w:rsidRDefault="0054602C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34CAA"/>
    <w:rsid w:val="0025755B"/>
    <w:rsid w:val="00267583"/>
    <w:rsid w:val="00293399"/>
    <w:rsid w:val="00336C50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4F4EA5"/>
    <w:rsid w:val="00542E3E"/>
    <w:rsid w:val="0054602C"/>
    <w:rsid w:val="005D2B6B"/>
    <w:rsid w:val="005F11FB"/>
    <w:rsid w:val="005F791F"/>
    <w:rsid w:val="00606380"/>
    <w:rsid w:val="006165E6"/>
    <w:rsid w:val="00685584"/>
    <w:rsid w:val="0069532A"/>
    <w:rsid w:val="006F4B2F"/>
    <w:rsid w:val="00792011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12535"/>
    <w:rsid w:val="00A26289"/>
    <w:rsid w:val="00A345B0"/>
    <w:rsid w:val="00A51B83"/>
    <w:rsid w:val="00A53267"/>
    <w:rsid w:val="00AC10EC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2026-06-19T11:23:00Z</dcterms:created>
  <dcterms:modified xsi:type="dcterms:W3CDTF">2026-06-19T11:23:00Z</dcterms:modified>
</cp:coreProperties>
</file>