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C3" w:rsidRDefault="008E06CB">
      <w:pPr>
        <w:spacing w:after="240"/>
        <w:jc w:val="center"/>
      </w:pPr>
      <w:r>
        <w:rPr>
          <w:b/>
          <w:bCs/>
          <w:sz w:val="24"/>
          <w:szCs w:val="24"/>
        </w:rPr>
        <w:t>ДОГОВОР КУПЛИ-ПРОДАЖИ ДВИЖИМОГО ИМУЩЕСТВА № ____</w:t>
      </w:r>
    </w:p>
    <w:p w:rsidR="00F81FC3" w:rsidRDefault="001E244A">
      <w:pPr>
        <w:tabs>
          <w:tab w:val="right" w:pos="9360"/>
        </w:tabs>
        <w:spacing w:after="240"/>
      </w:pPr>
      <w:r>
        <w:rPr>
          <w:b/>
          <w:bCs/>
        </w:rPr>
        <w:t>г. Калининград</w:t>
      </w:r>
      <w:proofErr w:type="gramStart"/>
      <w:r w:rsidR="008E06CB">
        <w:tab/>
      </w:r>
      <w:r w:rsidR="008E06CB">
        <w:rPr>
          <w:b/>
          <w:bCs/>
        </w:rPr>
        <w:t>«</w:t>
      </w:r>
      <w:proofErr w:type="gramEnd"/>
      <w:r w:rsidR="008E06CB">
        <w:rPr>
          <w:b/>
          <w:bCs/>
        </w:rPr>
        <w:t>____» _________________ 2026 г.</w:t>
      </w:r>
    </w:p>
    <w:p w:rsidR="00F81FC3" w:rsidRDefault="008E06CB">
      <w:pPr>
        <w:spacing w:after="120" w:line="276" w:lineRule="auto"/>
        <w:jc w:val="both"/>
      </w:pPr>
      <w:r>
        <w:rPr>
          <w:b/>
          <w:bCs/>
        </w:rPr>
        <w:t>Общество с ограниченной ответственностью «</w:t>
      </w:r>
      <w:proofErr w:type="spellStart"/>
      <w:r>
        <w:rPr>
          <w:b/>
          <w:bCs/>
        </w:rPr>
        <w:t>Авипак</w:t>
      </w:r>
      <w:proofErr w:type="spellEnd"/>
      <w:r>
        <w:rPr>
          <w:b/>
          <w:bCs/>
        </w:rPr>
        <w:t>»</w:t>
      </w:r>
      <w:r>
        <w:t xml:space="preserve"> (ИНН 3906096226, ОГРН 1023901002751, место нахождения: 236003, Калининградская область, г. Калининград, </w:t>
      </w:r>
      <w:proofErr w:type="spellStart"/>
      <w:r>
        <w:t>Балашовская</w:t>
      </w:r>
      <w:proofErr w:type="spellEnd"/>
      <w:r>
        <w:t xml:space="preserve"> ул., д. 5, </w:t>
      </w:r>
      <w:proofErr w:type="spellStart"/>
      <w:r>
        <w:t>помещ</w:t>
      </w:r>
      <w:proofErr w:type="spellEnd"/>
      <w:r>
        <w:t xml:space="preserve">. литер XX из литера а), в лице конкурсного управляющего </w:t>
      </w:r>
      <w:proofErr w:type="spellStart"/>
      <w:r>
        <w:rPr>
          <w:b/>
          <w:bCs/>
        </w:rPr>
        <w:t>Волохова</w:t>
      </w:r>
      <w:proofErr w:type="spellEnd"/>
      <w:r>
        <w:rPr>
          <w:b/>
          <w:bCs/>
        </w:rPr>
        <w:t xml:space="preserve"> Романа Николаевича</w:t>
      </w:r>
      <w:r>
        <w:t xml:space="preserve"> (ИНН 110101401960, СНИЛС 005-723-123 08), члена Ассоциации «Межрегиональная Саморегулируемая организация профессиональных арбитражных управляющих» (ИНН 7705494552, ОГРН 1037705027249, адрес: 109240, г. Москва, </w:t>
      </w:r>
      <w:proofErr w:type="spellStart"/>
      <w:r>
        <w:t>Котельническая</w:t>
      </w:r>
      <w:proofErr w:type="spellEnd"/>
      <w:r>
        <w:t xml:space="preserve"> наб., д. 17), действующего на основании решения Арбитражного суда Калининградской области от 09.12.2014 по делу № А21-8868/2014 и определения Арбитражного суда Калининградской области от 25.06.2024 по делу № А21-8868/2014, в дальнейшем именуемое </w:t>
      </w:r>
      <w:r>
        <w:rPr>
          <w:b/>
          <w:bCs/>
        </w:rPr>
        <w:t>«Продавец»</w:t>
      </w:r>
      <w:r>
        <w:t>, с одной стороны,</w:t>
      </w:r>
    </w:p>
    <w:p w:rsidR="00F81FC3" w:rsidRDefault="008E06CB">
      <w:pPr>
        <w:spacing w:after="120" w:line="276" w:lineRule="auto"/>
        <w:jc w:val="both"/>
      </w:pPr>
      <w:r>
        <w:t xml:space="preserve">и </w:t>
      </w:r>
      <w:r>
        <w:rPr>
          <w:b/>
          <w:bCs/>
        </w:rPr>
        <w:t>_________________________________</w:t>
      </w:r>
      <w:r>
        <w:t xml:space="preserve"> в лице </w:t>
      </w:r>
      <w:r>
        <w:rPr>
          <w:b/>
          <w:bCs/>
        </w:rPr>
        <w:t>_________________________________</w:t>
      </w:r>
      <w:r>
        <w:t xml:space="preserve">, действующего на основании </w:t>
      </w:r>
      <w:r>
        <w:rPr>
          <w:b/>
          <w:bCs/>
        </w:rPr>
        <w:t>_________________________________</w:t>
      </w:r>
      <w:r>
        <w:t xml:space="preserve">, именуемое в дальнейшем </w:t>
      </w:r>
      <w:r>
        <w:rPr>
          <w:b/>
          <w:bCs/>
        </w:rPr>
        <w:t>«Покупатель»</w:t>
      </w:r>
      <w:r>
        <w:t>, с другой стороны, при совместном упоминании именуемые «Стороны», а каждая в отдельности «Сторона», заключили настоящий Договор о нижеследующем: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1. Предмет договора</w:t>
      </w:r>
    </w:p>
    <w:p w:rsidR="00F81FC3" w:rsidRDefault="008E06CB">
      <w:pPr>
        <w:spacing w:after="120" w:line="276" w:lineRule="auto"/>
        <w:jc w:val="both"/>
      </w:pPr>
      <w:r>
        <w:t>1.1.</w:t>
      </w:r>
      <w:r>
        <w:tab/>
        <w:t>В соответствии с настоящим Договором и протоколом о результатах проведения торгов по продаже имущества ООО «</w:t>
      </w:r>
      <w:proofErr w:type="spellStart"/>
      <w:r>
        <w:t>Авипак</w:t>
      </w:r>
      <w:proofErr w:type="spellEnd"/>
      <w:r>
        <w:t>» № __________ от «____» _______________ 2026 года по лоту № 1 (торги проведены в электронной форме на электронной площадке ЭТП «Новые информационные сервисы», оператор — АО «НИС»), Продавец обязуется передать в собственность Покупателя, а Покупатель обязуется принять и оплатить следующее движимое имущество должника, не обременённое залогом (далее также – Имущество):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F81FC3"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line="276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line="276" w:lineRule="auto"/>
              <w:jc w:val="center"/>
            </w:pPr>
            <w:r>
              <w:rPr>
                <w:b/>
                <w:bCs/>
              </w:rPr>
              <w:t>Сведения об имуществе</w:t>
            </w:r>
          </w:p>
        </w:tc>
      </w:tr>
      <w:tr w:rsidR="00F81FC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line="276" w:lineRule="auto"/>
              <w:jc w:val="both"/>
            </w:pPr>
            <w:r>
              <w:t xml:space="preserve">Транспортное средство </w:t>
            </w:r>
            <w:proofErr w:type="spellStart"/>
            <w:r>
              <w:t>Mercedes-Benz</w:t>
            </w:r>
            <w:proofErr w:type="spellEnd"/>
            <w:r>
              <w:t xml:space="preserve"> SPRINTER 313 CDI, 2010 года выпуска, идентификационный номер (VIN) WDB9066371S466238, государственный регистрационный знак C889HP39, свидетельство о регистрации ТС 9925238919</w:t>
            </w:r>
          </w:p>
        </w:tc>
      </w:tr>
    </w:tbl>
    <w:p w:rsidR="00F81FC3" w:rsidRDefault="00F81FC3">
      <w:pPr>
        <w:spacing w:after="60"/>
      </w:pPr>
    </w:p>
    <w:p w:rsidR="00F81FC3" w:rsidRDefault="008E06CB">
      <w:pPr>
        <w:spacing w:after="120" w:line="276" w:lineRule="auto"/>
        <w:jc w:val="both"/>
      </w:pPr>
      <w:r>
        <w:t>1.2.</w:t>
      </w:r>
      <w:r>
        <w:tab/>
        <w:t>Имущество принадлежит на праве собственности Обществу с ограниченной ответственностью «</w:t>
      </w:r>
      <w:proofErr w:type="spellStart"/>
      <w:r>
        <w:t>Авипак</w:t>
      </w:r>
      <w:proofErr w:type="spellEnd"/>
      <w:r>
        <w:t>», в отношении которого открыта процедура конкурсного производства на основании решения Арбитражного суда Калининградской области от 09.12.2014 по делу № А21-8868/2014.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2. Сроки и условия передачи имущества</w:t>
      </w:r>
    </w:p>
    <w:p w:rsidR="00F81FC3" w:rsidRDefault="008E06CB">
      <w:pPr>
        <w:spacing w:after="120" w:line="276" w:lineRule="auto"/>
        <w:jc w:val="both"/>
      </w:pPr>
      <w:r>
        <w:t>2.1.</w:t>
      </w:r>
      <w:r>
        <w:tab/>
        <w:t>Передача имущества осуществляется по акту приёма-передачи (передаточному акту), подписываемому обеими Сторонами. Имущество считается переданным Покупателю с момента подписания обеими Сторонами акта приёма-передачи Имущества.</w:t>
      </w:r>
    </w:p>
    <w:p w:rsidR="00F81FC3" w:rsidRDefault="008E06CB">
      <w:pPr>
        <w:spacing w:after="120" w:line="276" w:lineRule="auto"/>
        <w:jc w:val="both"/>
      </w:pPr>
      <w:r>
        <w:t>2.2.</w:t>
      </w:r>
      <w:r>
        <w:tab/>
        <w:t>Передача и принятие Имущества осуществляется в течение 10 (десяти) рабочих дней с момента поступления денежных средств в счёт оплаты Имущества в полном объёме на расчётный счёт Продавца в порядке и размере, установленных в разделе 3 настоящего Договора.</w:t>
      </w:r>
    </w:p>
    <w:p w:rsidR="00F81FC3" w:rsidRDefault="008E06CB">
      <w:pPr>
        <w:spacing w:after="120" w:line="276" w:lineRule="auto"/>
        <w:jc w:val="both"/>
      </w:pPr>
      <w:r>
        <w:t>2.3.</w:t>
      </w:r>
      <w:r>
        <w:tab/>
        <w:t>Риск утраты, включая гибель и хищение, либо порчи Имущества или его части переходит от Продавца к Покупателю с момента подписания акта приёма-передачи Имущества.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3. Цена договора и порядок расчётов</w:t>
      </w:r>
    </w:p>
    <w:p w:rsidR="00F81FC3" w:rsidRDefault="008E06CB">
      <w:pPr>
        <w:spacing w:after="120" w:line="276" w:lineRule="auto"/>
        <w:jc w:val="both"/>
      </w:pPr>
      <w:r>
        <w:t>3.1.</w:t>
      </w:r>
      <w:r>
        <w:tab/>
        <w:t>Общая цена приобретаемого по настоящему Договору Имущества составляет _______________ (_____________________) рублей ______ копеек (НДС не облагается). Указанная цена установлена по результатам вышеназванных торгов, является окончательной и изменению не подлежит.</w:t>
      </w:r>
    </w:p>
    <w:p w:rsidR="00F81FC3" w:rsidRDefault="008E06CB">
      <w:pPr>
        <w:spacing w:after="120" w:line="276" w:lineRule="auto"/>
        <w:jc w:val="both"/>
      </w:pPr>
      <w:r>
        <w:t>3.2.</w:t>
      </w:r>
      <w:r>
        <w:tab/>
        <w:t>Оплата по настоящему Договору производится Покупателем в течение 30 (тридцати) календарных дней с даты подписания Сторонами настоящего Договора на расчётный счёт Продавца по следующим реквизитам:</w:t>
      </w:r>
    </w:p>
    <w:p w:rsidR="00F81FC3" w:rsidRDefault="008E06CB" w:rsidP="001E244A">
      <w:pPr>
        <w:jc w:val="both"/>
      </w:pPr>
      <w:r>
        <w:lastRenderedPageBreak/>
        <w:t>Получатель: ООО «</w:t>
      </w:r>
      <w:proofErr w:type="spellStart"/>
      <w:r>
        <w:t>Авипак</w:t>
      </w:r>
      <w:proofErr w:type="spellEnd"/>
      <w:r>
        <w:t>»</w:t>
      </w:r>
    </w:p>
    <w:p w:rsidR="001E244A" w:rsidRDefault="001E244A" w:rsidP="001E244A">
      <w:pPr>
        <w:jc w:val="both"/>
      </w:pPr>
      <w:r>
        <w:t>ИНН/КПП: 3906096226</w:t>
      </w:r>
    </w:p>
    <w:p w:rsidR="001E244A" w:rsidRDefault="001E244A" w:rsidP="001E244A">
      <w:pPr>
        <w:jc w:val="both"/>
      </w:pPr>
      <w:r>
        <w:t>ОГРН 1023901002751</w:t>
      </w:r>
    </w:p>
    <w:p w:rsidR="001E244A" w:rsidRDefault="001E244A" w:rsidP="001E244A">
      <w:pPr>
        <w:jc w:val="both"/>
      </w:pPr>
      <w:r>
        <w:t>р/с: 40702810901300050304 в АО "АЛЬФА-БАНК"</w:t>
      </w:r>
    </w:p>
    <w:p w:rsidR="001E244A" w:rsidRDefault="001E244A" w:rsidP="001E244A">
      <w:pPr>
        <w:jc w:val="both"/>
      </w:pPr>
      <w:r>
        <w:t>к/с: 30101810200000000593</w:t>
      </w:r>
    </w:p>
    <w:p w:rsidR="001E244A" w:rsidRDefault="001E244A" w:rsidP="001E244A">
      <w:pPr>
        <w:jc w:val="both"/>
      </w:pPr>
      <w:r>
        <w:t>БИК: 044525593</w:t>
      </w:r>
    </w:p>
    <w:p w:rsidR="001E244A" w:rsidRDefault="001E244A" w:rsidP="001E244A">
      <w:pPr>
        <w:jc w:val="both"/>
      </w:pPr>
    </w:p>
    <w:p w:rsidR="00F81FC3" w:rsidRDefault="008E06CB">
      <w:pPr>
        <w:spacing w:after="120" w:line="276" w:lineRule="auto"/>
        <w:jc w:val="both"/>
      </w:pPr>
      <w:r>
        <w:t>3.3.</w:t>
      </w:r>
      <w:r>
        <w:tab/>
        <w:t>Обязательства Покупателя по оплате цены Имущества считаются выполненными с момента зачисления подлежащей оплате суммы, установленной в пункте 3.1. настоящего Договора, в полном объёме на расчётный счёт Продавца.</w:t>
      </w:r>
    </w:p>
    <w:p w:rsidR="00F81FC3" w:rsidRDefault="008E06CB">
      <w:pPr>
        <w:spacing w:after="120" w:line="276" w:lineRule="auto"/>
        <w:jc w:val="both"/>
      </w:pPr>
      <w:r>
        <w:t>3.4.</w:t>
      </w:r>
      <w:r>
        <w:tab/>
        <w:t>В случае, если Покупатель не оплатит полную цену Имущества в порядке и в сроки, предусмотренные пунктом 3.2. настоящего Договора, Продавец вправе в одностороннем внесудебном порядке отказаться от исполнения настоящего Договора в соответствии со статьёй 450.1 Гражданского кодекса Российской Федерации путём направления Покупателю соответствующего уведомления. По истечении 7 (семи) календарных дней с даты направления указанного уведомления настоящий Договор считается расторгнутым; оформление Сторонами дополнительного соглашения о расторжении Договора не требуется. При этом Покупатель утрачивает право на приобретение Имущества, а внесённый им задаток возврату не подлежит.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4. Обязательства сторон</w:t>
      </w:r>
    </w:p>
    <w:p w:rsidR="00F81FC3" w:rsidRDefault="008E06CB">
      <w:pPr>
        <w:spacing w:after="60" w:line="276" w:lineRule="auto"/>
        <w:jc w:val="both"/>
      </w:pPr>
      <w:r>
        <w:rPr>
          <w:b/>
          <w:bCs/>
        </w:rPr>
        <w:t>4.1. Продавец обязуется:</w:t>
      </w:r>
    </w:p>
    <w:p w:rsidR="00F81FC3" w:rsidRDefault="008E06CB">
      <w:pPr>
        <w:spacing w:after="120" w:line="276" w:lineRule="auto"/>
        <w:jc w:val="both"/>
      </w:pPr>
      <w:r>
        <w:t>4.1.1.</w:t>
      </w:r>
      <w:r>
        <w:tab/>
        <w:t>Передать Покупателю в собственность без каких-либо изъятий Имущество, являющееся предметом настоящего Договора, в порядке и сроки, указанные в разделе 2 настоящего Договора.</w:t>
      </w:r>
    </w:p>
    <w:p w:rsidR="00F81FC3" w:rsidRDefault="008E06CB">
      <w:pPr>
        <w:spacing w:after="60" w:line="276" w:lineRule="auto"/>
        <w:jc w:val="both"/>
      </w:pPr>
      <w:r>
        <w:rPr>
          <w:b/>
          <w:bCs/>
        </w:rPr>
        <w:t>4.2. Покупатель обязуется:</w:t>
      </w:r>
    </w:p>
    <w:p w:rsidR="00F81FC3" w:rsidRDefault="008E06CB">
      <w:pPr>
        <w:spacing w:after="120" w:line="276" w:lineRule="auto"/>
        <w:jc w:val="both"/>
      </w:pPr>
      <w:r>
        <w:t>4.2.1.</w:t>
      </w:r>
      <w:r>
        <w:tab/>
        <w:t>Оплатить приобретаемое Имущество в соответствии с пунктом 3.2. настоящего Договора, в порядке и сроки, определённые настоящим Договором.</w:t>
      </w:r>
    </w:p>
    <w:p w:rsidR="00F81FC3" w:rsidRDefault="008E06CB">
      <w:pPr>
        <w:spacing w:after="120" w:line="276" w:lineRule="auto"/>
        <w:jc w:val="both"/>
      </w:pPr>
      <w:r>
        <w:t>4.2.2.</w:t>
      </w:r>
      <w:r>
        <w:tab/>
        <w:t>Принять Имущество на условиях, предусмотренных настоящим Договором.</w:t>
      </w:r>
    </w:p>
    <w:p w:rsidR="00F81FC3" w:rsidRDefault="008E06CB">
      <w:pPr>
        <w:spacing w:after="120" w:line="276" w:lineRule="auto"/>
        <w:jc w:val="both"/>
      </w:pPr>
      <w:r>
        <w:t>4.2.3.</w:t>
      </w:r>
      <w:r>
        <w:tab/>
        <w:t>Самостоятельно и за свой счёт нести расходы, связанные с регистрацией транспортного средства по настоящему Договору.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5. Ответственность сторон</w:t>
      </w:r>
    </w:p>
    <w:p w:rsidR="00F81FC3" w:rsidRDefault="008E06CB">
      <w:pPr>
        <w:spacing w:after="120" w:line="276" w:lineRule="auto"/>
        <w:jc w:val="both"/>
      </w:pPr>
      <w:r>
        <w:t>5.1.</w:t>
      </w:r>
      <w:r>
        <w:tab/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6. Порядок разрешения споров</w:t>
      </w:r>
    </w:p>
    <w:p w:rsidR="00F81FC3" w:rsidRDefault="008E06CB">
      <w:pPr>
        <w:spacing w:after="120" w:line="276" w:lineRule="auto"/>
        <w:jc w:val="both"/>
      </w:pPr>
      <w:r>
        <w:t>6.1.</w:t>
      </w:r>
      <w:r>
        <w:tab/>
        <w:t>Все возникшие между Сторонами споры, разногласия или требования, связанные с исполнением настоящего Договора, разрешаются путём переговоров.</w:t>
      </w:r>
    </w:p>
    <w:p w:rsidR="00F81FC3" w:rsidRDefault="008E06CB">
      <w:pPr>
        <w:spacing w:after="120" w:line="276" w:lineRule="auto"/>
        <w:jc w:val="both"/>
      </w:pPr>
      <w:r>
        <w:t>6.2.</w:t>
      </w:r>
      <w:r>
        <w:tab/>
        <w:t xml:space="preserve">При </w:t>
      </w:r>
      <w:proofErr w:type="spellStart"/>
      <w:r>
        <w:t>недостижении</w:t>
      </w:r>
      <w:proofErr w:type="spellEnd"/>
      <w:r>
        <w:t xml:space="preserve"> соглашения путём переговоров споры подлежат рассмотрению в суде в соответствии с действующим законодательством Российской Федерации.</w:t>
      </w:r>
    </w:p>
    <w:p w:rsidR="00F81FC3" w:rsidRDefault="008E06CB">
      <w:pPr>
        <w:spacing w:after="120" w:line="276" w:lineRule="auto"/>
        <w:jc w:val="both"/>
      </w:pPr>
      <w:r>
        <w:t>6.3.</w:t>
      </w:r>
      <w:r>
        <w:tab/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7. Заключительные положения</w:t>
      </w:r>
    </w:p>
    <w:p w:rsidR="00F81FC3" w:rsidRDefault="008E06CB">
      <w:pPr>
        <w:spacing w:after="120" w:line="276" w:lineRule="auto"/>
        <w:jc w:val="both"/>
      </w:pPr>
      <w:r>
        <w:t>7.1.</w:t>
      </w:r>
      <w:r>
        <w:tab/>
        <w:t>Настоящий Договор вступает в силу с момента его подписания Сторонами и действует до полного исполнения Сторонами его условий.</w:t>
      </w:r>
    </w:p>
    <w:p w:rsidR="00F81FC3" w:rsidRDefault="008E06CB">
      <w:pPr>
        <w:spacing w:after="120" w:line="276" w:lineRule="auto"/>
        <w:jc w:val="both"/>
      </w:pPr>
      <w:r>
        <w:t>7.2.</w:t>
      </w:r>
      <w:r>
        <w:tab/>
        <w:t>По взаимному согласию Сторон настоящий Договор может быть расторгнут или его условия могут быть изменены.</w:t>
      </w:r>
    </w:p>
    <w:p w:rsidR="00F81FC3" w:rsidRDefault="008E06CB">
      <w:pPr>
        <w:spacing w:after="120" w:line="276" w:lineRule="auto"/>
        <w:jc w:val="both"/>
      </w:pPr>
      <w:r>
        <w:lastRenderedPageBreak/>
        <w:t>7.3.</w:t>
      </w:r>
      <w:r>
        <w:tab/>
        <w:t>Все изменения и дополнения к настоящему Договору составляются в письменной форме, подписываются руководителями либо надлежаще уполномоченными на то представителями Сторон.</w:t>
      </w:r>
    </w:p>
    <w:p w:rsidR="00F81FC3" w:rsidRDefault="008E06CB">
      <w:pPr>
        <w:spacing w:after="120" w:line="276" w:lineRule="auto"/>
        <w:jc w:val="both"/>
      </w:pPr>
      <w:r>
        <w:t>7.4.</w:t>
      </w:r>
      <w:r>
        <w:tab/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:rsidR="00F81FC3" w:rsidRDefault="008E06CB">
      <w:pPr>
        <w:spacing w:before="160" w:after="120"/>
        <w:jc w:val="both"/>
      </w:pPr>
      <w:r>
        <w:rPr>
          <w:b/>
          <w:bCs/>
        </w:rPr>
        <w:t>8. Адреса и реквизиты сторон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81FC3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line="276" w:lineRule="auto"/>
              <w:jc w:val="center"/>
            </w:pPr>
            <w:r>
              <w:rPr>
                <w:b/>
                <w:bCs/>
              </w:rPr>
              <w:t>Продавец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line="276" w:lineRule="auto"/>
              <w:jc w:val="center"/>
            </w:pPr>
            <w:r>
              <w:rPr>
                <w:b/>
                <w:bCs/>
              </w:rPr>
              <w:t>Покупатель</w:t>
            </w:r>
          </w:p>
        </w:tc>
      </w:tr>
      <w:tr w:rsidR="00F81FC3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after="40" w:line="276" w:lineRule="auto"/>
              <w:jc w:val="both"/>
            </w:pPr>
            <w:r>
              <w:rPr>
                <w:b/>
                <w:bCs/>
              </w:rPr>
              <w:t>ООО «</w:t>
            </w:r>
            <w:proofErr w:type="spellStart"/>
            <w:r>
              <w:rPr>
                <w:b/>
                <w:bCs/>
              </w:rPr>
              <w:t>Авипак</w:t>
            </w:r>
            <w:proofErr w:type="spellEnd"/>
            <w:r>
              <w:rPr>
                <w:b/>
                <w:bCs/>
              </w:rPr>
              <w:t>»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>ИНН 3906096226, ОГРН 1023901002751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 xml:space="preserve">Адрес (место нахождения): 236003, Калининградская область, г. Калининград, </w:t>
            </w:r>
            <w:proofErr w:type="spellStart"/>
            <w:r>
              <w:t>Балашовская</w:t>
            </w:r>
            <w:proofErr w:type="spellEnd"/>
            <w:r>
              <w:t xml:space="preserve"> ул., д. 5, </w:t>
            </w:r>
            <w:proofErr w:type="spellStart"/>
            <w:r>
              <w:t>помещ</w:t>
            </w:r>
            <w:proofErr w:type="spellEnd"/>
            <w:r>
              <w:t xml:space="preserve">. литер XX из </w:t>
            </w:r>
            <w:proofErr w:type="gramStart"/>
            <w:r>
              <w:t>литера</w:t>
            </w:r>
            <w:proofErr w:type="gramEnd"/>
            <w:r>
              <w:t xml:space="preserve"> а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>Адрес для направления корреспонденции: 105120, г. Москва, а/я 43 (для к/у ООО «</w:t>
            </w:r>
            <w:proofErr w:type="spellStart"/>
            <w:r>
              <w:t>Авипак</w:t>
            </w:r>
            <w:proofErr w:type="spellEnd"/>
            <w:r>
              <w:t xml:space="preserve">» </w:t>
            </w:r>
            <w:proofErr w:type="spellStart"/>
            <w:r>
              <w:t>Волохова</w:t>
            </w:r>
            <w:proofErr w:type="spellEnd"/>
            <w:r>
              <w:t xml:space="preserve"> Р.Н.)</w:t>
            </w:r>
          </w:p>
          <w:p w:rsidR="00F81FC3" w:rsidRPr="001E244A" w:rsidRDefault="008E06CB">
            <w:pPr>
              <w:spacing w:after="40" w:line="276" w:lineRule="auto"/>
              <w:jc w:val="both"/>
              <w:rPr>
                <w:lang w:val="en-US"/>
              </w:rPr>
            </w:pPr>
            <w:r w:rsidRPr="001E244A">
              <w:rPr>
                <w:lang w:val="en-US"/>
              </w:rPr>
              <w:t>E-mail: au.volohov@gmail.com</w:t>
            </w:r>
          </w:p>
          <w:p w:rsidR="003444A8" w:rsidRDefault="003444A8" w:rsidP="003444A8">
            <w:pPr>
              <w:spacing w:after="40" w:line="276" w:lineRule="auto"/>
              <w:jc w:val="both"/>
            </w:pPr>
            <w:r>
              <w:t>р/с: 40702810901300050304 в АО "АЛЬФА-БАНК"</w:t>
            </w:r>
          </w:p>
          <w:p w:rsidR="003444A8" w:rsidRDefault="003444A8" w:rsidP="003444A8">
            <w:pPr>
              <w:spacing w:after="40" w:line="276" w:lineRule="auto"/>
              <w:jc w:val="both"/>
            </w:pPr>
            <w:r>
              <w:t>к/с: 30101810200000000593</w:t>
            </w:r>
          </w:p>
          <w:p w:rsidR="00F81FC3" w:rsidRDefault="003444A8" w:rsidP="003444A8">
            <w:pPr>
              <w:spacing w:line="276" w:lineRule="auto"/>
              <w:jc w:val="both"/>
            </w:pPr>
            <w:r>
              <w:t>БИК: 044525593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after="40" w:line="276" w:lineRule="auto"/>
              <w:jc w:val="both"/>
            </w:pPr>
            <w:r>
              <w:t>_______________________________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>ИНН ____________ ОГРН/ОГРНИП ____________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>Адрес: _________________________________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>Почтовый адрес: ________________________</w:t>
            </w:r>
          </w:p>
          <w:p w:rsidR="00F81FC3" w:rsidRDefault="008E06CB">
            <w:pPr>
              <w:spacing w:after="40" w:line="276" w:lineRule="auto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________________________________</w:t>
            </w:r>
          </w:p>
          <w:p w:rsidR="00F81FC3" w:rsidRDefault="008E06CB">
            <w:pPr>
              <w:spacing w:line="276" w:lineRule="auto"/>
              <w:jc w:val="both"/>
            </w:pPr>
            <w:r>
              <w:t>Банковские реквизиты: ___________________</w:t>
            </w:r>
          </w:p>
        </w:tc>
      </w:tr>
      <w:tr w:rsidR="00F81FC3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Конкурсный управляющий</w:t>
            </w:r>
          </w:p>
          <w:p w:rsidR="00F81FC3" w:rsidRDefault="008E06CB">
            <w:pPr>
              <w:spacing w:line="276" w:lineRule="auto"/>
              <w:jc w:val="both"/>
            </w:pPr>
            <w:r>
              <w:rPr>
                <w:b/>
                <w:bCs/>
              </w:rPr>
              <w:t>______________________ / Р.Н. Волохов /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81FC3" w:rsidRDefault="008E06CB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 </w:t>
            </w:r>
          </w:p>
          <w:p w:rsidR="00F81FC3" w:rsidRDefault="008E06CB">
            <w:pPr>
              <w:spacing w:line="276" w:lineRule="auto"/>
              <w:jc w:val="both"/>
            </w:pPr>
            <w:r>
              <w:rPr>
                <w:b/>
                <w:bCs/>
              </w:rPr>
              <w:t>______________________ / ______________ /</w:t>
            </w:r>
          </w:p>
        </w:tc>
      </w:tr>
    </w:tbl>
    <w:p w:rsidR="008E06CB" w:rsidRDefault="008E06CB"/>
    <w:sectPr w:rsidR="008E06CB">
      <w:pgSz w:w="12240" w:h="15840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12C0E"/>
    <w:multiLevelType w:val="hybridMultilevel"/>
    <w:tmpl w:val="A210ED84"/>
    <w:lvl w:ilvl="0" w:tplc="5F3A8EC2">
      <w:start w:val="1"/>
      <w:numFmt w:val="bullet"/>
      <w:lvlText w:val="●"/>
      <w:lvlJc w:val="left"/>
      <w:pPr>
        <w:ind w:left="720" w:hanging="360"/>
      </w:pPr>
    </w:lvl>
    <w:lvl w:ilvl="1" w:tplc="4B847C6E">
      <w:start w:val="1"/>
      <w:numFmt w:val="bullet"/>
      <w:lvlText w:val="○"/>
      <w:lvlJc w:val="left"/>
      <w:pPr>
        <w:ind w:left="1440" w:hanging="360"/>
      </w:pPr>
    </w:lvl>
    <w:lvl w:ilvl="2" w:tplc="0D585CDA">
      <w:start w:val="1"/>
      <w:numFmt w:val="bullet"/>
      <w:lvlText w:val="■"/>
      <w:lvlJc w:val="left"/>
      <w:pPr>
        <w:ind w:left="2160" w:hanging="360"/>
      </w:pPr>
    </w:lvl>
    <w:lvl w:ilvl="3" w:tplc="82CEADEC">
      <w:start w:val="1"/>
      <w:numFmt w:val="bullet"/>
      <w:lvlText w:val="●"/>
      <w:lvlJc w:val="left"/>
      <w:pPr>
        <w:ind w:left="2880" w:hanging="360"/>
      </w:pPr>
    </w:lvl>
    <w:lvl w:ilvl="4" w:tplc="A712FF2C">
      <w:start w:val="1"/>
      <w:numFmt w:val="bullet"/>
      <w:lvlText w:val="○"/>
      <w:lvlJc w:val="left"/>
      <w:pPr>
        <w:ind w:left="3600" w:hanging="360"/>
      </w:pPr>
    </w:lvl>
    <w:lvl w:ilvl="5" w:tplc="BDC81436">
      <w:start w:val="1"/>
      <w:numFmt w:val="bullet"/>
      <w:lvlText w:val="■"/>
      <w:lvlJc w:val="left"/>
      <w:pPr>
        <w:ind w:left="4320" w:hanging="360"/>
      </w:pPr>
    </w:lvl>
    <w:lvl w:ilvl="6" w:tplc="A762FA14">
      <w:start w:val="1"/>
      <w:numFmt w:val="bullet"/>
      <w:lvlText w:val="●"/>
      <w:lvlJc w:val="left"/>
      <w:pPr>
        <w:ind w:left="5040" w:hanging="360"/>
      </w:pPr>
    </w:lvl>
    <w:lvl w:ilvl="7" w:tplc="886C2C10">
      <w:start w:val="1"/>
      <w:numFmt w:val="bullet"/>
      <w:lvlText w:val="●"/>
      <w:lvlJc w:val="left"/>
      <w:pPr>
        <w:ind w:left="5760" w:hanging="360"/>
      </w:pPr>
    </w:lvl>
    <w:lvl w:ilvl="8" w:tplc="EF62281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3"/>
    <w:rsid w:val="001E244A"/>
    <w:rsid w:val="003444A8"/>
    <w:rsid w:val="008E06CB"/>
    <w:rsid w:val="00F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36761-6248-4093-A1BB-243FF2C7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Loxodonta</cp:lastModifiedBy>
  <cp:revision>3</cp:revision>
  <dcterms:created xsi:type="dcterms:W3CDTF">2026-06-19T08:41:00Z</dcterms:created>
  <dcterms:modified xsi:type="dcterms:W3CDTF">2026-06-19T08:58:00Z</dcterms:modified>
</cp:coreProperties>
</file>