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194E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F74C6E2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FECE8D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346DA33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02DD4B6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945F918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C7209A8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DE91E2B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3370A93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9D70A9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FF7D344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170C9AB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EF5899A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CACA2AC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35E9967F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>, задаток оплачивается без НДС.</w:t>
      </w:r>
    </w:p>
    <w:p w14:paraId="5D3F6345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3D045CD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812AD5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F91346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50944409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302E75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1718E7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C72EB8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5FC28FC1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611D247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4BCCE9A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4A4EB77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8E25CE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F12D49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073B54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1FE0C47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A29F56F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76B9691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201289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17EFA4E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F5546D2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58AC0E1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716425D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BFCE6B1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02AE659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8D3BA34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B1682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1BB6D3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E59B7B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2E9AE10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779B3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494925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2BF8E1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9BAEAD0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2CEFAF8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7EA18F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6A08BDE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6C69EDF4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36DA9BD5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72B74DC7" w14:textId="77777777" w:rsidTr="00FC7533">
        <w:tc>
          <w:tcPr>
            <w:tcW w:w="3284" w:type="dxa"/>
            <w:shd w:val="clear" w:color="auto" w:fill="auto"/>
          </w:tcPr>
          <w:p w14:paraId="7B990D52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39A105E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716CB70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5AC8690D" w14:textId="77777777" w:rsidTr="00FC7533">
        <w:tc>
          <w:tcPr>
            <w:tcW w:w="3284" w:type="dxa"/>
            <w:shd w:val="clear" w:color="auto" w:fill="auto"/>
          </w:tcPr>
          <w:p w14:paraId="7D2FC66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CDB21AE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DA7D5F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51E9A660" w14:textId="77777777" w:rsidTr="00FC7533">
        <w:tc>
          <w:tcPr>
            <w:tcW w:w="3284" w:type="dxa"/>
            <w:shd w:val="clear" w:color="auto" w:fill="auto"/>
          </w:tcPr>
          <w:p w14:paraId="55730F88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3A27BF41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21E0FB34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4F11C485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7ACF8DB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41D3E1E5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DDD3D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756D5F3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FEA130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BA083D3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27EDEC0D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6D85839D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36171685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2EC7C92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417CB90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8D335E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09C7E27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5448D41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08FE3C4C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1C5BE85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0CECCB9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34C0B7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4761C93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0D7171A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4216390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FF573F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66F813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1EBDA9D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6D29B58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7425279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506CFDA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04C179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02318B2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41B3C00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7DA3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B124" w14:textId="77777777" w:rsidR="00D76CBE" w:rsidRDefault="00D76CBE">
      <w:r>
        <w:separator/>
      </w:r>
    </w:p>
  </w:endnote>
  <w:endnote w:type="continuationSeparator" w:id="0">
    <w:p w14:paraId="59C132FA" w14:textId="77777777" w:rsidR="00D76CBE" w:rsidRDefault="00D7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24D2" w14:textId="77777777" w:rsidR="00D76CBE" w:rsidRDefault="00D76CBE">
      <w:r>
        <w:separator/>
      </w:r>
    </w:p>
  </w:footnote>
  <w:footnote w:type="continuationSeparator" w:id="0">
    <w:p w14:paraId="5E6E0564" w14:textId="77777777" w:rsidR="00D76CBE" w:rsidRDefault="00D7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AD7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30A44"/>
    <w:rsid w:val="00B56F1B"/>
    <w:rsid w:val="00B75ACE"/>
    <w:rsid w:val="00B949F8"/>
    <w:rsid w:val="00BA133E"/>
    <w:rsid w:val="00BC5AEA"/>
    <w:rsid w:val="00BD32F5"/>
    <w:rsid w:val="00C044EC"/>
    <w:rsid w:val="00C267F3"/>
    <w:rsid w:val="00C60F30"/>
    <w:rsid w:val="00C63AEB"/>
    <w:rsid w:val="00C65A39"/>
    <w:rsid w:val="00CC4B8E"/>
    <w:rsid w:val="00D044F2"/>
    <w:rsid w:val="00D22112"/>
    <w:rsid w:val="00D24E5F"/>
    <w:rsid w:val="00D32A44"/>
    <w:rsid w:val="00D33136"/>
    <w:rsid w:val="00D56DFF"/>
    <w:rsid w:val="00D76CBE"/>
    <w:rsid w:val="00D97438"/>
    <w:rsid w:val="00DD71DB"/>
    <w:rsid w:val="00E234CF"/>
    <w:rsid w:val="00E524D0"/>
    <w:rsid w:val="00E65BA1"/>
    <w:rsid w:val="00E76B6B"/>
    <w:rsid w:val="00EB0DC3"/>
    <w:rsid w:val="00ED7FE6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4D294D"/>
  <w15:chartTrackingRefBased/>
  <w15:docId w15:val="{E58967C7-0DFA-42ED-9672-4104EB73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3D55-9CD3-49E1-8A43-E6BE61F4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10034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Диана</cp:lastModifiedBy>
  <cp:revision>2</cp:revision>
  <cp:lastPrinted>2017-03-17T14:23:00Z</cp:lastPrinted>
  <dcterms:created xsi:type="dcterms:W3CDTF">2026-06-19T07:54:00Z</dcterms:created>
  <dcterms:modified xsi:type="dcterms:W3CDTF">2026-06-19T07:54:00Z</dcterms:modified>
</cp:coreProperties>
</file>