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гор. Краснодар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19 февраля 2026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Тимков Александр Сергеевич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А75-19693/2024 Ю.В. Кашляева  06.11.2024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ороны, и 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именуемый,в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</w:rPr>
        <w:t xml:space="preserve">, по результатам проведения открытых торгов в форме аукциона по продаже имущества Продавца, состоявшихся  на электронной торговой площадке ( Аукцион </w:t>
      </w:r>
      <w:r>
        <w:rPr>
          <w:rFonts w:ascii="Times New Roman" w:hAnsi="Times New Roman"/>
          <w:sz w:val="18"/>
          <w:szCs w:val="18"/>
        </w:rPr>
        <w:t xml:space="preserve">P</w:t>
      </w:r>
      <w:r>
        <w:rPr>
          <w:rFonts w:ascii="Times New Roman" w:hAnsi="Times New Roman"/>
          <w:sz w:val="18"/>
          <w:szCs w:val="18"/>
        </w:rPr>
        <w:t xml:space="preserve">R</w:t>
      </w:r>
      <w:r>
        <w:rPr>
          <w:rFonts w:ascii="Times New Roman" w:hAnsi="Times New Roman"/>
          <w:sz w:val="18"/>
          <w:szCs w:val="18"/>
        </w:rPr>
        <w:t xml:space="preserve">O</w:t>
      </w:r>
      <w:r>
        <w:rPr>
          <w:rFonts w:ascii="Times New Roman" w:hAnsi="Times New Roman"/>
          <w:sz w:val="18"/>
          <w:szCs w:val="18"/>
        </w:rPr>
        <w:t xml:space="preserve">), размещенной на сайте в сети Интернет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au-pro.ru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Права и обязанности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осмотреть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предаваемое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Имущество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ет_______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руб. 00 коп.</w:t>
      </w:r>
      <w:r>
        <w:rPr>
          <w:rFonts w:ascii="Times New Roman" w:hAnsi="Times New Roman" w:eastAsia="Times New Roman" w:cs="Times New Roman"/>
          <w:sz w:val="18"/>
          <w:szCs w:val="18"/>
        </w:rPr>
        <w:tab/>
        <w:t xml:space="preserve">3.2. Задаток в сумме 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(_________)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00 коп., внесенный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Покупателем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3.3. За вычетом суммы задатка Покупатель должен уплатить______(___________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руб. 00 коп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 течение 30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дней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со дня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Имущество находится по адресу: 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3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Передача Имущества должна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указанного в п. 4.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надлежащем исполнении Сторонами своих обязательств;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Арбитражном суде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Ханты-Мансийского автономного округа - Югры</w:t>
      </w:r>
      <w:r/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i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Тимков Александр Сергеевич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12.11.1989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Краснодар Краснодарский край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151-448-640 57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861711750274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628456,Ханты-Мансийский Автономный округ - Югра, пгт. Федоровский, ул. Светлая ДНТ, д. 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Тимкова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Александра Сергеевича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8"/>
          <w:szCs w:val="18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18"/>
          <w:szCs w:val="18"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sz w:val="18"/>
          <w:szCs w:val="18"/>
        </w:rPr>
      </w:r>
      <w:r>
        <w:rPr>
          <w:rFonts w:ascii="Times New Roman" w:hAnsi="Times New Roman" w:eastAsia="Times New Roman"/>
          <w:b/>
          <w:sz w:val="18"/>
          <w:szCs w:val="1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гор. Краснодар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19 февраля 2026 г.</w:t>
      </w:r>
      <w:r/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Тимков Александр Сергеевич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А75-19693/2024 Ю.В. Кашляева  06.11.2024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ороны, и 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именуемый,в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2.1.2. Договора купли продажи от 19 </w:t>
      </w:r>
      <w:r>
        <w:rPr>
          <w:rFonts w:ascii="Times New Roman" w:hAnsi="Times New Roman"/>
          <w:sz w:val="18"/>
          <w:szCs w:val="18"/>
        </w:rPr>
        <w:t xml:space="preserve">февраля 2026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г.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(далее по тексту – Имущество): 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121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Тимков Александр Сергеевич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12.11.1989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Краснодар Краснодарский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151-448-640 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861711750274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628456,Ханты-Мансийский Автономный округ - Югра, пгт. Федоровский, ул. Светлая ДНТ, д. 6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21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Тимкова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Александра Сергеевича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840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8</cp:revision>
  <dcterms:created xsi:type="dcterms:W3CDTF">2025-12-24T10:44:00Z</dcterms:created>
  <dcterms:modified xsi:type="dcterms:W3CDTF">2026-02-19T12:12:12Z</dcterms:modified>
</cp:coreProperties>
</file>