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69E0" w14:textId="77777777" w:rsidR="00A52F8F" w:rsidRPr="00A52F8F" w:rsidRDefault="00A52F8F" w:rsidP="00A52F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F8F">
        <w:rPr>
          <w:rFonts w:ascii="Times New Roman" w:hAnsi="Times New Roman" w:cs="Times New Roman"/>
          <w:b/>
          <w:bCs/>
          <w:sz w:val="24"/>
          <w:szCs w:val="24"/>
        </w:rPr>
        <w:t>Настоящим заявлением прошу отменить торги по следующим лотам в торгах 65532-ОАОФ</w:t>
      </w:r>
    </w:p>
    <w:p w14:paraId="04B3A6D9" w14:textId="77777777" w:rsidR="00A52F8F" w:rsidRPr="00A52F8F" w:rsidRDefault="00A52F8F" w:rsidP="00A52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F8F">
        <w:rPr>
          <w:rFonts w:ascii="Times New Roman" w:hAnsi="Times New Roman" w:cs="Times New Roman"/>
          <w:sz w:val="24"/>
          <w:szCs w:val="24"/>
        </w:rPr>
        <w:t>(Причина отмены: Супруг будет выкупать долю.)</w:t>
      </w:r>
    </w:p>
    <w:p w14:paraId="2E5623E4" w14:textId="77777777" w:rsidR="00A52F8F" w:rsidRDefault="00A52F8F" w:rsidP="00A52F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F8F">
        <w:rPr>
          <w:rFonts w:ascii="Times New Roman" w:hAnsi="Times New Roman" w:cs="Times New Roman"/>
          <w:sz w:val="24"/>
          <w:szCs w:val="24"/>
        </w:rPr>
        <w:t xml:space="preserve">Лот № 1: Объект : Земельный участок Кадастровый номер: 22:04:240001:1 Назначение: данные отсутствуют Разрешенное использование: Для ведения личного подсобного хозяйства Адрес: Российская Федерация, Алтайский край, Бийский район, п. Промышленный, пер. Короткий, дом 15, квартира 1 Площадь: 1660 +/- 14 </w:t>
      </w:r>
      <w:proofErr w:type="spellStart"/>
      <w:r w:rsidRPr="00A52F8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52F8F">
        <w:rPr>
          <w:rFonts w:ascii="Times New Roman" w:hAnsi="Times New Roman" w:cs="Times New Roman"/>
          <w:sz w:val="24"/>
          <w:szCs w:val="24"/>
        </w:rPr>
        <w:t xml:space="preserve"> Общая долевая собственность, доля в праве 1/2 (Прием заявок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EB3C0F2" w14:textId="6BA4DA43" w:rsidR="00EC2FE6" w:rsidRPr="00A52F8F" w:rsidRDefault="00A52F8F" w:rsidP="00A52F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F8F">
        <w:rPr>
          <w:rFonts w:ascii="Times New Roman" w:hAnsi="Times New Roman" w:cs="Times New Roman"/>
          <w:sz w:val="24"/>
          <w:szCs w:val="24"/>
        </w:rPr>
        <w:t xml:space="preserve">Лот № 2: </w:t>
      </w:r>
      <w:proofErr w:type="gramStart"/>
      <w:r w:rsidRPr="00A52F8F">
        <w:rPr>
          <w:rFonts w:ascii="Times New Roman" w:hAnsi="Times New Roman" w:cs="Times New Roman"/>
          <w:sz w:val="24"/>
          <w:szCs w:val="24"/>
        </w:rPr>
        <w:t>Объект :</w:t>
      </w:r>
      <w:proofErr w:type="gramEnd"/>
      <w:r w:rsidRPr="00A52F8F">
        <w:rPr>
          <w:rFonts w:ascii="Times New Roman" w:hAnsi="Times New Roman" w:cs="Times New Roman"/>
          <w:sz w:val="24"/>
          <w:szCs w:val="24"/>
        </w:rPr>
        <w:t xml:space="preserve"> Помещение Кадастровый номер: 22:04:240001:186 Назначение: Жилое Разрешенное использование: жилое Адрес: Российская Федерация, Алтайский край, Бийский район, п. Промышленный, пер. Короткий, д. 15, кв. 1 Площадь: 41.4 </w:t>
      </w:r>
      <w:proofErr w:type="spellStart"/>
      <w:r w:rsidRPr="00A52F8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52F8F">
        <w:rPr>
          <w:rFonts w:ascii="Times New Roman" w:hAnsi="Times New Roman" w:cs="Times New Roman"/>
          <w:sz w:val="24"/>
          <w:szCs w:val="24"/>
        </w:rPr>
        <w:t xml:space="preserve"> Общая долевая собственность, доля в праве 1/2 (Прием заявок)</w:t>
      </w:r>
    </w:p>
    <w:sectPr w:rsidR="00EC2FE6" w:rsidRPr="00A5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53"/>
    <w:rsid w:val="00A52F8F"/>
    <w:rsid w:val="00EC2FE6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AB2"/>
  <w15:chartTrackingRefBased/>
  <w15:docId w15:val="{1F0ED71A-7953-40F4-8DE4-E3400ABA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2026-06-09T15:05:00Z</dcterms:created>
  <dcterms:modified xsi:type="dcterms:W3CDTF">2026-06-09T15:06:00Z</dcterms:modified>
</cp:coreProperties>
</file>