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B24B0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24B0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B24B0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B24B0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24B00">
        <w:rPr>
          <w:rStyle w:val="paragraph"/>
          <w:rFonts w:ascii="Times New Roman" w:hAnsi="Times New Roman"/>
          <w:sz w:val="18"/>
          <w:szCs w:val="18"/>
        </w:rPr>
        <w:tab/>
      </w:r>
      <w:r w:rsidRPr="00B24B00">
        <w:rPr>
          <w:rStyle w:val="paragraph"/>
          <w:rFonts w:ascii="Times New Roman" w:hAnsi="Times New Roman"/>
          <w:sz w:val="18"/>
          <w:szCs w:val="18"/>
        </w:rPr>
        <w:tab/>
      </w:r>
      <w:r w:rsidRPr="00B24B00">
        <w:rPr>
          <w:rStyle w:val="paragraph"/>
          <w:rFonts w:ascii="Times New Roman" w:hAnsi="Times New Roman"/>
          <w:sz w:val="18"/>
          <w:szCs w:val="18"/>
        </w:rPr>
        <w:tab/>
      </w:r>
      <w:r w:rsidRPr="00B24B00">
        <w:rPr>
          <w:rStyle w:val="paragraph"/>
          <w:rFonts w:ascii="Times New Roman" w:hAnsi="Times New Roman"/>
          <w:sz w:val="18"/>
          <w:szCs w:val="18"/>
        </w:rPr>
        <w:tab/>
      </w:r>
      <w:r w:rsidRPr="00B24B00">
        <w:rPr>
          <w:rStyle w:val="paragraph"/>
          <w:rFonts w:ascii="Times New Roman" w:hAnsi="Times New Roman"/>
          <w:sz w:val="18"/>
          <w:szCs w:val="18"/>
        </w:rPr>
        <w:tab/>
      </w:r>
      <w:r w:rsidRPr="00B24B00">
        <w:rPr>
          <w:rStyle w:val="paragraph"/>
          <w:rFonts w:ascii="Times New Roman" w:hAnsi="Times New Roman"/>
          <w:sz w:val="18"/>
          <w:szCs w:val="18"/>
        </w:rPr>
        <w:tab/>
      </w:r>
      <w:r w:rsidRPr="00B24B00">
        <w:rPr>
          <w:rStyle w:val="paragraph"/>
          <w:rFonts w:ascii="Times New Roman" w:hAnsi="Times New Roman"/>
          <w:sz w:val="18"/>
          <w:szCs w:val="18"/>
        </w:rPr>
        <w:tab/>
      </w:r>
      <w:r w:rsidRPr="00B24B0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B24B0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B24B0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24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24B0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B24B0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85C887D" w:rsidR="000A052A" w:rsidRPr="00B24B00" w:rsidRDefault="00B24B0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>Финансовый управляющий Ткачевой Татьяны Юрьевны (</w:t>
      </w:r>
      <w:proofErr w:type="spellStart"/>
      <w:r w:rsidRPr="00B24B0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24B00">
        <w:rPr>
          <w:rStyle w:val="paragraph"/>
          <w:rFonts w:ascii="Times New Roman" w:hAnsi="Times New Roman"/>
          <w:sz w:val="18"/>
          <w:szCs w:val="18"/>
        </w:rPr>
        <w:t xml:space="preserve">./м.р.:17.08.1975, г. Учалы Башкирская АССР , СНИЛС 03386349973, ИНН 027006272172, адрес: 678188, </w:t>
      </w:r>
      <w:proofErr w:type="spellStart"/>
      <w:r w:rsidRPr="00B24B0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24B00">
        <w:rPr>
          <w:rStyle w:val="paragraph"/>
          <w:rFonts w:ascii="Times New Roman" w:hAnsi="Times New Roman"/>
          <w:sz w:val="18"/>
          <w:szCs w:val="18"/>
        </w:rPr>
        <w:t xml:space="preserve">. Саха (Якутия), у. Мирнинский, г. Удачный, ул. Монтажников, д. 3, кв. 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24B0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24B0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Определения Арбитражного суда Республики Саха (Якутия) от 12.03.2025 по делу № А58-1121/2025</w:t>
      </w:r>
      <w:r w:rsidR="00BE49EC" w:rsidRPr="00B24B0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24B0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B24B0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B24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B24B00">
        <w:rPr>
          <w:rFonts w:ascii="Times New Roman" w:hAnsi="Times New Roman"/>
          <w:sz w:val="18"/>
          <w:szCs w:val="18"/>
        </w:rPr>
        <w:t>,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B24B0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24B0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E2D1492" w14:textId="77777777" w:rsidR="00B24B00" w:rsidRPr="00B24B00" w:rsidRDefault="00B24B0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24B00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14:16:000000:2903 Адрес (местоположение) Республика Саха (Якутия), Мирнинский улус, </w:t>
      </w:r>
      <w:proofErr w:type="spellStart"/>
      <w:r w:rsidRPr="00B24B00">
        <w:rPr>
          <w:rFonts w:ascii="Times New Roman" w:hAnsi="Times New Roman"/>
          <w:i/>
          <w:sz w:val="20"/>
          <w:szCs w:val="20"/>
        </w:rPr>
        <w:t>г.Удачный</w:t>
      </w:r>
      <w:proofErr w:type="spellEnd"/>
      <w:r w:rsidRPr="00B24B00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B24B00">
        <w:rPr>
          <w:rFonts w:ascii="Times New Roman" w:hAnsi="Times New Roman"/>
          <w:i/>
          <w:sz w:val="20"/>
          <w:szCs w:val="20"/>
        </w:rPr>
        <w:t>ул.Новый</w:t>
      </w:r>
      <w:proofErr w:type="spellEnd"/>
      <w:r w:rsidRPr="00B24B00">
        <w:rPr>
          <w:rFonts w:ascii="Times New Roman" w:hAnsi="Times New Roman"/>
          <w:i/>
          <w:sz w:val="20"/>
          <w:szCs w:val="20"/>
        </w:rPr>
        <w:t xml:space="preserve"> город, район ПТЭС и ЖХ Площадь, м2 24.7 Назначение Нежилое Наименование гараж Материал наружных стен Из прочих материалов Вид, номер и дата государственной регистрации права Собственность (далее – «Имущество»)</w:t>
      </w:r>
      <w:r w:rsidRPr="00B24B00">
        <w:rPr>
          <w:rFonts w:ascii="Times New Roman" w:hAnsi="Times New Roman"/>
          <w:i/>
          <w:sz w:val="20"/>
          <w:szCs w:val="20"/>
        </w:rPr>
        <w:t>.</w:t>
      </w:r>
    </w:p>
    <w:p w14:paraId="2F3975F4" w14:textId="65605612" w:rsidR="00444125" w:rsidRPr="00B24B0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B24B0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24B0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24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24B0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B24B00" w:rsidRPr="00B24B00">
        <w:rPr>
          <w:rStyle w:val="paragraph"/>
          <w:rFonts w:ascii="Times New Roman" w:hAnsi="Times New Roman"/>
          <w:sz w:val="18"/>
          <w:szCs w:val="18"/>
        </w:rPr>
        <w:t>Ткачева Татьяна Юрьевна</w:t>
      </w:r>
      <w:r w:rsidR="00B24B00" w:rsidRPr="00B24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24B0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B24B00" w:rsidRPr="00B24B00">
        <w:rPr>
          <w:rStyle w:val="paragraph"/>
          <w:rFonts w:ascii="Times New Roman" w:hAnsi="Times New Roman"/>
          <w:sz w:val="18"/>
          <w:szCs w:val="18"/>
        </w:rPr>
        <w:t>40817810150225084417</w:t>
      </w:r>
      <w:r w:rsidR="00BE49EC" w:rsidRPr="00B24B0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B24B0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24B0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24B0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24B0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B24B00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B24B0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B24B0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B24B00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B24B0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B24B0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24B0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24B0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24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24B0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24B0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24B0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24B0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24B0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B24B0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B24B0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4B0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B24B0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4B0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B24B0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E69D2D6" w:rsidR="00017565" w:rsidRPr="00B24B00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24B0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B24B00" w:rsidRPr="00B24B00">
              <w:rPr>
                <w:i/>
                <w:sz w:val="18"/>
                <w:szCs w:val="18"/>
                <w:lang w:val="ru-RU"/>
              </w:rPr>
              <w:t>Ткачевой Татьяны Юрьевны (</w:t>
            </w:r>
            <w:proofErr w:type="spellStart"/>
            <w:r w:rsidR="00B24B00" w:rsidRPr="00B24B0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B24B00" w:rsidRPr="00B24B00">
              <w:rPr>
                <w:i/>
                <w:sz w:val="18"/>
                <w:szCs w:val="18"/>
                <w:lang w:val="ru-RU"/>
              </w:rPr>
              <w:t xml:space="preserve">./м.р.:17.08.1975, г. Учалы Башкирская АССР , СНИЛС 03386349973, ИНН 027006272172, адрес: 678188, </w:t>
            </w:r>
            <w:proofErr w:type="spellStart"/>
            <w:r w:rsidR="00B24B00" w:rsidRPr="00B24B00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B24B00" w:rsidRPr="00B24B00">
              <w:rPr>
                <w:i/>
                <w:sz w:val="18"/>
                <w:szCs w:val="18"/>
                <w:lang w:val="ru-RU"/>
              </w:rPr>
              <w:t>. Саха (Якутия), у. Мирнинский, г. Удачный, ул. Монтажников, д. 3, кв. 4)</w:t>
            </w:r>
            <w:r w:rsidRPr="00B24B00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B24B00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38FA644D" w:rsidR="00BE49EC" w:rsidRPr="00B24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B24B00"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Ткачева Татьяна Юрьевна</w:t>
            </w:r>
          </w:p>
          <w:p w14:paraId="5646F455" w14:textId="7AC98B04" w:rsidR="00BE49EC" w:rsidRPr="00B24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B24B00"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40817810150225084417</w:t>
            </w:r>
          </w:p>
          <w:p w14:paraId="7B183B3D" w14:textId="77777777" w:rsidR="00BE49EC" w:rsidRPr="00B24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24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24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24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B24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24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B24B00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B24B0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24B0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B24B0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B24B00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B24B0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B24B0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B24B0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B24B0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B24B0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B24B00" w:rsidRDefault="000A052A" w:rsidP="00B24B0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B24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B24B0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B24B0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B24B0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B24B00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B24B0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24B00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8BDA" w14:textId="77777777" w:rsidR="000523EB" w:rsidRDefault="000523EB" w:rsidP="005F791F">
      <w:pPr>
        <w:spacing w:after="0" w:line="240" w:lineRule="auto"/>
      </w:pPr>
      <w:r>
        <w:separator/>
      </w:r>
    </w:p>
  </w:endnote>
  <w:endnote w:type="continuationSeparator" w:id="0">
    <w:p w14:paraId="7AFD2DF1" w14:textId="77777777" w:rsidR="000523EB" w:rsidRDefault="000523EB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7C40" w14:textId="77777777" w:rsidR="000523EB" w:rsidRDefault="000523EB" w:rsidP="005F791F">
      <w:pPr>
        <w:spacing w:after="0" w:line="240" w:lineRule="auto"/>
      </w:pPr>
      <w:r>
        <w:separator/>
      </w:r>
    </w:p>
  </w:footnote>
  <w:footnote w:type="continuationSeparator" w:id="0">
    <w:p w14:paraId="709DFBB6" w14:textId="77777777" w:rsidR="000523EB" w:rsidRDefault="000523EB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523EB"/>
    <w:rsid w:val="000A052A"/>
    <w:rsid w:val="000C4F57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31D9"/>
    <w:rsid w:val="0069532A"/>
    <w:rsid w:val="006F4B2F"/>
    <w:rsid w:val="007D6E34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24B00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2026-06-03T08:39:00Z</dcterms:created>
  <dcterms:modified xsi:type="dcterms:W3CDTF">2026-06-03T08:39:00Z</dcterms:modified>
</cp:coreProperties>
</file>