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BA6A5" w14:textId="77777777" w:rsidR="003D6372" w:rsidRPr="00AE2F3F" w:rsidRDefault="00A10B91" w:rsidP="006B6A32">
      <w:pPr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E2F3F">
        <w:rPr>
          <w:rFonts w:ascii="Times New Roman" w:hAnsi="Times New Roman" w:cs="Times New Roman"/>
          <w:b/>
          <w:sz w:val="25"/>
          <w:szCs w:val="25"/>
        </w:rPr>
        <w:t>Д</w:t>
      </w:r>
      <w:r w:rsidR="003D6372" w:rsidRPr="00AE2F3F">
        <w:rPr>
          <w:rFonts w:ascii="Times New Roman" w:hAnsi="Times New Roman" w:cs="Times New Roman"/>
          <w:b/>
          <w:sz w:val="25"/>
          <w:szCs w:val="25"/>
        </w:rPr>
        <w:t>оговор о задатке</w:t>
      </w:r>
    </w:p>
    <w:p w14:paraId="7D34D03E" w14:textId="77777777" w:rsidR="003D6372" w:rsidRPr="00AE2F3F" w:rsidRDefault="003D6372" w:rsidP="006B6A32">
      <w:pPr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6E25E596" w14:textId="7B5E81EF" w:rsidR="003D6372" w:rsidRPr="00AE2F3F" w:rsidRDefault="00A432C4" w:rsidP="00B97D92">
      <w:pPr>
        <w:ind w:right="-235"/>
        <w:rPr>
          <w:rFonts w:ascii="Times New Roman" w:hAnsi="Times New Roman" w:cs="Times New Roman"/>
          <w:sz w:val="25"/>
          <w:szCs w:val="25"/>
        </w:rPr>
      </w:pPr>
      <w:r w:rsidRPr="00AE2F3F">
        <w:rPr>
          <w:rFonts w:ascii="Times New Roman" w:hAnsi="Times New Roman" w:cs="Times New Roman"/>
          <w:sz w:val="25"/>
          <w:szCs w:val="25"/>
        </w:rPr>
        <w:t xml:space="preserve"> </w:t>
      </w:r>
      <w:r w:rsidR="003D6372" w:rsidRPr="00AE2F3F">
        <w:rPr>
          <w:rFonts w:ascii="Times New Roman" w:hAnsi="Times New Roman" w:cs="Times New Roman"/>
          <w:sz w:val="25"/>
          <w:szCs w:val="25"/>
        </w:rPr>
        <w:t>г.</w:t>
      </w:r>
      <w:r w:rsidR="00745853" w:rsidRPr="00AE2F3F">
        <w:rPr>
          <w:rFonts w:ascii="Times New Roman" w:hAnsi="Times New Roman" w:cs="Times New Roman"/>
          <w:sz w:val="25"/>
          <w:szCs w:val="25"/>
        </w:rPr>
        <w:t xml:space="preserve"> </w:t>
      </w:r>
      <w:r w:rsidR="003D6372" w:rsidRPr="00AE2F3F">
        <w:rPr>
          <w:rFonts w:ascii="Times New Roman" w:hAnsi="Times New Roman" w:cs="Times New Roman"/>
          <w:sz w:val="25"/>
          <w:szCs w:val="25"/>
        </w:rPr>
        <w:t xml:space="preserve">Казань                        </w:t>
      </w:r>
      <w:r w:rsidR="00B97D92">
        <w:rPr>
          <w:rFonts w:ascii="Times New Roman" w:hAnsi="Times New Roman" w:cs="Times New Roman"/>
          <w:sz w:val="25"/>
          <w:szCs w:val="25"/>
        </w:rPr>
        <w:t xml:space="preserve">   </w:t>
      </w:r>
      <w:r w:rsidR="003D6372" w:rsidRPr="00AE2F3F">
        <w:rPr>
          <w:rFonts w:ascii="Times New Roman" w:hAnsi="Times New Roman" w:cs="Times New Roman"/>
          <w:sz w:val="25"/>
          <w:szCs w:val="25"/>
        </w:rPr>
        <w:t xml:space="preserve">                                               </w:t>
      </w:r>
      <w:r w:rsidRPr="00AE2F3F">
        <w:rPr>
          <w:rFonts w:ascii="Times New Roman" w:hAnsi="Times New Roman" w:cs="Times New Roman"/>
          <w:sz w:val="25"/>
          <w:szCs w:val="25"/>
        </w:rPr>
        <w:t xml:space="preserve"> </w:t>
      </w:r>
      <w:r w:rsidR="00745853" w:rsidRPr="00AE2F3F">
        <w:rPr>
          <w:rFonts w:ascii="Times New Roman" w:hAnsi="Times New Roman" w:cs="Times New Roman"/>
          <w:sz w:val="25"/>
          <w:szCs w:val="25"/>
        </w:rPr>
        <w:t xml:space="preserve">   </w:t>
      </w:r>
      <w:r w:rsidR="00A10B91" w:rsidRPr="00AE2F3F">
        <w:rPr>
          <w:rFonts w:ascii="Times New Roman" w:hAnsi="Times New Roman" w:cs="Times New Roman"/>
          <w:sz w:val="25"/>
          <w:szCs w:val="25"/>
        </w:rPr>
        <w:t xml:space="preserve">     </w:t>
      </w:r>
      <w:r w:rsidR="004156E2" w:rsidRPr="00AE2F3F">
        <w:rPr>
          <w:rFonts w:ascii="Times New Roman" w:hAnsi="Times New Roman" w:cs="Times New Roman"/>
          <w:sz w:val="25"/>
          <w:szCs w:val="25"/>
        </w:rPr>
        <w:t xml:space="preserve">           </w:t>
      </w:r>
      <w:r w:rsidRPr="00AE2F3F">
        <w:rPr>
          <w:rFonts w:ascii="Times New Roman" w:hAnsi="Times New Roman" w:cs="Times New Roman"/>
          <w:sz w:val="25"/>
          <w:szCs w:val="25"/>
        </w:rPr>
        <w:t xml:space="preserve">         </w:t>
      </w:r>
      <w:r w:rsidR="002713EA">
        <w:rPr>
          <w:rFonts w:ascii="Times New Roman" w:hAnsi="Times New Roman" w:cs="Times New Roman"/>
          <w:sz w:val="25"/>
          <w:szCs w:val="25"/>
        </w:rPr>
        <w:t xml:space="preserve">     </w:t>
      </w:r>
      <w:r w:rsidRPr="00AE2F3F">
        <w:rPr>
          <w:rFonts w:ascii="Times New Roman" w:hAnsi="Times New Roman" w:cs="Times New Roman"/>
          <w:sz w:val="25"/>
          <w:szCs w:val="25"/>
        </w:rPr>
        <w:t xml:space="preserve">    </w:t>
      </w:r>
      <w:r w:rsidR="003D6372" w:rsidRPr="00AE2F3F">
        <w:rPr>
          <w:rFonts w:ascii="Times New Roman" w:hAnsi="Times New Roman" w:cs="Times New Roman"/>
          <w:sz w:val="25"/>
          <w:szCs w:val="25"/>
        </w:rPr>
        <w:t>«___» _________202</w:t>
      </w:r>
      <w:r w:rsidR="005651A1">
        <w:rPr>
          <w:rFonts w:ascii="Times New Roman" w:hAnsi="Times New Roman" w:cs="Times New Roman"/>
          <w:sz w:val="25"/>
          <w:szCs w:val="25"/>
        </w:rPr>
        <w:t>6</w:t>
      </w:r>
      <w:r w:rsidR="003D6372" w:rsidRPr="00AE2F3F">
        <w:rPr>
          <w:rFonts w:ascii="Times New Roman" w:hAnsi="Times New Roman" w:cs="Times New Roman"/>
          <w:sz w:val="25"/>
          <w:szCs w:val="25"/>
        </w:rPr>
        <w:t>г.</w:t>
      </w:r>
    </w:p>
    <w:p w14:paraId="3EE5B07E" w14:textId="77777777" w:rsidR="003D6372" w:rsidRPr="00AE2F3F" w:rsidRDefault="003D6372" w:rsidP="006B6A32">
      <w:pPr>
        <w:rPr>
          <w:rFonts w:ascii="Times New Roman" w:hAnsi="Times New Roman" w:cs="Times New Roman"/>
          <w:sz w:val="25"/>
          <w:szCs w:val="25"/>
        </w:rPr>
      </w:pPr>
    </w:p>
    <w:p w14:paraId="0CB09523" w14:textId="48F5CBDB" w:rsidR="003D6372" w:rsidRPr="00AE2F3F" w:rsidRDefault="003D6372" w:rsidP="006B6A32">
      <w:pPr>
        <w:ind w:right="-142"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Акционерное общество «Казэнерго»</w:t>
      </w:r>
      <w:r w:rsidR="00A432C4" w:rsidRPr="00AE2F3F">
        <w:rPr>
          <w:rFonts w:ascii="Times New Roman" w:hAnsi="Times New Roman" w:cs="Times New Roman"/>
          <w:b/>
          <w:color w:val="auto"/>
          <w:sz w:val="25"/>
          <w:szCs w:val="25"/>
        </w:rPr>
        <w:t xml:space="preserve"> </w:t>
      </w:r>
      <w:r w:rsidR="00A432C4" w:rsidRPr="00AE2F3F">
        <w:rPr>
          <w:rFonts w:ascii="Times New Roman" w:hAnsi="Times New Roman" w:cs="Times New Roman"/>
          <w:color w:val="auto"/>
          <w:sz w:val="25"/>
          <w:szCs w:val="25"/>
        </w:rPr>
        <w:t>(далее по тексту - АО «Казэнерго»)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, именуемое в дальнейшем </w:t>
      </w: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«Продавец»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, в лице </w:t>
      </w:r>
      <w:r w:rsidR="00452A39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__________________________________________________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, действующего на основании </w:t>
      </w:r>
      <w:r w:rsidR="00452A39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_______________________________________________________</w:t>
      </w:r>
      <w:r w:rsidR="001E4238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</w:p>
    <w:p w14:paraId="6D561E81" w14:textId="77777777" w:rsidR="003D6372" w:rsidRPr="00AE2F3F" w:rsidRDefault="00A10B91" w:rsidP="001F74F3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________________________________________________</w:t>
      </w:r>
      <w:r w:rsidR="003D6372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именуемый в дальнейшем </w:t>
      </w:r>
      <w:r w:rsidR="003D6372" w:rsidRPr="00AE2F3F">
        <w:rPr>
          <w:rFonts w:ascii="Times New Roman" w:hAnsi="Times New Roman" w:cs="Times New Roman"/>
          <w:b/>
          <w:color w:val="auto"/>
          <w:sz w:val="25"/>
          <w:szCs w:val="25"/>
        </w:rPr>
        <w:t>«Заявитель»</w:t>
      </w:r>
      <w:r w:rsidR="003D6372" w:rsidRPr="00AE2F3F">
        <w:rPr>
          <w:rFonts w:ascii="Times New Roman" w:hAnsi="Times New Roman" w:cs="Times New Roman"/>
          <w:color w:val="auto"/>
          <w:sz w:val="25"/>
          <w:szCs w:val="25"/>
        </w:rPr>
        <w:t>, действующий на основании</w:t>
      </w:r>
      <w:r w:rsidR="001F74F3"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________________________________________</w:t>
      </w:r>
      <w:r w:rsidR="003D6372" w:rsidRPr="00AE2F3F">
        <w:rPr>
          <w:rFonts w:ascii="Times New Roman" w:hAnsi="Times New Roman" w:cs="Times New Roman"/>
          <w:color w:val="auto"/>
          <w:sz w:val="25"/>
          <w:szCs w:val="25"/>
        </w:rPr>
        <w:t>, с другой стороны, именуемые вместе «Стороны», заключили настоящий договор (далее «Договор») о нижеследующем</w:t>
      </w:r>
      <w:r w:rsidR="00913466" w:rsidRPr="00AE2F3F">
        <w:rPr>
          <w:rFonts w:ascii="Times New Roman" w:hAnsi="Times New Roman" w:cs="Times New Roman"/>
          <w:color w:val="auto"/>
          <w:sz w:val="25"/>
          <w:szCs w:val="25"/>
        </w:rPr>
        <w:t>:</w:t>
      </w:r>
    </w:p>
    <w:p w14:paraId="1BDD1CF2" w14:textId="77777777" w:rsidR="00A10B91" w:rsidRPr="00AE2F3F" w:rsidRDefault="00A10B91" w:rsidP="006B6A32">
      <w:pPr>
        <w:pStyle w:val="Heading20"/>
        <w:keepNext/>
        <w:keepLines/>
        <w:shd w:val="clear" w:color="auto" w:fill="auto"/>
        <w:tabs>
          <w:tab w:val="left" w:pos="4090"/>
        </w:tabs>
        <w:spacing w:line="240" w:lineRule="auto"/>
        <w:jc w:val="both"/>
        <w:rPr>
          <w:rFonts w:eastAsia="Microsoft Sans Serif"/>
          <w:b w:val="0"/>
          <w:bCs w:val="0"/>
          <w:sz w:val="25"/>
          <w:szCs w:val="25"/>
          <w:lang w:eastAsia="ru-RU" w:bidi="ru-RU"/>
        </w:rPr>
      </w:pPr>
    </w:p>
    <w:p w14:paraId="0CAC40EA" w14:textId="2B00E98E" w:rsidR="00E21264" w:rsidRDefault="00947514" w:rsidP="00B97D92">
      <w:pPr>
        <w:pStyle w:val="Heading20"/>
        <w:keepNext/>
        <w:keepLines/>
        <w:numPr>
          <w:ilvl w:val="0"/>
          <w:numId w:val="6"/>
        </w:numPr>
        <w:shd w:val="clear" w:color="auto" w:fill="auto"/>
        <w:tabs>
          <w:tab w:val="left" w:pos="4090"/>
        </w:tabs>
        <w:spacing w:line="240" w:lineRule="auto"/>
        <w:rPr>
          <w:rFonts w:eastAsia="Microsoft Sans Serif"/>
          <w:bCs w:val="0"/>
          <w:sz w:val="25"/>
          <w:szCs w:val="25"/>
          <w:lang w:eastAsia="ru-RU" w:bidi="ru-RU"/>
        </w:rPr>
      </w:pPr>
      <w:r w:rsidRPr="00AE2F3F">
        <w:rPr>
          <w:rFonts w:eastAsia="Microsoft Sans Serif"/>
          <w:bCs w:val="0"/>
          <w:sz w:val="25"/>
          <w:szCs w:val="25"/>
          <w:lang w:eastAsia="ru-RU" w:bidi="ru-RU"/>
        </w:rPr>
        <w:t xml:space="preserve">Предмет </w:t>
      </w:r>
      <w:r w:rsidR="00AE2F3F" w:rsidRPr="00AE2F3F">
        <w:rPr>
          <w:rFonts w:eastAsia="Microsoft Sans Serif"/>
          <w:bCs w:val="0"/>
          <w:sz w:val="25"/>
          <w:szCs w:val="25"/>
          <w:lang w:eastAsia="ru-RU" w:bidi="ru-RU"/>
        </w:rPr>
        <w:t>Д</w:t>
      </w:r>
      <w:r w:rsidRPr="00AE2F3F">
        <w:rPr>
          <w:rFonts w:eastAsia="Microsoft Sans Serif"/>
          <w:bCs w:val="0"/>
          <w:sz w:val="25"/>
          <w:szCs w:val="25"/>
          <w:lang w:eastAsia="ru-RU" w:bidi="ru-RU"/>
        </w:rPr>
        <w:t>оговора</w:t>
      </w:r>
    </w:p>
    <w:p w14:paraId="4108EE92" w14:textId="1E14D862" w:rsidR="0080061C" w:rsidRDefault="00E21264" w:rsidP="006B6A32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1.</w:t>
      </w:r>
      <w:r w:rsidR="00745853" w:rsidRPr="00AE2F3F">
        <w:rPr>
          <w:rFonts w:ascii="Times New Roman" w:hAnsi="Times New Roman" w:cs="Times New Roman"/>
          <w:color w:val="auto"/>
          <w:sz w:val="25"/>
          <w:szCs w:val="25"/>
        </w:rPr>
        <w:t>1.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Настоящий Договор заключается в целях участия Заявителя в торгах по продаже имущества, принадлежащего 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>на праве собственности Продавцу, расположенного</w:t>
      </w:r>
      <w:r w:rsidR="00745853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по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адресу:</w:t>
      </w:r>
      <w:r w:rsidR="00B5477A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Республика Татарстан, г.Казань, ул. </w:t>
      </w:r>
      <w:r w:rsidR="000A4DD3">
        <w:rPr>
          <w:rFonts w:ascii="Times New Roman" w:hAnsi="Times New Roman" w:cs="Times New Roman"/>
          <w:color w:val="auto"/>
          <w:sz w:val="25"/>
          <w:szCs w:val="25"/>
        </w:rPr>
        <w:t>Роторная</w:t>
      </w:r>
      <w:r w:rsidR="0080061C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80061C" w:rsidRPr="00884E8A">
        <w:rPr>
          <w:rFonts w:ascii="Times New Roman" w:hAnsi="Times New Roman" w:cs="Times New Roman"/>
          <w:color w:val="auto"/>
          <w:sz w:val="25"/>
          <w:szCs w:val="25"/>
        </w:rPr>
        <w:t>(далее-Имущество)</w:t>
      </w:r>
      <w:r w:rsidR="000A4DD3">
        <w:rPr>
          <w:rFonts w:ascii="Times New Roman" w:hAnsi="Times New Roman" w:cs="Times New Roman"/>
          <w:color w:val="auto"/>
          <w:sz w:val="25"/>
          <w:szCs w:val="25"/>
        </w:rPr>
        <w:t xml:space="preserve">, в </w:t>
      </w:r>
      <w:r w:rsidR="0080061C">
        <w:rPr>
          <w:rFonts w:ascii="Times New Roman" w:hAnsi="Times New Roman" w:cs="Times New Roman"/>
          <w:color w:val="auto"/>
          <w:sz w:val="25"/>
          <w:szCs w:val="25"/>
        </w:rPr>
        <w:t>составе:</w:t>
      </w:r>
    </w:p>
    <w:p w14:paraId="1CFFD8A6" w14:textId="77777777" w:rsidR="001C120A" w:rsidRDefault="0080061C" w:rsidP="001C120A">
      <w:pPr>
        <w:pStyle w:val="a6"/>
        <w:spacing w:line="276" w:lineRule="auto"/>
        <w:ind w:firstLine="709"/>
      </w:pPr>
      <w:r>
        <w:rPr>
          <w:sz w:val="25"/>
          <w:szCs w:val="25"/>
        </w:rPr>
        <w:t xml:space="preserve">1.1.1. </w:t>
      </w:r>
      <w:r w:rsidR="001C120A" w:rsidRPr="00C25205">
        <w:t xml:space="preserve">Земельный участок (кад. №16:50:070118:2688; площадь 307 кв.м; категория земель: земли населенных пунктов; вид разрешенного использования: под здания и сооружения) </w:t>
      </w:r>
    </w:p>
    <w:p w14:paraId="0F0E5FD6" w14:textId="3E4BCB67" w:rsidR="001C120A" w:rsidRDefault="001C120A" w:rsidP="001C120A">
      <w:pPr>
        <w:pStyle w:val="a6"/>
        <w:spacing w:line="276" w:lineRule="auto"/>
        <w:ind w:firstLine="709"/>
      </w:pPr>
      <w:r>
        <w:t xml:space="preserve">1.1.2. </w:t>
      </w:r>
      <w:r>
        <w:t>Модуль котельной (Инв. №10000547);</w:t>
      </w:r>
    </w:p>
    <w:p w14:paraId="357F3B7B" w14:textId="77777777" w:rsidR="001C120A" w:rsidRDefault="001C120A" w:rsidP="001C120A">
      <w:pPr>
        <w:pStyle w:val="a6"/>
        <w:numPr>
          <w:ilvl w:val="2"/>
          <w:numId w:val="7"/>
        </w:numPr>
        <w:spacing w:line="276" w:lineRule="auto"/>
      </w:pPr>
      <w:r>
        <w:t>Котельная установка модуля (Инв. №40000133);</w:t>
      </w:r>
    </w:p>
    <w:p w14:paraId="6D19B400" w14:textId="77777777" w:rsidR="001C120A" w:rsidRPr="00C25205" w:rsidRDefault="001C120A" w:rsidP="001C120A">
      <w:pPr>
        <w:pStyle w:val="a6"/>
        <w:numPr>
          <w:ilvl w:val="2"/>
          <w:numId w:val="7"/>
        </w:numPr>
        <w:spacing w:line="276" w:lineRule="auto"/>
      </w:pPr>
      <w:r>
        <w:t>Труба дымовая металлическая (Инв. №20300014; высота 31 м).</w:t>
      </w:r>
    </w:p>
    <w:p w14:paraId="7318234F" w14:textId="483CEFCB" w:rsidR="00A10B91" w:rsidRPr="002713EA" w:rsidRDefault="00E21264" w:rsidP="006B6A32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884E8A">
        <w:rPr>
          <w:rFonts w:ascii="Times New Roman" w:hAnsi="Times New Roman" w:cs="Times New Roman"/>
          <w:color w:val="auto"/>
          <w:sz w:val="25"/>
          <w:szCs w:val="25"/>
        </w:rPr>
        <w:t>1.2. Информация о торгах</w:t>
      </w:r>
      <w:r w:rsidR="00D92976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>(дата, место, время, условия проведения торгов,</w:t>
      </w:r>
      <w:r w:rsidR="003855BA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дата и время окончания предоставления заявок для участия в торгах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,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характеристик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а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3855BA" w:rsidRPr="00884E8A">
        <w:rPr>
          <w:rFonts w:ascii="Times New Roman" w:hAnsi="Times New Roman" w:cs="Times New Roman"/>
          <w:color w:val="auto"/>
          <w:sz w:val="25"/>
          <w:szCs w:val="25"/>
        </w:rPr>
        <w:t>Имущества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 xml:space="preserve">) </w:t>
      </w:r>
      <w:r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размещен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а</w:t>
      </w:r>
      <w:r w:rsidR="003855BA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bookmarkStart w:id="0" w:name="_Hlk168563097"/>
      <w:r w:rsidR="00B97D92" w:rsidRPr="00884E8A">
        <w:rPr>
          <w:rFonts w:ascii="Times New Roman" w:hAnsi="Times New Roman" w:cs="Times New Roman"/>
          <w:color w:val="auto"/>
          <w:sz w:val="25"/>
          <w:szCs w:val="25"/>
        </w:rPr>
        <w:t xml:space="preserve"> Продавц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 xml:space="preserve">ом на электронной торговой площадке </w:t>
      </w:r>
      <w:r w:rsidR="005651A1">
        <w:rPr>
          <w:rFonts w:ascii="Times New Roman" w:hAnsi="Times New Roman" w:cs="Times New Roman"/>
          <w:color w:val="auto"/>
          <w:sz w:val="25"/>
          <w:szCs w:val="25"/>
        </w:rPr>
        <w:t xml:space="preserve">__________________(далее </w:t>
      </w:r>
      <w:r w:rsidR="002713EA" w:rsidRPr="002713EA">
        <w:rPr>
          <w:rFonts w:ascii="Times New Roman" w:hAnsi="Times New Roman" w:cs="Times New Roman"/>
          <w:color w:val="auto"/>
          <w:sz w:val="25"/>
          <w:szCs w:val="25"/>
        </w:rPr>
        <w:t>– Электронная площадка).</w:t>
      </w:r>
    </w:p>
    <w:bookmarkEnd w:id="0"/>
    <w:p w14:paraId="000F7C73" w14:textId="77777777" w:rsidR="00745853" w:rsidRPr="00AE2F3F" w:rsidRDefault="00745853" w:rsidP="006B6A32">
      <w:pPr>
        <w:ind w:firstLine="709"/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</w:p>
    <w:p w14:paraId="6D25E6DF" w14:textId="017CA13F" w:rsidR="00745853" w:rsidRPr="00B97D92" w:rsidRDefault="003855BA" w:rsidP="00B97D92">
      <w:pPr>
        <w:pStyle w:val="a3"/>
        <w:numPr>
          <w:ilvl w:val="0"/>
          <w:numId w:val="6"/>
        </w:numPr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B97D92">
        <w:rPr>
          <w:rFonts w:ascii="Times New Roman" w:hAnsi="Times New Roman" w:cs="Times New Roman"/>
          <w:b/>
          <w:color w:val="auto"/>
          <w:sz w:val="25"/>
          <w:szCs w:val="25"/>
        </w:rPr>
        <w:t>Размер задатка</w:t>
      </w:r>
    </w:p>
    <w:p w14:paraId="6216E176" w14:textId="0B96139E" w:rsidR="00E21264" w:rsidRPr="00AE2F3F" w:rsidRDefault="00745853" w:rsidP="00D92976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2.1.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Заявитель </w:t>
      </w:r>
      <w:r w:rsidR="00D92976">
        <w:rPr>
          <w:rFonts w:ascii="Times New Roman" w:hAnsi="Times New Roman" w:cs="Times New Roman"/>
          <w:color w:val="auto"/>
          <w:sz w:val="25"/>
          <w:szCs w:val="25"/>
        </w:rPr>
        <w:t xml:space="preserve">для </w:t>
      </w:r>
      <w:r w:rsidR="00D92976" w:rsidRPr="00AE2F3F">
        <w:rPr>
          <w:rFonts w:ascii="Times New Roman" w:hAnsi="Times New Roman" w:cs="Times New Roman"/>
          <w:color w:val="auto"/>
          <w:sz w:val="25"/>
          <w:szCs w:val="25"/>
        </w:rPr>
        <w:t>участия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в торгах по продаже </w:t>
      </w:r>
      <w:r w:rsidR="00B97D92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мущества (далее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-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торги)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перечисляет на расчетный счет Продавца</w:t>
      </w:r>
      <w:r w:rsidR="00D92976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задаток в размере</w:t>
      </w:r>
      <w:r w:rsidR="00B97D92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B5477A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2 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0</w:t>
      </w:r>
      <w:r w:rsidR="00B5477A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00 000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>(</w:t>
      </w:r>
      <w:r w:rsidR="00B5477A" w:rsidRPr="00AE2F3F">
        <w:rPr>
          <w:rFonts w:ascii="Times New Roman" w:hAnsi="Times New Roman" w:cs="Times New Roman"/>
          <w:color w:val="auto"/>
          <w:sz w:val="25"/>
          <w:szCs w:val="25"/>
        </w:rPr>
        <w:t>Два миллиона</w:t>
      </w:r>
      <w:r w:rsidR="002713EA">
        <w:rPr>
          <w:rFonts w:ascii="Times New Roman" w:hAnsi="Times New Roman" w:cs="Times New Roman"/>
          <w:color w:val="auto"/>
          <w:sz w:val="25"/>
          <w:szCs w:val="25"/>
        </w:rPr>
        <w:t>)</w:t>
      </w:r>
      <w:r w:rsidR="00B5477A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руб</w:t>
      </w:r>
      <w:r w:rsidR="003855BA" w:rsidRPr="00AE2F3F">
        <w:rPr>
          <w:rFonts w:ascii="Times New Roman" w:hAnsi="Times New Roman" w:cs="Times New Roman"/>
          <w:color w:val="auto"/>
          <w:sz w:val="25"/>
          <w:szCs w:val="25"/>
        </w:rPr>
        <w:t>лей.</w:t>
      </w:r>
      <w:r w:rsidR="00E2126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</w:p>
    <w:p w14:paraId="22D45B70" w14:textId="77777777" w:rsidR="00745853" w:rsidRPr="00AE2F3F" w:rsidRDefault="00745853" w:rsidP="00D92976">
      <w:pPr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</w:p>
    <w:p w14:paraId="47C49CEC" w14:textId="55204D52" w:rsidR="00745853" w:rsidRPr="00B97D92" w:rsidRDefault="00745853" w:rsidP="00D92976">
      <w:pPr>
        <w:pStyle w:val="a3"/>
        <w:numPr>
          <w:ilvl w:val="0"/>
          <w:numId w:val="6"/>
        </w:numPr>
        <w:ind w:left="0" w:firstLine="426"/>
        <w:jc w:val="center"/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B97D92">
        <w:rPr>
          <w:rFonts w:ascii="Times New Roman" w:hAnsi="Times New Roman" w:cs="Times New Roman"/>
          <w:b/>
          <w:color w:val="auto"/>
          <w:sz w:val="25"/>
          <w:szCs w:val="25"/>
        </w:rPr>
        <w:t>Порядок внесения задатка</w:t>
      </w:r>
    </w:p>
    <w:p w14:paraId="78019927" w14:textId="705D59BD" w:rsidR="00D92976" w:rsidRPr="00D92976" w:rsidRDefault="00745853" w:rsidP="00D92976">
      <w:pPr>
        <w:pStyle w:val="a3"/>
        <w:numPr>
          <w:ilvl w:val="1"/>
          <w:numId w:val="6"/>
        </w:numPr>
        <w:tabs>
          <w:tab w:val="left" w:pos="426"/>
        </w:tabs>
        <w:ind w:left="0"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D92976">
        <w:rPr>
          <w:rFonts w:ascii="Times New Roman" w:hAnsi="Times New Roman" w:cs="Times New Roman"/>
          <w:color w:val="auto"/>
          <w:sz w:val="25"/>
          <w:szCs w:val="25"/>
        </w:rPr>
        <w:t>Задаток должен быть внесен Заявителем на расчетный счет Продавца, указанный в п.6.1</w:t>
      </w:r>
      <w:r w:rsidR="004C55A9" w:rsidRPr="00D92976">
        <w:rPr>
          <w:rFonts w:ascii="Times New Roman" w:hAnsi="Times New Roman" w:cs="Times New Roman"/>
          <w:color w:val="auto"/>
          <w:sz w:val="25"/>
          <w:szCs w:val="25"/>
        </w:rPr>
        <w:t>.</w:t>
      </w:r>
      <w:r w:rsidRPr="00D92976">
        <w:rPr>
          <w:rFonts w:ascii="Times New Roman" w:hAnsi="Times New Roman" w:cs="Times New Roman"/>
          <w:color w:val="auto"/>
          <w:sz w:val="25"/>
          <w:szCs w:val="25"/>
        </w:rPr>
        <w:t xml:space="preserve"> настоящего Договора</w:t>
      </w:r>
      <w:r w:rsidR="00D92976" w:rsidRPr="00D92976">
        <w:rPr>
          <w:rFonts w:ascii="Times New Roman" w:hAnsi="Times New Roman" w:cs="Times New Roman"/>
          <w:color w:val="auto"/>
          <w:sz w:val="25"/>
          <w:szCs w:val="25"/>
        </w:rPr>
        <w:t xml:space="preserve">. </w:t>
      </w:r>
    </w:p>
    <w:p w14:paraId="5CC4DD47" w14:textId="6E41032F" w:rsidR="00D56D2B" w:rsidRPr="00D92976" w:rsidRDefault="00D92976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В н</w:t>
      </w:r>
      <w:r w:rsidR="00AE2F3F" w:rsidRPr="00D92976">
        <w:rPr>
          <w:rFonts w:ascii="Times New Roman" w:hAnsi="Times New Roman" w:cs="Times New Roman"/>
          <w:sz w:val="25"/>
          <w:szCs w:val="25"/>
        </w:rPr>
        <w:t>азначени</w:t>
      </w:r>
      <w:r>
        <w:rPr>
          <w:rFonts w:ascii="Times New Roman" w:hAnsi="Times New Roman" w:cs="Times New Roman"/>
          <w:sz w:val="25"/>
          <w:szCs w:val="25"/>
        </w:rPr>
        <w:t>и</w:t>
      </w:r>
      <w:r w:rsidR="00AE2F3F" w:rsidRPr="00D92976">
        <w:rPr>
          <w:rFonts w:ascii="Times New Roman" w:hAnsi="Times New Roman" w:cs="Times New Roman"/>
          <w:sz w:val="25"/>
          <w:szCs w:val="25"/>
        </w:rPr>
        <w:t xml:space="preserve"> платежа</w:t>
      </w:r>
      <w:r>
        <w:rPr>
          <w:rFonts w:ascii="Times New Roman" w:hAnsi="Times New Roman" w:cs="Times New Roman"/>
          <w:sz w:val="25"/>
          <w:szCs w:val="25"/>
        </w:rPr>
        <w:t xml:space="preserve"> указать</w:t>
      </w:r>
      <w:r w:rsidR="00AE2F3F" w:rsidRPr="00D92976">
        <w:rPr>
          <w:rFonts w:ascii="Times New Roman" w:hAnsi="Times New Roman" w:cs="Times New Roman"/>
          <w:sz w:val="25"/>
          <w:szCs w:val="25"/>
        </w:rPr>
        <w:t>: задаток по Лоту №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AE2F3F" w:rsidRPr="00D92976">
        <w:rPr>
          <w:rFonts w:ascii="Times New Roman" w:hAnsi="Times New Roman" w:cs="Times New Roman"/>
          <w:sz w:val="25"/>
          <w:szCs w:val="25"/>
        </w:rPr>
        <w:t>1</w:t>
      </w:r>
      <w:r>
        <w:rPr>
          <w:rFonts w:ascii="Times New Roman" w:hAnsi="Times New Roman" w:cs="Times New Roman"/>
          <w:sz w:val="25"/>
          <w:szCs w:val="25"/>
        </w:rPr>
        <w:t xml:space="preserve"> для участия в торгах </w:t>
      </w:r>
      <w:r w:rsidR="002713EA">
        <w:rPr>
          <w:rFonts w:ascii="Times New Roman" w:hAnsi="Times New Roman" w:cs="Times New Roman"/>
          <w:sz w:val="25"/>
          <w:szCs w:val="25"/>
        </w:rPr>
        <w:t>___________202</w:t>
      </w:r>
      <w:r w:rsidR="005651A1">
        <w:rPr>
          <w:rFonts w:ascii="Times New Roman" w:hAnsi="Times New Roman" w:cs="Times New Roman"/>
          <w:sz w:val="25"/>
          <w:szCs w:val="25"/>
        </w:rPr>
        <w:t>6</w:t>
      </w:r>
      <w:r w:rsidR="002713EA">
        <w:rPr>
          <w:rFonts w:ascii="Times New Roman" w:hAnsi="Times New Roman" w:cs="Times New Roman"/>
          <w:sz w:val="25"/>
          <w:szCs w:val="25"/>
        </w:rPr>
        <w:t>г</w:t>
      </w:r>
      <w:r>
        <w:rPr>
          <w:rFonts w:ascii="Times New Roman" w:hAnsi="Times New Roman" w:cs="Times New Roman"/>
          <w:sz w:val="25"/>
          <w:szCs w:val="25"/>
        </w:rPr>
        <w:t>.</w:t>
      </w:r>
      <w:r w:rsidR="00745853" w:rsidRPr="00D92976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</w:p>
    <w:p w14:paraId="4450B1BA" w14:textId="51D0F8E9" w:rsidR="00F13BAD" w:rsidRDefault="00D56D2B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Оплата задатка должна быть произведена </w:t>
      </w:r>
      <w:r w:rsidR="0074585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не позднее даты и времени окончания приема заявок на участие в торгах, </w:t>
      </w:r>
      <w:r w:rsidR="00D92976">
        <w:rPr>
          <w:rFonts w:ascii="Times New Roman" w:hAnsi="Times New Roman" w:cs="Times New Roman"/>
          <w:color w:val="auto"/>
          <w:sz w:val="25"/>
          <w:szCs w:val="25"/>
        </w:rPr>
        <w:t>указанных в информационном сообщении о проведении торгов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 xml:space="preserve">. </w:t>
      </w:r>
    </w:p>
    <w:p w14:paraId="0301037B" w14:textId="2CF48BD1" w:rsidR="00745853" w:rsidRPr="00AE2F3F" w:rsidRDefault="00F13BAD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3.2. Задаток</w:t>
      </w:r>
      <w:r w:rsidR="0074585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считается внесенным с момента его зачисления на расчетный счет Продавца. Документом, подтверждающим внесение Задатка на расчетный счет Продавца, является выписка из расчетного счета Продавца.</w:t>
      </w:r>
    </w:p>
    <w:p w14:paraId="58EF3470" w14:textId="10FC1820" w:rsidR="00745853" w:rsidRPr="00AE2F3F" w:rsidRDefault="00745853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3.3. При отсутствии </w:t>
      </w:r>
      <w:r w:rsidR="001F74F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денежных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средств </w:t>
      </w:r>
      <w:r w:rsidR="001F74F3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(задатка)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на расчетном счете Продавца до окончания срока приема заявок на участие в торгах, обязательства Заявителя по внесению 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адатка считаются неисполненными.</w:t>
      </w:r>
    </w:p>
    <w:p w14:paraId="6BBB93B7" w14:textId="77777777" w:rsidR="00745853" w:rsidRPr="00AE2F3F" w:rsidRDefault="00745853" w:rsidP="00D92976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3.4.</w:t>
      </w:r>
      <w:r w:rsidR="00947514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Заявитель не вправе распоряжаться денежными средствами, поступившими на счет Продавца в качестве Задатка, равно как Продавец не вправе распоряжаться денежными средствами Заявителя, поступившими на счет Продавца в качестве Задатка.</w:t>
      </w:r>
    </w:p>
    <w:p w14:paraId="161EBAF6" w14:textId="77777777" w:rsidR="00745853" w:rsidRPr="00AE2F3F" w:rsidRDefault="00745853" w:rsidP="0081490A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3.5. Все расчеты Сторон по настоящему Договору осуществляются в безналичной форме, в установленном законом порядке.</w:t>
      </w:r>
    </w:p>
    <w:p w14:paraId="33F71D00" w14:textId="77777777" w:rsidR="004C55A9" w:rsidRPr="00AE2F3F" w:rsidRDefault="004C55A9" w:rsidP="0081490A">
      <w:pPr>
        <w:tabs>
          <w:tab w:val="left" w:pos="532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</w:p>
    <w:p w14:paraId="2A20543B" w14:textId="09064A72" w:rsidR="004C55A9" w:rsidRDefault="004C55A9" w:rsidP="0081490A">
      <w:pPr>
        <w:pStyle w:val="Heading20"/>
        <w:keepNext/>
        <w:keepLines/>
        <w:numPr>
          <w:ilvl w:val="0"/>
          <w:numId w:val="6"/>
        </w:numPr>
        <w:shd w:val="clear" w:color="auto" w:fill="auto"/>
        <w:tabs>
          <w:tab w:val="left" w:pos="426"/>
        </w:tabs>
        <w:spacing w:line="240" w:lineRule="auto"/>
        <w:ind w:left="0" w:firstLine="426"/>
        <w:rPr>
          <w:sz w:val="25"/>
          <w:szCs w:val="25"/>
        </w:rPr>
      </w:pPr>
      <w:r w:rsidRPr="00AE2F3F">
        <w:rPr>
          <w:sz w:val="25"/>
          <w:szCs w:val="25"/>
        </w:rPr>
        <w:t>Возврат задатка</w:t>
      </w:r>
    </w:p>
    <w:p w14:paraId="44013A01" w14:textId="12BF28A3" w:rsidR="004C55A9" w:rsidRPr="00AE2F3F" w:rsidRDefault="004C55A9" w:rsidP="0081490A">
      <w:pPr>
        <w:tabs>
          <w:tab w:val="left" w:pos="524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4.1. Продавец осуществляет возврат 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адатка лицам, перечислившим 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адаток для участия в торгах, за исключением лица, с которым заключается договор купли - продажи Имущества, в течение 5 (пяти) рабочих дней с момента размещения протокола о </w:t>
      </w:r>
      <w:r w:rsidR="008A6D64" w:rsidRPr="00AE2F3F">
        <w:rPr>
          <w:rFonts w:ascii="Times New Roman" w:hAnsi="Times New Roman" w:cs="Times New Roman"/>
          <w:color w:val="auto"/>
          <w:sz w:val="25"/>
          <w:szCs w:val="25"/>
        </w:rPr>
        <w:t>результатах проведения торгов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на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сайте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, указанн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о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>м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в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п.1.2. настоящего Договора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;</w:t>
      </w:r>
    </w:p>
    <w:p w14:paraId="460E77FB" w14:textId="756A6BDF" w:rsidR="00D56D2B" w:rsidRDefault="00F13BAD" w:rsidP="0081490A">
      <w:pPr>
        <w:tabs>
          <w:tab w:val="left" w:pos="247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>
        <w:rPr>
          <w:rFonts w:ascii="Times New Roman" w:hAnsi="Times New Roman" w:cs="Times New Roman"/>
          <w:color w:val="auto"/>
          <w:sz w:val="25"/>
          <w:szCs w:val="25"/>
        </w:rPr>
        <w:t>4.2.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>
        <w:rPr>
          <w:rFonts w:ascii="Times New Roman" w:hAnsi="Times New Roman" w:cs="Times New Roman"/>
          <w:color w:val="auto"/>
          <w:sz w:val="25"/>
          <w:szCs w:val="25"/>
        </w:rPr>
        <w:t>П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ри отказе Продавца от проведения торгов </w:t>
      </w:r>
      <w:r>
        <w:rPr>
          <w:rFonts w:ascii="Times New Roman" w:hAnsi="Times New Roman" w:cs="Times New Roman"/>
          <w:color w:val="auto"/>
          <w:sz w:val="25"/>
          <w:szCs w:val="25"/>
        </w:rPr>
        <w:t xml:space="preserve">(отмена торгов)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возврат </w:t>
      </w:r>
      <w:r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адатка лицам, перечислившим </w:t>
      </w:r>
      <w:r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адаток для участия в торгах</w:t>
      </w:r>
      <w:r>
        <w:rPr>
          <w:rFonts w:ascii="Times New Roman" w:hAnsi="Times New Roman" w:cs="Times New Roman"/>
          <w:color w:val="auto"/>
          <w:sz w:val="25"/>
          <w:szCs w:val="25"/>
        </w:rPr>
        <w:t>, осуществляется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в течение 5 (пяти) рабочих дней с момента размещения протокола об </w:t>
      </w:r>
      <w:r>
        <w:rPr>
          <w:rFonts w:ascii="Times New Roman" w:hAnsi="Times New Roman" w:cs="Times New Roman"/>
          <w:color w:val="auto"/>
          <w:sz w:val="25"/>
          <w:szCs w:val="25"/>
        </w:rPr>
        <w:t>отмене</w:t>
      </w:r>
      <w:r w:rsidR="00D56D2B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торгов на сайте, указанном в п.1.2. настоящего Договора.</w:t>
      </w:r>
    </w:p>
    <w:p w14:paraId="341DB3BF" w14:textId="2C5A30C2" w:rsidR="00D30C8D" w:rsidRPr="00AE2F3F" w:rsidRDefault="004C55A9" w:rsidP="0081490A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3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. Задаток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, внесенный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победител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ем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торгов либо единственн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ым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участник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ом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торгов, с которым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 xml:space="preserve"> планируется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заключ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 xml:space="preserve">ить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договор купли-продажи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мущества, засчитывается в счет оплаты приобретаемого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мущества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>, за исключением случаев, установленных п.4.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4 и п.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F13BAD">
        <w:rPr>
          <w:rFonts w:ascii="Times New Roman" w:hAnsi="Times New Roman" w:cs="Times New Roman"/>
          <w:color w:val="auto"/>
          <w:sz w:val="25"/>
          <w:szCs w:val="25"/>
        </w:rPr>
        <w:t>5</w:t>
      </w:r>
      <w:r w:rsidR="00D30C8D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настоящего Договора.</w:t>
      </w:r>
    </w:p>
    <w:p w14:paraId="72857EE0" w14:textId="5AB1062B" w:rsidR="004C55A9" w:rsidRPr="00AE2F3F" w:rsidRDefault="004C55A9" w:rsidP="0081490A">
      <w:pPr>
        <w:tabs>
          <w:tab w:val="left" w:pos="251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382D84">
        <w:rPr>
          <w:rFonts w:ascii="Times New Roman" w:hAnsi="Times New Roman" w:cs="Times New Roman"/>
          <w:color w:val="auto"/>
          <w:sz w:val="25"/>
          <w:szCs w:val="25"/>
        </w:rPr>
        <w:t>4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. При уклонении или отказе победителя торгов либо единственного участника продажи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мущества от заключения договора купли-продажи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мущества в</w:t>
      </w:r>
      <w:r w:rsidR="005A15AE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срок,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установленный</w:t>
      </w:r>
      <w:r w:rsidR="005A15AE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в информационном сообщении, указанно</w:t>
      </w:r>
      <w:r w:rsidR="0081490A">
        <w:rPr>
          <w:rFonts w:ascii="Times New Roman" w:hAnsi="Times New Roman" w:cs="Times New Roman"/>
          <w:color w:val="auto"/>
          <w:sz w:val="25"/>
          <w:szCs w:val="25"/>
        </w:rPr>
        <w:t>м</w:t>
      </w:r>
      <w:r w:rsidR="005A15AE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в п.1.2. настоящего Договора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, данное лицо утрачивает право на заключение договора купли-продажи Имущества и задаток ему не возвращается.</w:t>
      </w:r>
    </w:p>
    <w:p w14:paraId="06614513" w14:textId="08037EBD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DE7C75">
        <w:rPr>
          <w:rFonts w:ascii="Times New Roman" w:hAnsi="Times New Roman" w:cs="Times New Roman"/>
          <w:color w:val="auto"/>
          <w:sz w:val="25"/>
          <w:szCs w:val="25"/>
        </w:rPr>
        <w:lastRenderedPageBreak/>
        <w:t>4.</w:t>
      </w:r>
      <w:r w:rsidR="0081490A" w:rsidRPr="00DE7C75">
        <w:rPr>
          <w:rFonts w:ascii="Times New Roman" w:hAnsi="Times New Roman" w:cs="Times New Roman"/>
          <w:color w:val="auto"/>
          <w:sz w:val="25"/>
          <w:szCs w:val="25"/>
        </w:rPr>
        <w:t>5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. В случаи установления факта недостоверности сведений, содержащихся в документах, представленных </w:t>
      </w:r>
      <w:r w:rsidR="00DC6DA6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Заявителем для участия в торгах, 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>решение о заключении договора купли-продажи Имущества с данным Заявителем, если он по результатам торгов признан</w:t>
      </w:r>
      <w:r w:rsidR="00DC6DA6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>победителем торгов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1F74F3" w:rsidRPr="00DE7C75">
        <w:rPr>
          <w:rFonts w:ascii="Times New Roman" w:hAnsi="Times New Roman" w:cs="Times New Roman"/>
          <w:color w:val="auto"/>
          <w:sz w:val="25"/>
          <w:szCs w:val="25"/>
        </w:rPr>
        <w:t>/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>единственным участником торгов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1F74F3" w:rsidRPr="00DE7C75">
        <w:rPr>
          <w:rFonts w:ascii="Times New Roman" w:hAnsi="Times New Roman" w:cs="Times New Roman"/>
          <w:color w:val="auto"/>
          <w:sz w:val="25"/>
          <w:szCs w:val="25"/>
        </w:rPr>
        <w:t>/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</w:t>
      </w:r>
      <w:r w:rsidR="008A6D64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участником торгов,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который сделал предпоследнее предложение о цене </w:t>
      </w:r>
      <w:r w:rsidR="008A6D64" w:rsidRPr="00DE7C75">
        <w:rPr>
          <w:rFonts w:ascii="Times New Roman" w:hAnsi="Times New Roman" w:cs="Times New Roman"/>
          <w:color w:val="auto"/>
          <w:sz w:val="25"/>
          <w:szCs w:val="25"/>
        </w:rPr>
        <w:t>И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мущества, 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>отменяется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 и </w:t>
      </w:r>
      <w:r w:rsidR="0081490A" w:rsidRPr="00DE7C75">
        <w:rPr>
          <w:rFonts w:ascii="Times New Roman" w:hAnsi="Times New Roman" w:cs="Times New Roman"/>
          <w:color w:val="auto"/>
          <w:sz w:val="25"/>
          <w:szCs w:val="25"/>
        </w:rPr>
        <w:t>з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адаток </w:t>
      </w:r>
      <w:r w:rsidR="00C1577B" w:rsidRPr="00DE7C75">
        <w:rPr>
          <w:rFonts w:ascii="Times New Roman" w:hAnsi="Times New Roman" w:cs="Times New Roman"/>
          <w:color w:val="auto"/>
          <w:sz w:val="25"/>
          <w:szCs w:val="25"/>
        </w:rPr>
        <w:t xml:space="preserve">Заявителю </w:t>
      </w:r>
      <w:r w:rsidRPr="00DE7C75">
        <w:rPr>
          <w:rFonts w:ascii="Times New Roman" w:hAnsi="Times New Roman" w:cs="Times New Roman"/>
          <w:color w:val="auto"/>
          <w:sz w:val="25"/>
          <w:szCs w:val="25"/>
        </w:rPr>
        <w:t>не возвращается.</w:t>
      </w:r>
    </w:p>
    <w:p w14:paraId="5CA39A61" w14:textId="2B2DFBF9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4.</w:t>
      </w:r>
      <w:r w:rsidR="005445EB">
        <w:rPr>
          <w:rFonts w:ascii="Times New Roman" w:hAnsi="Times New Roman" w:cs="Times New Roman"/>
          <w:color w:val="auto"/>
          <w:sz w:val="25"/>
          <w:szCs w:val="25"/>
        </w:rPr>
        <w:t>6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. Возврат Задатка осуществляется на расчетный счет </w:t>
      </w:r>
      <w:r w:rsidR="008A6D64" w:rsidRPr="00AE2F3F">
        <w:rPr>
          <w:rFonts w:ascii="Times New Roman" w:hAnsi="Times New Roman" w:cs="Times New Roman"/>
          <w:color w:val="auto"/>
          <w:sz w:val="25"/>
          <w:szCs w:val="25"/>
        </w:rPr>
        <w:t>Заявителя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, указанный в п.6.2. настоящего Договора.</w:t>
      </w:r>
    </w:p>
    <w:p w14:paraId="0B666916" w14:textId="77777777" w:rsidR="004C55A9" w:rsidRDefault="004C55A9" w:rsidP="00AE2F3F">
      <w:pPr>
        <w:pStyle w:val="Heading20"/>
        <w:keepNext/>
        <w:keepLines/>
        <w:shd w:val="clear" w:color="auto" w:fill="auto"/>
        <w:tabs>
          <w:tab w:val="left" w:pos="4078"/>
        </w:tabs>
        <w:spacing w:line="240" w:lineRule="auto"/>
        <w:ind w:left="3780"/>
        <w:jc w:val="both"/>
        <w:rPr>
          <w:sz w:val="25"/>
          <w:szCs w:val="25"/>
        </w:rPr>
      </w:pPr>
      <w:r w:rsidRPr="00AE2F3F">
        <w:rPr>
          <w:sz w:val="25"/>
          <w:szCs w:val="25"/>
        </w:rPr>
        <w:t>5. Срок действия Договора</w:t>
      </w:r>
    </w:p>
    <w:p w14:paraId="72DA2F68" w14:textId="77777777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5.1. Настоящий Договор вступает в силу с момента его подписания Сторонами и прекращает свое действие с момента исполнения Сторонам обязательств в полном объеме, предусмотренных Договором.</w:t>
      </w:r>
    </w:p>
    <w:p w14:paraId="37598E63" w14:textId="77777777" w:rsidR="004C55A9" w:rsidRPr="00AE2F3F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5.2. Все возможные споры и разногласия будут разрешаться Сторонами путем переговоров. В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с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лучае невозможности разрешения споров и разногласий путем переговоров, они будут переданы на разрешение 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>А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>рбитражного суда</w:t>
      </w:r>
      <w:r w:rsidR="0010049F"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Республики Татарстан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 или суда общей юрисдикции в соответствие с действующим законодательством РФ.</w:t>
      </w:r>
    </w:p>
    <w:p w14:paraId="01B82B22" w14:textId="77777777" w:rsidR="004C55A9" w:rsidRDefault="004C55A9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5.3. Настоящий Договор составлен в двух экземплярах, по одному для каждой из Сторон.</w:t>
      </w:r>
    </w:p>
    <w:p w14:paraId="10536619" w14:textId="77777777" w:rsidR="0081490A" w:rsidRPr="00AE2F3F" w:rsidRDefault="0081490A" w:rsidP="00AE2F3F">
      <w:pPr>
        <w:tabs>
          <w:tab w:val="left" w:pos="505"/>
        </w:tabs>
        <w:ind w:firstLine="426"/>
        <w:jc w:val="both"/>
        <w:rPr>
          <w:rFonts w:ascii="Times New Roman" w:hAnsi="Times New Roman" w:cs="Times New Roman"/>
          <w:color w:val="auto"/>
          <w:sz w:val="25"/>
          <w:szCs w:val="25"/>
        </w:rPr>
      </w:pPr>
    </w:p>
    <w:p w14:paraId="115B6F8D" w14:textId="77777777" w:rsidR="004C55A9" w:rsidRDefault="004C55A9" w:rsidP="00AE2F3F">
      <w:pPr>
        <w:pStyle w:val="Heading20"/>
        <w:keepNext/>
        <w:keepLines/>
        <w:shd w:val="clear" w:color="auto" w:fill="auto"/>
        <w:tabs>
          <w:tab w:val="left" w:pos="3818"/>
        </w:tabs>
        <w:spacing w:line="240" w:lineRule="auto"/>
        <w:ind w:left="3520"/>
        <w:jc w:val="both"/>
        <w:rPr>
          <w:sz w:val="25"/>
          <w:szCs w:val="25"/>
        </w:rPr>
      </w:pPr>
      <w:r w:rsidRPr="00AE2F3F">
        <w:rPr>
          <w:sz w:val="25"/>
          <w:szCs w:val="25"/>
        </w:rPr>
        <w:t>6. Реквизиты и подписи Сторон</w:t>
      </w:r>
    </w:p>
    <w:p w14:paraId="02AB9D24" w14:textId="77777777" w:rsidR="0081490A" w:rsidRPr="00AE2F3F" w:rsidRDefault="0081490A" w:rsidP="00AE2F3F">
      <w:pPr>
        <w:pStyle w:val="Heading20"/>
        <w:keepNext/>
        <w:keepLines/>
        <w:shd w:val="clear" w:color="auto" w:fill="auto"/>
        <w:tabs>
          <w:tab w:val="left" w:pos="3818"/>
        </w:tabs>
        <w:spacing w:line="240" w:lineRule="auto"/>
        <w:ind w:left="3520"/>
        <w:jc w:val="both"/>
        <w:rPr>
          <w:sz w:val="25"/>
          <w:szCs w:val="25"/>
        </w:rPr>
      </w:pPr>
    </w:p>
    <w:p w14:paraId="7BD3308A" w14:textId="77777777" w:rsidR="004C55A9" w:rsidRPr="00AE2F3F" w:rsidRDefault="004C55A9" w:rsidP="00AE2F3F">
      <w:pPr>
        <w:pStyle w:val="Heading20"/>
        <w:keepNext/>
        <w:keepLines/>
        <w:shd w:val="clear" w:color="auto" w:fill="auto"/>
        <w:spacing w:line="240" w:lineRule="auto"/>
        <w:jc w:val="both"/>
        <w:rPr>
          <w:sz w:val="25"/>
          <w:szCs w:val="25"/>
        </w:rPr>
      </w:pPr>
      <w:r w:rsidRPr="00AE2F3F">
        <w:rPr>
          <w:sz w:val="25"/>
          <w:szCs w:val="25"/>
        </w:rPr>
        <w:t>6.1. Продавец АО «Казэнерго»</w:t>
      </w:r>
    </w:p>
    <w:p w14:paraId="6FFA1770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Адрес: 420021, Республика Татарстан, г. Казань, </w:t>
      </w:r>
      <w:r w:rsidRPr="00AE2F3F">
        <w:rPr>
          <w:rFonts w:ascii="Times New Roman" w:hAnsi="Times New Roman" w:cs="Times New Roman"/>
          <w:color w:val="auto"/>
          <w:sz w:val="25"/>
          <w:szCs w:val="25"/>
        </w:rPr>
        <w:br/>
        <w:t>ул. Габдуллы Тукая, д.162 ИНН/КПП 1659143468/165901001</w:t>
      </w:r>
    </w:p>
    <w:p w14:paraId="686226E3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 xml:space="preserve">Р/с 40702810812030003957 в ООО КБЭР «Банк Казани» г.Казань </w:t>
      </w:r>
    </w:p>
    <w:p w14:paraId="187AAE68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БИК 049205844</w:t>
      </w:r>
    </w:p>
    <w:p w14:paraId="35817A63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3225EAB6" w14:textId="77777777" w:rsidR="004C55A9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047256CD" w14:textId="77777777" w:rsidR="00452A39" w:rsidRPr="00AE2F3F" w:rsidRDefault="00452A3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73AA1298" w14:textId="3DB4BDF3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_______________/</w:t>
      </w:r>
      <w:r w:rsidR="00452A39">
        <w:rPr>
          <w:rFonts w:ascii="Times New Roman" w:hAnsi="Times New Roman" w:cs="Times New Roman"/>
          <w:color w:val="auto"/>
          <w:sz w:val="25"/>
          <w:szCs w:val="25"/>
        </w:rPr>
        <w:t>_____________________/</w:t>
      </w:r>
    </w:p>
    <w:p w14:paraId="5E984030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</w:p>
    <w:p w14:paraId="11E34BBB" w14:textId="77777777" w:rsidR="004C55A9" w:rsidRPr="00AE2F3F" w:rsidRDefault="004C55A9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 xml:space="preserve">6.2. Заявитель: </w:t>
      </w:r>
    </w:p>
    <w:p w14:paraId="57DCF3B0" w14:textId="77777777" w:rsidR="0010049F" w:rsidRPr="00AE2F3F" w:rsidRDefault="0010049F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Адрес:___________________________</w:t>
      </w:r>
    </w:p>
    <w:p w14:paraId="527D8DF7" w14:textId="35ABB841" w:rsidR="0010049F" w:rsidRPr="00AE2F3F" w:rsidRDefault="0010049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Р/с</w:t>
      </w:r>
      <w:r w:rsidR="00C1577B">
        <w:rPr>
          <w:rFonts w:ascii="Times New Roman" w:hAnsi="Times New Roman" w:cs="Times New Roman"/>
          <w:color w:val="auto"/>
          <w:sz w:val="25"/>
          <w:szCs w:val="25"/>
        </w:rPr>
        <w:t xml:space="preserve"> / л/с</w:t>
      </w: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_______________________________</w:t>
      </w:r>
    </w:p>
    <w:p w14:paraId="35BC0D34" w14:textId="77777777" w:rsidR="0010049F" w:rsidRPr="00AE2F3F" w:rsidRDefault="0010049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Банк</w:t>
      </w:r>
      <w:r w:rsidRPr="00AE2F3F">
        <w:rPr>
          <w:rFonts w:ascii="Times New Roman" w:hAnsi="Times New Roman" w:cs="Times New Roman"/>
          <w:b/>
          <w:color w:val="auto"/>
          <w:sz w:val="25"/>
          <w:szCs w:val="25"/>
        </w:rPr>
        <w:t>______________________________</w:t>
      </w:r>
    </w:p>
    <w:p w14:paraId="0A5360E1" w14:textId="77777777" w:rsidR="0010049F" w:rsidRPr="00AE2F3F" w:rsidRDefault="0010049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</w:p>
    <w:p w14:paraId="3BB85B2D" w14:textId="77777777" w:rsidR="00AE2F3F" w:rsidRPr="00AE2F3F" w:rsidRDefault="00AE2F3F" w:rsidP="00AE2F3F">
      <w:pPr>
        <w:rPr>
          <w:rFonts w:ascii="Times New Roman" w:hAnsi="Times New Roman" w:cs="Times New Roman"/>
          <w:b/>
          <w:color w:val="auto"/>
          <w:sz w:val="25"/>
          <w:szCs w:val="25"/>
        </w:rPr>
      </w:pPr>
    </w:p>
    <w:p w14:paraId="2A8E931C" w14:textId="77777777" w:rsidR="004C55A9" w:rsidRPr="00AE2F3F" w:rsidRDefault="004C55A9" w:rsidP="00AE2F3F">
      <w:pPr>
        <w:rPr>
          <w:rFonts w:ascii="Times New Roman" w:hAnsi="Times New Roman" w:cs="Times New Roman"/>
          <w:color w:val="auto"/>
          <w:sz w:val="25"/>
          <w:szCs w:val="25"/>
        </w:rPr>
      </w:pPr>
      <w:r w:rsidRPr="00AE2F3F">
        <w:rPr>
          <w:rFonts w:ascii="Times New Roman" w:hAnsi="Times New Roman" w:cs="Times New Roman"/>
          <w:color w:val="auto"/>
          <w:sz w:val="25"/>
          <w:szCs w:val="25"/>
        </w:rPr>
        <w:t>____________________________/ ___________________/</w:t>
      </w:r>
    </w:p>
    <w:sectPr w:rsidR="004C55A9" w:rsidRPr="00AE2F3F" w:rsidSect="00B613C5">
      <w:pgSz w:w="12240" w:h="20160"/>
      <w:pgMar w:top="567" w:right="573" w:bottom="692" w:left="1202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71471"/>
    <w:multiLevelType w:val="multilevel"/>
    <w:tmpl w:val="F2368E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DC66911"/>
    <w:multiLevelType w:val="multilevel"/>
    <w:tmpl w:val="DA02F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5F0D02"/>
    <w:multiLevelType w:val="multilevel"/>
    <w:tmpl w:val="8C589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21BF6126"/>
    <w:multiLevelType w:val="multilevel"/>
    <w:tmpl w:val="4AD2C4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2B9B1781"/>
    <w:multiLevelType w:val="multilevel"/>
    <w:tmpl w:val="DA02F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F47405"/>
    <w:multiLevelType w:val="multilevel"/>
    <w:tmpl w:val="6E6C94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6C640D"/>
    <w:multiLevelType w:val="multilevel"/>
    <w:tmpl w:val="DA02F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1E5C"/>
    <w:rsid w:val="000A4DD3"/>
    <w:rsid w:val="000B7047"/>
    <w:rsid w:val="0010049F"/>
    <w:rsid w:val="001C120A"/>
    <w:rsid w:val="001E4238"/>
    <w:rsid w:val="001F74F3"/>
    <w:rsid w:val="002713EA"/>
    <w:rsid w:val="00301DFF"/>
    <w:rsid w:val="00382D84"/>
    <w:rsid w:val="003855BA"/>
    <w:rsid w:val="003D6372"/>
    <w:rsid w:val="004156E2"/>
    <w:rsid w:val="00452A39"/>
    <w:rsid w:val="004A1E4B"/>
    <w:rsid w:val="004C55A9"/>
    <w:rsid w:val="005445EB"/>
    <w:rsid w:val="005530F9"/>
    <w:rsid w:val="005651A1"/>
    <w:rsid w:val="005A15AE"/>
    <w:rsid w:val="006A54D3"/>
    <w:rsid w:val="006B6A32"/>
    <w:rsid w:val="007359A0"/>
    <w:rsid w:val="00745853"/>
    <w:rsid w:val="0080061C"/>
    <w:rsid w:val="0081490A"/>
    <w:rsid w:val="008333B5"/>
    <w:rsid w:val="00861E5C"/>
    <w:rsid w:val="00884E8A"/>
    <w:rsid w:val="008A0679"/>
    <w:rsid w:val="008A6D64"/>
    <w:rsid w:val="00913466"/>
    <w:rsid w:val="00947514"/>
    <w:rsid w:val="00A10B91"/>
    <w:rsid w:val="00A432C4"/>
    <w:rsid w:val="00A83BE4"/>
    <w:rsid w:val="00AE2F3F"/>
    <w:rsid w:val="00AE7D5D"/>
    <w:rsid w:val="00B5477A"/>
    <w:rsid w:val="00B613C5"/>
    <w:rsid w:val="00B97D92"/>
    <w:rsid w:val="00C1577B"/>
    <w:rsid w:val="00D30C8D"/>
    <w:rsid w:val="00D56D2B"/>
    <w:rsid w:val="00D92976"/>
    <w:rsid w:val="00DC6DA6"/>
    <w:rsid w:val="00DE7C75"/>
    <w:rsid w:val="00E21264"/>
    <w:rsid w:val="00F1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66DD"/>
  <w15:docId w15:val="{F1E85343-4B19-48DE-BFE9-E2F61B9D8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D637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">
    <w:name w:val="Heading #2_"/>
    <w:basedOn w:val="a0"/>
    <w:link w:val="Heading20"/>
    <w:rsid w:val="003D637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">
    <w:name w:val="Body text (2)_"/>
    <w:basedOn w:val="a0"/>
    <w:rsid w:val="003D6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0">
    <w:name w:val="Body text (2)"/>
    <w:basedOn w:val="Bodytext2"/>
    <w:rsid w:val="003D63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PicturecaptionExact">
    <w:name w:val="Picture caption Exact"/>
    <w:basedOn w:val="a0"/>
    <w:link w:val="Picturecaption"/>
    <w:rsid w:val="003D63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20">
    <w:name w:val="Heading #2"/>
    <w:basedOn w:val="a"/>
    <w:link w:val="Heading2"/>
    <w:rsid w:val="003D637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Picturecaption">
    <w:name w:val="Picture caption"/>
    <w:basedOn w:val="a"/>
    <w:link w:val="PicturecaptionExact"/>
    <w:rsid w:val="003D63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E21264"/>
    <w:pPr>
      <w:ind w:left="720"/>
      <w:contextualSpacing/>
    </w:pPr>
  </w:style>
  <w:style w:type="character" w:styleId="a4">
    <w:name w:val="Hyperlink"/>
    <w:rsid w:val="00D56D2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2713EA"/>
    <w:rPr>
      <w:color w:val="605E5C"/>
      <w:shd w:val="clear" w:color="auto" w:fill="E1DFDD"/>
    </w:rPr>
  </w:style>
  <w:style w:type="paragraph" w:styleId="a6">
    <w:name w:val="Body Text"/>
    <w:basedOn w:val="a"/>
    <w:link w:val="1"/>
    <w:uiPriority w:val="99"/>
    <w:rsid w:val="001C120A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kern w:val="1"/>
      <w:lang w:eastAsia="ar-SA" w:bidi="ar-SA"/>
    </w:rPr>
  </w:style>
  <w:style w:type="character" w:customStyle="1" w:styleId="a7">
    <w:name w:val="Основной текст Знак"/>
    <w:basedOn w:val="a0"/>
    <w:uiPriority w:val="99"/>
    <w:semiHidden/>
    <w:rsid w:val="001C120A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1">
    <w:name w:val="Основной текст Знак1"/>
    <w:basedOn w:val="a0"/>
    <w:link w:val="a6"/>
    <w:uiPriority w:val="99"/>
    <w:locked/>
    <w:rsid w:val="001C120A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4CA60-25DF-4CD7-B99E-46B2B9EE0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Прудникова Елена Витальевна</dc:creator>
  <cp:keywords/>
  <dc:description/>
  <cp:lastModifiedBy>Прудникова Елена Витальевна</cp:lastModifiedBy>
  <cp:revision>30</cp:revision>
  <cp:lastPrinted>2024-07-10T13:24:00Z</cp:lastPrinted>
  <dcterms:created xsi:type="dcterms:W3CDTF">2024-05-02T08:48:00Z</dcterms:created>
  <dcterms:modified xsi:type="dcterms:W3CDTF">2026-06-01T10:40:00Z</dcterms:modified>
</cp:coreProperties>
</file>