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60" w:type="dxa"/>
          <w:top w:w="60" w:type="dxa"/>
          <w:right w:w="60" w:type="dxa"/>
          <w:bottom w:w="60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85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</w:t>
            </w:r>
            <w:r>
              <w:rPr>
                <w:sz w:val="16"/>
                <w:szCs w:val="16"/>
              </w:rPr>
              <w:t xml:space="preserve">й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t xml:space="preserve">Космыниной Евгении Викторовны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Газизова Наталья Андреевн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7620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7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60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эл. почта: gazizova.natalya@internet.r</w:t>
            </w:r>
            <w:r>
              <w:rPr>
                <w:sz w:val="16"/>
                <w:szCs w:val="16"/>
              </w:rPr>
              <w:t xml:space="preserve">u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9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26 января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</w:t>
      </w:r>
      <w:r>
        <w:rPr>
          <w:b/>
          <w:bCs/>
          <w:sz w:val="20"/>
          <w:szCs w:val="20"/>
        </w:rPr>
        <w:t xml:space="preserve">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Арбитражный суд Алтайского края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А03-7665/2025 Т.А. Юдина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22.12.2025</w:t>
            </w:r>
            <w:r>
              <w:rPr>
                <w:sz w:val="20"/>
                <w:szCs w:val="20"/>
              </w:rPr>
              <w:t xml:space="preserve">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22.12.2025</w:t>
            </w:r>
            <w:r>
              <w:rPr>
                <w:sz w:val="20"/>
                <w:szCs w:val="20"/>
              </w:rPr>
              <w:t xml:space="preserve">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</w:t>
            </w:r>
            <w:r>
              <w:rPr>
                <w:sz w:val="20"/>
                <w:szCs w:val="20"/>
              </w:rPr>
              <w:t xml:space="preserve">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Космынина Евгения Викторовна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24.06.1971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г. Барнаул Алтайский край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222108715158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 079-866-955 61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</w:t>
            </w:r>
            <w:r>
              <w:rPr>
                <w:sz w:val="24"/>
                <w:szCs w:val="24"/>
              </w:rPr>
              <w:t xml:space="preserve">656902, г. Барнаул, снт Пригородный, уч. 67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3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</w:t>
      </w:r>
      <w:r>
        <w:rPr>
          <w:sz w:val="20"/>
          <w:szCs w:val="20"/>
        </w:rPr>
        <w:t xml:space="preserve">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</w:t>
      </w:r>
      <w:r>
        <w:rPr>
          <w:sz w:val="20"/>
          <w:szCs w:val="20"/>
        </w:rPr>
        <w:t xml:space="preserve">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  <w:t xml:space="preserve">В со</w:t>
      </w:r>
      <w:r>
        <w:rPr>
          <w:sz w:val="20"/>
          <w:szCs w:val="20"/>
        </w:rPr>
        <w:t xml:space="preserve">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</w:t>
      </w:r>
      <w:r>
        <w:rPr>
          <w:sz w:val="20"/>
          <w:szCs w:val="20"/>
        </w:rPr>
        <w:t xml:space="preserve">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</w:t>
      </w:r>
      <w:r>
        <w:rPr>
          <w:sz w:val="20"/>
          <w:szCs w:val="20"/>
        </w:rPr>
        <w:t xml:space="preserve">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</w:t>
      </w:r>
      <w:r>
        <w:rPr>
          <w:sz w:val="20"/>
          <w:szCs w:val="20"/>
        </w:rPr>
        <w:t xml:space="preserve">рсах по размещению объявлений о продаже, в том числе: </w:t>
      </w:r>
      <w:r>
        <w:rPr>
          <w:sz w:val="20"/>
          <w:szCs w:val="20"/>
        </w:rPr>
        <w:t xml:space="preserve">авито, авто.ру.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3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В результате проведения сра</w:t>
      </w:r>
      <w:r>
        <w:rPr>
          <w:sz w:val="20"/>
          <w:szCs w:val="20"/>
        </w:rPr>
        <w:t xml:space="preserve">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26 января 2026 г.: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3"/>
        <w:ind w:firstLine="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6"/>
        <w:gridCol w:w="5953"/>
        <w:gridCol w:w="347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8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8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8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8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марки: НИССАН МИКРА 1.2 КОМФОРТ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 2007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В489ХА122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</w:rPr>
              <w:t xml:space="preserve">S</w:t>
            </w:r>
            <w:r>
              <w:rPr>
                <w:sz w:val="20"/>
                <w:szCs w:val="20"/>
              </w:rPr>
              <w:t xml:space="preserve">J</w:t>
            </w:r>
            <w:r>
              <w:rPr>
                <w:sz w:val="20"/>
                <w:szCs w:val="20"/>
              </w:rPr>
              <w:t xml:space="preserve">N</w:t>
            </w:r>
            <w:r>
              <w:rPr>
                <w:sz w:val="20"/>
                <w:szCs w:val="20"/>
              </w:rPr>
              <w:t xml:space="preserve">F</w:t>
            </w:r>
            <w:r>
              <w:rPr>
                <w:sz w:val="20"/>
                <w:szCs w:val="20"/>
              </w:rPr>
              <w:t xml:space="preserve">B</w:t>
            </w:r>
            <w:r>
              <w:rPr>
                <w:sz w:val="20"/>
                <w:szCs w:val="20"/>
              </w:rPr>
              <w:t xml:space="preserve">A</w:t>
            </w:r>
            <w:r>
              <w:rPr>
                <w:sz w:val="20"/>
                <w:szCs w:val="20"/>
              </w:rPr>
              <w:t xml:space="preserve">K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t xml:space="preserve">U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t xml:space="preserve">7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Легковой хэтчбэк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отсутствует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  <w:t xml:space="preserve">S</w:t>
            </w:r>
            <w:r>
              <w:rPr>
                <w:sz w:val="20"/>
                <w:szCs w:val="20"/>
              </w:rPr>
              <w:t xml:space="preserve">J</w:t>
            </w:r>
            <w:r>
              <w:rPr>
                <w:sz w:val="20"/>
                <w:szCs w:val="20"/>
              </w:rPr>
              <w:t xml:space="preserve">N</w:t>
            </w:r>
            <w:r>
              <w:rPr>
                <w:sz w:val="20"/>
                <w:szCs w:val="20"/>
              </w:rPr>
              <w:t xml:space="preserve">F</w:t>
            </w:r>
            <w:r>
              <w:rPr>
                <w:sz w:val="20"/>
                <w:szCs w:val="20"/>
              </w:rPr>
              <w:t xml:space="preserve">B</w:t>
            </w:r>
            <w:r>
              <w:rPr>
                <w:sz w:val="20"/>
                <w:szCs w:val="20"/>
              </w:rPr>
              <w:t xml:space="preserve">A</w:t>
            </w:r>
            <w:r>
              <w:rPr>
                <w:sz w:val="20"/>
                <w:szCs w:val="20"/>
              </w:rPr>
              <w:t xml:space="preserve">K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t xml:space="preserve">U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t xml:space="preserve">7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  <w:t xml:space="preserve">2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Цвет кузова: </w:t>
            </w:r>
            <w:r>
              <w:rPr>
                <w:sz w:val="20"/>
                <w:szCs w:val="20"/>
              </w:rPr>
              <w:t xml:space="preserve">Черный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 1510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 1</w:t>
            </w:r>
            <w:r>
              <w:rPr>
                <w:sz w:val="20"/>
                <w:szCs w:val="20"/>
              </w:rPr>
              <w:t xml:space="preserve">010</w:t>
            </w:r>
            <w:r>
              <w:rPr>
                <w:sz w:val="20"/>
                <w:szCs w:val="20"/>
              </w:rPr>
            </w:r>
          </w:p>
          <w:p>
            <w:r/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85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311400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49" w:type="auto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2" w:type="auto"/>
            <w:vAlign w:val="center"/>
            <w:textDirection w:val="lrTb"/>
            <w:noWrap w:val="false"/>
          </w:tcPr>
          <w:p>
            <w:pPr>
              <w:pStyle w:val="8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311400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  <w:t xml:space="preserve">ОПИСАНИЕ ЛОТА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Лот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1, цена 150 000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45317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321306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300469" cy="44531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350.64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1" w:tooltip="https://www.avito.ru/rybinsk/avtomobili/nissan_micra_1.2_at_2007_bityy_160_000_km_7949446712?context=H4sIAAAAAAAA_wE_AMD_YToyOntzOjEzOiJsb2NhbFByaW9yaXR5IjtiOjA7czoxOiJ4IjtzOjE2OiJvaUNYb3VjWkowWGptYUxpIjt9x1L87D8AAAA" w:history="1">
        <w:r>
          <w:rPr>
            <w:rStyle w:val="841"/>
            <w:sz w:val="20"/>
            <w:szCs w:val="20"/>
            <w:highlight w:val="none"/>
          </w:rPr>
          <w:t xml:space="preserve">https://www.avito.ru/rybinsk/avtomobili/nissan_micra_1.2_at_2007_bityy_160_000_km_7949446712?context=H4sIAAAAAAAA_wE_AMD_YToyOntzOjEzOiJsb2NhbFByaW9yaXR5IjtiOjA7czoxOiJ4IjtzOjE2OiJvaUNYb3VjWkowWGptYUxpIjt9x1L87D8AAAA</w:t>
        </w:r>
        <w:r>
          <w:rPr>
            <w:rStyle w:val="841"/>
            <w:sz w:val="20"/>
            <w:szCs w:val="20"/>
            <w:highlight w:val="none"/>
          </w:rPr>
        </w:r>
        <w:r>
          <w:rPr>
            <w:rStyle w:val="841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 350 000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748664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849272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57486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452.65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3" w:tooltip="https://auto.ru/cars/used/sale/nissan/micra/1131006103-81c87418/" w:history="1">
        <w:r>
          <w:rPr>
            <w:rStyle w:val="841"/>
            <w:sz w:val="20"/>
            <w:szCs w:val="20"/>
            <w:highlight w:val="none"/>
          </w:rPr>
          <w:t xml:space="preserve">https://auto.ru/cars/used/sale/nissan/micra/1131006103-81c87418/</w:t>
        </w:r>
        <w:r>
          <w:rPr>
            <w:rStyle w:val="841"/>
            <w:sz w:val="20"/>
            <w:szCs w:val="20"/>
            <w:highlight w:val="none"/>
          </w:rPr>
        </w:r>
        <w:r>
          <w:rPr>
            <w:rStyle w:val="841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337 000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355132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854528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300469" cy="43551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342.92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5" w:tooltip="https://www.avito.ru/maloyaroslavets/avtomobili/nissan_micra_1.2_at_2007_141_000_km_7825622368?context=H4sIAAAAAAAA_wE_AMD_YToyOntzOjEzOiJsb2NhbFByaW9yaXR5IjtiOjA7czoxOiJ4IjtzOjE2OiJvaUNYb3VjWkowWGptYUxpIjt9x1L87D8AAAA" w:history="1">
        <w:r>
          <w:rPr>
            <w:rStyle w:val="841"/>
            <w:sz w:val="20"/>
            <w:szCs w:val="20"/>
            <w:highlight w:val="none"/>
          </w:rPr>
          <w:t xml:space="preserve">https://www.avito.ru/maloyaroslavets/avtomobili/nissan_micra_1.2_at_2007_141_000_km_7825622368?context=H4sIAAAAAAAA_wE_AMD_YToyOntzOjEzOiJsb2NhbFByaW9yaXR5IjtiOjA7czoxOiJ4IjtzOjE2OiJvaUNYb3VjWkowWGptYUxpIjt9x1L87D8AAAA</w:t>
        </w:r>
        <w:r>
          <w:rPr>
            <w:rStyle w:val="841"/>
            <w:sz w:val="20"/>
            <w:szCs w:val="20"/>
            <w:highlight w:val="none"/>
          </w:rPr>
        </w:r>
        <w:r>
          <w:rPr>
            <w:rStyle w:val="841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360 000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381821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623531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300469" cy="5381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423.77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7" w:tooltip="https://auto.ru/cars/used/sale/nissan/micra/1129890284-bec7e280/" w:history="1">
        <w:r>
          <w:rPr>
            <w:rStyle w:val="841"/>
            <w:sz w:val="20"/>
            <w:szCs w:val="20"/>
            <w:highlight w:val="none"/>
          </w:rPr>
          <w:t xml:space="preserve">https://auto.ru/cars/used/sale/nissan/micra/1129890284-bec7e280/</w:t>
        </w:r>
        <w:r>
          <w:rPr>
            <w:rStyle w:val="841"/>
            <w:sz w:val="20"/>
            <w:szCs w:val="20"/>
            <w:highlight w:val="none"/>
          </w:rPr>
        </w:r>
        <w:r>
          <w:rPr>
            <w:rStyle w:val="841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 360 000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344911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848106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300469" cy="53449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10pt;height:420.86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9" w:tooltip="https://auto.ru/cars/used/sale/nissan/micra/1128269463-652ce498/" w:history="1">
        <w:r>
          <w:rPr>
            <w:rStyle w:val="841"/>
            <w:sz w:val="20"/>
            <w:szCs w:val="20"/>
            <w:highlight w:val="none"/>
          </w:rPr>
          <w:t xml:space="preserve">https://auto.ru/cars/used/sale/nissan/micra/1128269463-652ce498/</w:t>
        </w:r>
        <w:r>
          <w:rPr>
            <w:rStyle w:val="841"/>
            <w:sz w:val="20"/>
            <w:szCs w:val="20"/>
            <w:highlight w:val="none"/>
          </w:rPr>
        </w:r>
        <w:r>
          <w:rPr>
            <w:rStyle w:val="841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автомобиль, Год выпуска: 2007 рассчитывается по формуле: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  <w:t xml:space="preserve">(</w:t>
      </w:r>
      <w:r>
        <w:rPr>
          <w:sz w:val="20"/>
          <w:szCs w:val="20"/>
        </w:rPr>
        <w:t xml:space="preserve">360000+360000+337000+350000+150000</w:t>
      </w:r>
      <w:r>
        <w:rPr>
          <w:sz w:val="20"/>
          <w:szCs w:val="20"/>
        </w:rPr>
      </w:r>
      <w:r>
        <w:rPr>
          <w:sz w:val="20"/>
          <w:szCs w:val="20"/>
        </w:rPr>
        <w:t xml:space="preserve">)  =</w:t>
      </w: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  <w:t xml:space="preserve">311400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 xml:space="preserve">рыночная цена автомобиля</w:t>
      </w:r>
      <w:r>
        <w:rPr>
          <w:sz w:val="20"/>
          <w:szCs w:val="20"/>
        </w:rPr>
        <w:t xml:space="preserve"> лот №1 автомобиль, Год выпуска: </w:t>
      </w:r>
      <w:r>
        <w:rPr>
          <w:sz w:val="20"/>
          <w:szCs w:val="20"/>
        </w:rPr>
        <w:t xml:space="preserve">2007</w:t>
      </w:r>
      <w:r/>
      <w:r>
        <w:rPr>
          <w:sz w:val="20"/>
          <w:szCs w:val="20"/>
        </w:rPr>
        <w:t xml:space="preserve"> </w:t>
      </w:r>
      <w:r>
        <w:rPr>
          <w:b/>
          <w:bCs/>
          <w:sz w:val="20"/>
          <w:szCs w:val="20"/>
        </w:rPr>
        <w:t xml:space="preserve">- </w:t>
      </w:r>
      <w:r>
        <w:rPr>
          <w:b/>
          <w:bCs/>
          <w:i/>
          <w:iCs/>
          <w:sz w:val="20"/>
          <w:szCs w:val="20"/>
          <w:u w:val="single"/>
        </w:rPr>
      </w:r>
      <w:r>
        <w:rPr>
          <w:b/>
          <w:bCs/>
          <w:i/>
          <w:iCs/>
          <w:sz w:val="20"/>
          <w:szCs w:val="20"/>
          <w:u w:val="single"/>
        </w:rPr>
        <w:t xml:space="preserve">311400</w:t>
      </w:r>
      <w:r>
        <w:rPr>
          <w:b/>
          <w:bCs/>
          <w:i/>
          <w:iCs/>
          <w:sz w:val="20"/>
          <w:szCs w:val="20"/>
          <w:u w:val="single"/>
        </w:rPr>
        <w:t xml:space="preserve"> рублей</w:t>
      </w: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2212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Фото автомобиля и документы: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34100" cy="8258175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789939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134099" cy="825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83.00pt;height:650.25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8318803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754436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rot="0" flipH="0" flipV="0">
                          <a:off x="0" y="0"/>
                          <a:ext cx="6300469" cy="83188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96.10pt;height:655.02pt;mso-wrap-distance-left:0.00pt;mso-wrap-distance-top:0.00pt;mso-wrap-distance-right:0.00pt;mso-wrap-distance-bottom:0.00pt;rotation:0;" stroked="false">
                <v:path textboxrect="0,0,0,0"/>
                <v:imagedata r:id="rId21" o:title=""/>
              </v:shape>
            </w:pict>
          </mc:Fallback>
        </mc:AlternateContent>
      </w:r>
      <w:r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8787006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457887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 rot="0" flipH="0" flipV="0">
                          <a:off x="0" y="0"/>
                          <a:ext cx="6300469" cy="87870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96.10pt;height:691.89pt;mso-wrap-distance-left:0.00pt;mso-wrap-distance-top:0.00pt;mso-wrap-distance-right:0.00pt;mso-wrap-distance-bottom:0.00pt;rotation:0;" stroked="false">
                <v:path textboxrect="0,0,0,0"/>
                <v:imagedata r:id="rId22" o:title=""/>
              </v:shape>
            </w:pict>
          </mc:Fallback>
        </mc:AlternateContent>
      </w:r>
      <w:r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7090851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722348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300469" cy="70908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96.10pt;height:558.33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338294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583037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300469" cy="53382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96.10pt;height:420.34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6252436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640933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 rot="0" flipH="0" flipV="0">
                          <a:off x="0" y="0"/>
                          <a:ext cx="6300469" cy="6252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96.10pt;height:492.32pt;mso-wrap-distance-left:0.00pt;mso-wrap-distance-top:0.00pt;mso-wrap-distance-right:0.00pt;mso-wrap-distance-bottom:0.00pt;rotation:0;" stroked="false">
                <v:path textboxrect="0,0,0,0"/>
                <v:imagedata r:id="rId25" o:title=""/>
              </v:shape>
            </w:pict>
          </mc:Fallback>
        </mc:AlternateContent>
      </w:r>
      <w:r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7365226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631321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 rot="0" flipH="0" flipV="0">
                          <a:off x="0" y="0"/>
                          <a:ext cx="6300469" cy="7365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96.10pt;height:579.94pt;mso-wrap-distance-left:0.00pt;mso-wrap-distance-top:0.00pt;mso-wrap-distance-right:0.00pt;mso-wrap-distance-bottom:0.00pt;rotation:0;" stroked="false">
                <v:path textboxrect="0,0,0,0"/>
                <v:imagedata r:id="rId26" o:title=""/>
              </v:shape>
            </w:pict>
          </mc:Fallback>
        </mc:AlternateContent>
      </w:r>
      <w:r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/>
      <w:r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/>
      <w:r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/>
      <w:r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/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5250"/>
        <w:gridCol w:w="3300"/>
        <w:gridCol w:w="3000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87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</w:r>
            <w:r>
              <w:rPr>
                <w:b/>
                <w:bCs/>
                <w:sz w:val="20"/>
                <w:szCs w:val="20"/>
              </w:rPr>
              <w:t xml:space="preserve">Космыниной Евгении Викторовны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8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872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Н.А. Газизова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2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859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800" w:hanging="360"/>
        <w:tabs>
          <w:tab w:val="num" w:pos="18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3960" w:hanging="360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120" w:hanging="360"/>
        <w:tabs>
          <w:tab w:val="num" w:pos="6120" w:leader="none"/>
        </w:tabs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1">
    <w:name w:val="Heading 1"/>
    <w:basedOn w:val="859"/>
    <w:next w:val="859"/>
    <w:link w:val="682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82">
    <w:name w:val="Heading 1 Char"/>
    <w:link w:val="681"/>
    <w:uiPriority w:val="9"/>
    <w:rPr>
      <w:rFonts w:ascii="Arial" w:hAnsi="Arial" w:eastAsia="Arial" w:cs="Arial"/>
      <w:sz w:val="40"/>
      <w:szCs w:val="40"/>
    </w:rPr>
  </w:style>
  <w:style w:type="paragraph" w:styleId="683">
    <w:name w:val="Heading 2"/>
    <w:basedOn w:val="859"/>
    <w:next w:val="859"/>
    <w:link w:val="68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4">
    <w:name w:val="Heading 2 Char"/>
    <w:link w:val="683"/>
    <w:uiPriority w:val="9"/>
    <w:rPr>
      <w:rFonts w:ascii="Arial" w:hAnsi="Arial" w:eastAsia="Arial" w:cs="Arial"/>
      <w:sz w:val="34"/>
    </w:rPr>
  </w:style>
  <w:style w:type="paragraph" w:styleId="685">
    <w:name w:val="Heading 3"/>
    <w:basedOn w:val="859"/>
    <w:next w:val="859"/>
    <w:link w:val="68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6">
    <w:name w:val="Heading 3 Char"/>
    <w:link w:val="685"/>
    <w:uiPriority w:val="9"/>
    <w:rPr>
      <w:rFonts w:ascii="Arial" w:hAnsi="Arial" w:eastAsia="Arial" w:cs="Arial"/>
      <w:sz w:val="30"/>
      <w:szCs w:val="30"/>
    </w:rPr>
  </w:style>
  <w:style w:type="paragraph" w:styleId="687">
    <w:name w:val="Heading 4"/>
    <w:basedOn w:val="859"/>
    <w:next w:val="859"/>
    <w:link w:val="68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8">
    <w:name w:val="Heading 4 Char"/>
    <w:link w:val="687"/>
    <w:uiPriority w:val="9"/>
    <w:rPr>
      <w:rFonts w:ascii="Arial" w:hAnsi="Arial" w:eastAsia="Arial" w:cs="Arial"/>
      <w:b/>
      <w:bCs/>
      <w:sz w:val="26"/>
      <w:szCs w:val="26"/>
    </w:rPr>
  </w:style>
  <w:style w:type="paragraph" w:styleId="689">
    <w:name w:val="Heading 5"/>
    <w:basedOn w:val="859"/>
    <w:next w:val="859"/>
    <w:link w:val="69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90">
    <w:name w:val="Heading 5 Char"/>
    <w:link w:val="689"/>
    <w:uiPriority w:val="9"/>
    <w:rPr>
      <w:rFonts w:ascii="Arial" w:hAnsi="Arial" w:eastAsia="Arial" w:cs="Arial"/>
      <w:b/>
      <w:bCs/>
      <w:sz w:val="24"/>
      <w:szCs w:val="24"/>
    </w:rPr>
  </w:style>
  <w:style w:type="paragraph" w:styleId="691">
    <w:name w:val="Heading 6"/>
    <w:basedOn w:val="859"/>
    <w:next w:val="859"/>
    <w:link w:val="69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92">
    <w:name w:val="Heading 6 Char"/>
    <w:link w:val="691"/>
    <w:uiPriority w:val="9"/>
    <w:rPr>
      <w:rFonts w:ascii="Arial" w:hAnsi="Arial" w:eastAsia="Arial" w:cs="Arial"/>
      <w:b/>
      <w:bCs/>
      <w:sz w:val="22"/>
      <w:szCs w:val="22"/>
    </w:rPr>
  </w:style>
  <w:style w:type="paragraph" w:styleId="693">
    <w:name w:val="Heading 7"/>
    <w:basedOn w:val="859"/>
    <w:next w:val="859"/>
    <w:link w:val="69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4">
    <w:name w:val="Heading 7 Char"/>
    <w:link w:val="69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5">
    <w:name w:val="Heading 8"/>
    <w:basedOn w:val="859"/>
    <w:next w:val="859"/>
    <w:link w:val="69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6">
    <w:name w:val="Heading 8 Char"/>
    <w:link w:val="695"/>
    <w:uiPriority w:val="9"/>
    <w:rPr>
      <w:rFonts w:ascii="Arial" w:hAnsi="Arial" w:eastAsia="Arial" w:cs="Arial"/>
      <w:i/>
      <w:iCs/>
      <w:sz w:val="22"/>
      <w:szCs w:val="22"/>
    </w:rPr>
  </w:style>
  <w:style w:type="paragraph" w:styleId="697">
    <w:name w:val="Heading 9"/>
    <w:basedOn w:val="859"/>
    <w:next w:val="859"/>
    <w:link w:val="69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8">
    <w:name w:val="Heading 9 Char"/>
    <w:link w:val="697"/>
    <w:uiPriority w:val="9"/>
    <w:rPr>
      <w:rFonts w:ascii="Arial" w:hAnsi="Arial" w:eastAsia="Arial" w:cs="Arial"/>
      <w:i/>
      <w:iCs/>
      <w:sz w:val="21"/>
      <w:szCs w:val="21"/>
    </w:rPr>
  </w:style>
  <w:style w:type="paragraph" w:styleId="699">
    <w:name w:val="List Paragraph"/>
    <w:basedOn w:val="859"/>
    <w:uiPriority w:val="34"/>
    <w:qFormat/>
    <w:pPr>
      <w:contextualSpacing/>
      <w:ind w:left="720"/>
    </w:pPr>
  </w:style>
  <w:style w:type="paragraph" w:styleId="700">
    <w:name w:val="No Spacing"/>
    <w:uiPriority w:val="1"/>
    <w:qFormat/>
    <w:pPr>
      <w:spacing w:before="0" w:after="0" w:line="240" w:lineRule="auto"/>
    </w:pPr>
  </w:style>
  <w:style w:type="paragraph" w:styleId="701">
    <w:name w:val="Title"/>
    <w:basedOn w:val="859"/>
    <w:next w:val="859"/>
    <w:link w:val="702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02">
    <w:name w:val="Title Char"/>
    <w:link w:val="701"/>
    <w:uiPriority w:val="10"/>
    <w:rPr>
      <w:sz w:val="48"/>
      <w:szCs w:val="48"/>
    </w:rPr>
  </w:style>
  <w:style w:type="paragraph" w:styleId="703">
    <w:name w:val="Subtitle"/>
    <w:basedOn w:val="859"/>
    <w:next w:val="859"/>
    <w:link w:val="704"/>
    <w:uiPriority w:val="11"/>
    <w:qFormat/>
    <w:pPr>
      <w:spacing w:before="200" w:after="200"/>
    </w:pPr>
    <w:rPr>
      <w:sz w:val="24"/>
      <w:szCs w:val="24"/>
    </w:rPr>
  </w:style>
  <w:style w:type="character" w:styleId="704">
    <w:name w:val="Subtitle Char"/>
    <w:link w:val="703"/>
    <w:uiPriority w:val="11"/>
    <w:rPr>
      <w:sz w:val="24"/>
      <w:szCs w:val="24"/>
    </w:rPr>
  </w:style>
  <w:style w:type="paragraph" w:styleId="705">
    <w:name w:val="Quote"/>
    <w:basedOn w:val="859"/>
    <w:next w:val="859"/>
    <w:link w:val="706"/>
    <w:uiPriority w:val="29"/>
    <w:qFormat/>
    <w:pPr>
      <w:ind w:left="720" w:right="720"/>
    </w:pPr>
    <w:rPr>
      <w:i/>
    </w:rPr>
  </w:style>
  <w:style w:type="character" w:styleId="706">
    <w:name w:val="Quote Char"/>
    <w:link w:val="705"/>
    <w:uiPriority w:val="29"/>
    <w:rPr>
      <w:i/>
    </w:rPr>
  </w:style>
  <w:style w:type="paragraph" w:styleId="707">
    <w:name w:val="Intense Quote"/>
    <w:basedOn w:val="859"/>
    <w:next w:val="859"/>
    <w:link w:val="708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8">
    <w:name w:val="Intense Quote Char"/>
    <w:link w:val="707"/>
    <w:uiPriority w:val="30"/>
    <w:rPr>
      <w:i/>
    </w:rPr>
  </w:style>
  <w:style w:type="paragraph" w:styleId="709">
    <w:name w:val="Header"/>
    <w:basedOn w:val="859"/>
    <w:link w:val="71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0">
    <w:name w:val="Header Char"/>
    <w:link w:val="709"/>
    <w:uiPriority w:val="99"/>
  </w:style>
  <w:style w:type="paragraph" w:styleId="711">
    <w:name w:val="Footer"/>
    <w:basedOn w:val="859"/>
    <w:link w:val="71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2">
    <w:name w:val="Footer Char"/>
    <w:link w:val="711"/>
    <w:uiPriority w:val="99"/>
  </w:style>
  <w:style w:type="paragraph" w:styleId="713">
    <w:name w:val="Caption"/>
    <w:basedOn w:val="859"/>
    <w:next w:val="859"/>
    <w:link w:val="71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4">
    <w:name w:val="Caption Char"/>
    <w:link w:val="713"/>
    <w:uiPriority w:val="35"/>
    <w:rPr>
      <w:b/>
      <w:bCs/>
      <w:color w:val="4f81bd" w:themeColor="accent1"/>
      <w:sz w:val="18"/>
      <w:szCs w:val="18"/>
    </w:rPr>
  </w:style>
  <w:style w:type="table" w:styleId="715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6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7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8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9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20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2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8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9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4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5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6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7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8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9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50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51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52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53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4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5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6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7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8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9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60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61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2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3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4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9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80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81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2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3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4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5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3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4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5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6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7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8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9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10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11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2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3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4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5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6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7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8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9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20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1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2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3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4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5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6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7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8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9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30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31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2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3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4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5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6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7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8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9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40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41">
    <w:name w:val="Hyperlink"/>
    <w:uiPriority w:val="99"/>
    <w:unhideWhenUsed/>
    <w:rPr>
      <w:color w:val="0000ff" w:themeColor="hyperlink"/>
      <w:u w:val="single"/>
    </w:rPr>
  </w:style>
  <w:style w:type="paragraph" w:styleId="842">
    <w:name w:val="footnote text"/>
    <w:basedOn w:val="859"/>
    <w:link w:val="843"/>
    <w:uiPriority w:val="99"/>
    <w:semiHidden/>
    <w:unhideWhenUsed/>
    <w:pPr>
      <w:spacing w:after="40" w:line="240" w:lineRule="auto"/>
    </w:pPr>
    <w:rPr>
      <w:sz w:val="18"/>
    </w:rPr>
  </w:style>
  <w:style w:type="character" w:styleId="843">
    <w:name w:val="Footnote Text Char"/>
    <w:link w:val="842"/>
    <w:uiPriority w:val="99"/>
    <w:rPr>
      <w:sz w:val="18"/>
    </w:rPr>
  </w:style>
  <w:style w:type="character" w:styleId="844">
    <w:name w:val="footnote reference"/>
    <w:uiPriority w:val="99"/>
    <w:unhideWhenUsed/>
    <w:rPr>
      <w:vertAlign w:val="superscript"/>
    </w:rPr>
  </w:style>
  <w:style w:type="paragraph" w:styleId="845">
    <w:name w:val="endnote text"/>
    <w:basedOn w:val="859"/>
    <w:link w:val="846"/>
    <w:uiPriority w:val="99"/>
    <w:semiHidden/>
    <w:unhideWhenUsed/>
    <w:pPr>
      <w:spacing w:after="0" w:line="240" w:lineRule="auto"/>
    </w:pPr>
    <w:rPr>
      <w:sz w:val="20"/>
    </w:rPr>
  </w:style>
  <w:style w:type="character" w:styleId="846">
    <w:name w:val="Endnote Text Char"/>
    <w:link w:val="845"/>
    <w:uiPriority w:val="99"/>
    <w:rPr>
      <w:sz w:val="20"/>
    </w:rPr>
  </w:style>
  <w:style w:type="character" w:styleId="847">
    <w:name w:val="endnote reference"/>
    <w:uiPriority w:val="99"/>
    <w:semiHidden/>
    <w:unhideWhenUsed/>
    <w:rPr>
      <w:vertAlign w:val="superscript"/>
    </w:rPr>
  </w:style>
  <w:style w:type="paragraph" w:styleId="848">
    <w:name w:val="toc 1"/>
    <w:basedOn w:val="859"/>
    <w:next w:val="859"/>
    <w:uiPriority w:val="39"/>
    <w:unhideWhenUsed/>
    <w:pPr>
      <w:ind w:left="0" w:right="0" w:firstLine="0"/>
      <w:spacing w:after="57"/>
    </w:pPr>
  </w:style>
  <w:style w:type="paragraph" w:styleId="849">
    <w:name w:val="toc 2"/>
    <w:basedOn w:val="859"/>
    <w:next w:val="859"/>
    <w:uiPriority w:val="39"/>
    <w:unhideWhenUsed/>
    <w:pPr>
      <w:ind w:left="283" w:right="0" w:firstLine="0"/>
      <w:spacing w:after="57"/>
    </w:pPr>
  </w:style>
  <w:style w:type="paragraph" w:styleId="850">
    <w:name w:val="toc 3"/>
    <w:basedOn w:val="859"/>
    <w:next w:val="859"/>
    <w:uiPriority w:val="39"/>
    <w:unhideWhenUsed/>
    <w:pPr>
      <w:ind w:left="567" w:right="0" w:firstLine="0"/>
      <w:spacing w:after="57"/>
    </w:pPr>
  </w:style>
  <w:style w:type="paragraph" w:styleId="851">
    <w:name w:val="toc 4"/>
    <w:basedOn w:val="859"/>
    <w:next w:val="859"/>
    <w:uiPriority w:val="39"/>
    <w:unhideWhenUsed/>
    <w:pPr>
      <w:ind w:left="850" w:right="0" w:firstLine="0"/>
      <w:spacing w:after="57"/>
    </w:pPr>
  </w:style>
  <w:style w:type="paragraph" w:styleId="852">
    <w:name w:val="toc 5"/>
    <w:basedOn w:val="859"/>
    <w:next w:val="859"/>
    <w:uiPriority w:val="39"/>
    <w:unhideWhenUsed/>
    <w:pPr>
      <w:ind w:left="1134" w:right="0" w:firstLine="0"/>
      <w:spacing w:after="57"/>
    </w:pPr>
  </w:style>
  <w:style w:type="paragraph" w:styleId="853">
    <w:name w:val="toc 6"/>
    <w:basedOn w:val="859"/>
    <w:next w:val="859"/>
    <w:uiPriority w:val="39"/>
    <w:unhideWhenUsed/>
    <w:pPr>
      <w:ind w:left="1417" w:right="0" w:firstLine="0"/>
      <w:spacing w:after="57"/>
    </w:pPr>
  </w:style>
  <w:style w:type="paragraph" w:styleId="854">
    <w:name w:val="toc 7"/>
    <w:basedOn w:val="859"/>
    <w:next w:val="859"/>
    <w:uiPriority w:val="39"/>
    <w:unhideWhenUsed/>
    <w:pPr>
      <w:ind w:left="1701" w:right="0" w:firstLine="0"/>
      <w:spacing w:after="57"/>
    </w:pPr>
  </w:style>
  <w:style w:type="paragraph" w:styleId="855">
    <w:name w:val="toc 8"/>
    <w:basedOn w:val="859"/>
    <w:next w:val="859"/>
    <w:uiPriority w:val="39"/>
    <w:unhideWhenUsed/>
    <w:pPr>
      <w:ind w:left="1984" w:right="0" w:firstLine="0"/>
      <w:spacing w:after="57"/>
    </w:pPr>
  </w:style>
  <w:style w:type="paragraph" w:styleId="856">
    <w:name w:val="toc 9"/>
    <w:basedOn w:val="859"/>
    <w:next w:val="859"/>
    <w:uiPriority w:val="39"/>
    <w:unhideWhenUsed/>
    <w:pPr>
      <w:ind w:left="2268" w:right="0" w:firstLine="0"/>
      <w:spacing w:after="57"/>
    </w:pPr>
  </w:style>
  <w:style w:type="paragraph" w:styleId="857">
    <w:name w:val="TOC Heading"/>
    <w:uiPriority w:val="39"/>
    <w:unhideWhenUsed/>
  </w:style>
  <w:style w:type="paragraph" w:styleId="858">
    <w:name w:val="table of figures"/>
    <w:basedOn w:val="859"/>
    <w:next w:val="859"/>
    <w:uiPriority w:val="99"/>
    <w:unhideWhenUsed/>
    <w:pPr>
      <w:spacing w:after="0" w:afterAutospacing="0"/>
    </w:pPr>
  </w:style>
  <w:style w:type="paragraph" w:styleId="859" w:default="1">
    <w:name w:val="Normal"/>
    <w:next w:val="859"/>
    <w:link w:val="859"/>
    <w:qFormat/>
    <w:rPr>
      <w:sz w:val="24"/>
      <w:szCs w:val="24"/>
      <w:lang w:val="ru-RU" w:eastAsia="ru-RU" w:bidi="ar-SA"/>
    </w:rPr>
  </w:style>
  <w:style w:type="paragraph" w:styleId="860">
    <w:name w:val="Заголовок 1"/>
    <w:basedOn w:val="859"/>
    <w:next w:val="860"/>
    <w:link w:val="867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861">
    <w:name w:val="Заголовок 2"/>
    <w:basedOn w:val="859"/>
    <w:next w:val="861"/>
    <w:link w:val="868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862">
    <w:name w:val="Заголовок 3"/>
    <w:basedOn w:val="859"/>
    <w:next w:val="862"/>
    <w:link w:val="869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863">
    <w:name w:val="Заголовок 4"/>
    <w:basedOn w:val="859"/>
    <w:next w:val="863"/>
    <w:link w:val="87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864">
    <w:name w:val="Основной шрифт абзаца"/>
    <w:next w:val="864"/>
    <w:link w:val="859"/>
    <w:uiPriority w:val="1"/>
    <w:semiHidden/>
    <w:unhideWhenUsed/>
  </w:style>
  <w:style w:type="table" w:styleId="865">
    <w:name w:val="Обычная таблица"/>
    <w:next w:val="865"/>
    <w:link w:val="859"/>
    <w:uiPriority w:val="99"/>
    <w:semiHidden/>
    <w:unhideWhenUsed/>
    <w:tblPr/>
  </w:style>
  <w:style w:type="numbering" w:styleId="866">
    <w:name w:val="Нет списка"/>
    <w:next w:val="866"/>
    <w:link w:val="859"/>
    <w:uiPriority w:val="99"/>
    <w:semiHidden/>
    <w:unhideWhenUsed/>
  </w:style>
  <w:style w:type="character" w:styleId="867">
    <w:name w:val="Заголовок 1 Знак"/>
    <w:next w:val="867"/>
    <w:link w:val="860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868">
    <w:name w:val="Заголовок 2 Знак"/>
    <w:next w:val="868"/>
    <w:link w:val="861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869">
    <w:name w:val="Заголовок 3 Знак"/>
    <w:next w:val="869"/>
    <w:link w:val="862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870">
    <w:name w:val="Заголовок 4 Знак"/>
    <w:next w:val="870"/>
    <w:link w:val="863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871">
    <w:name w:val="msonormal"/>
    <w:basedOn w:val="859"/>
    <w:next w:val="871"/>
    <w:link w:val="859"/>
    <w:pPr>
      <w:spacing w:before="120" w:after="120"/>
    </w:pPr>
  </w:style>
  <w:style w:type="paragraph" w:styleId="872">
    <w:name w:val="Обычный (Интернет)"/>
    <w:basedOn w:val="859"/>
    <w:next w:val="872"/>
    <w:link w:val="859"/>
    <w:uiPriority w:val="99"/>
    <w:unhideWhenUsed/>
    <w:pPr>
      <w:spacing w:before="120" w:after="120"/>
    </w:pPr>
  </w:style>
  <w:style w:type="paragraph" w:styleId="873">
    <w:name w:val="indent"/>
    <w:basedOn w:val="859"/>
    <w:next w:val="873"/>
    <w:link w:val="859"/>
    <w:pPr>
      <w:ind w:firstLine="708"/>
      <w:jc w:val="both"/>
      <w:spacing w:before="120" w:after="120"/>
    </w:pPr>
  </w:style>
  <w:style w:type="paragraph" w:styleId="874">
    <w:name w:val="indnomrg"/>
    <w:basedOn w:val="859"/>
    <w:next w:val="874"/>
    <w:link w:val="859"/>
    <w:pPr>
      <w:ind w:firstLine="708"/>
      <w:jc w:val="both"/>
    </w:pPr>
  </w:style>
  <w:style w:type="paragraph" w:styleId="875">
    <w:name w:val="nomrg"/>
    <w:basedOn w:val="859"/>
    <w:next w:val="875"/>
    <w:link w:val="859"/>
    <w:pPr>
      <w:jc w:val="both"/>
    </w:pPr>
  </w:style>
  <w:style w:type="paragraph" w:styleId="876">
    <w:name w:val="zagolovok6"/>
    <w:next w:val="876"/>
    <w:link w:val="859"/>
    <w:qFormat/>
    <w:rPr>
      <w:sz w:val="24"/>
      <w:szCs w:val="24"/>
      <w:lang w:val="ru-RU" w:eastAsia="ru-RU" w:bidi="ar-SA"/>
    </w:rPr>
  </w:style>
  <w:style w:type="paragraph" w:styleId="877">
    <w:name w:val="Нижний колонтитул"/>
    <w:basedOn w:val="859"/>
    <w:next w:val="877"/>
    <w:link w:val="878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78">
    <w:name w:val="Нижний колонтитул Знак"/>
    <w:next w:val="878"/>
    <w:link w:val="877"/>
    <w:uiPriority w:val="99"/>
    <w:rPr>
      <w:rFonts w:eastAsia="Times New Roman"/>
      <w:sz w:val="24"/>
      <w:szCs w:val="24"/>
    </w:rPr>
  </w:style>
  <w:style w:type="character" w:styleId="879" w:default="1">
    <w:name w:val="Default Paragraph Font"/>
    <w:uiPriority w:val="1"/>
    <w:semiHidden/>
    <w:unhideWhenUsed/>
  </w:style>
  <w:style w:type="numbering" w:styleId="880" w:default="1">
    <w:name w:val="No List"/>
    <w:uiPriority w:val="99"/>
    <w:semiHidden/>
    <w:unhideWhenUsed/>
  </w:style>
  <w:style w:type="table" w:styleId="881" w:default="1">
    <w:name w:val="Normal Table"/>
    <w:uiPriority w:val="99"/>
    <w:semiHidden/>
    <w:unhideWhenUsed/>
    <w:tblPr/>
  </w:style>
  <w:style w:type="paragraph" w:styleId="1_1106" w:customStyle="1">
    <w:name w:val="Обычный1"/>
    <w:next w:val="836"/>
    <w:link w:val="832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_2212" w:customStyle="1">
    <w:name w:val="Normal (Web)"/>
    <w:basedOn w:val="617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20" w:beforeAutospacing="0" w:after="12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hyperlink" Target="https://www.avito.ru/rybinsk/avtomobili/nissan_micra_1.2_at_2007_bityy_160_000_km_7949446712?context=H4sIAAAAAAAA_wE_AMD_YToyOntzOjEzOiJsb2NhbFByaW9yaXR5IjtiOjA7czoxOiJ4IjtzOjE2OiJvaUNYb3VjWkowWGptYUxpIjt9x1L87D8AAAA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auto.ru/cars/used/sale/nissan/micra/1131006103-81c87418/" TargetMode="External"/><Relationship Id="rId14" Type="http://schemas.openxmlformats.org/officeDocument/2006/relationships/image" Target="media/image3.png"/><Relationship Id="rId15" Type="http://schemas.openxmlformats.org/officeDocument/2006/relationships/hyperlink" Target="https://www.avito.ru/maloyaroslavets/avtomobili/nissan_micra_1.2_at_2007_141_000_km_7825622368?context=H4sIAAAAAAAA_wE_AMD_YToyOntzOjEzOiJsb2NhbFByaW9yaXR5IjtiOjA7czoxOiJ4IjtzOjE2OiJvaUNYb3VjWkowWGptYUxpIjt9x1L87D8AAAA" TargetMode="External"/><Relationship Id="rId16" Type="http://schemas.openxmlformats.org/officeDocument/2006/relationships/image" Target="media/image4.png"/><Relationship Id="rId17" Type="http://schemas.openxmlformats.org/officeDocument/2006/relationships/hyperlink" Target="https://auto.ru/cars/used/sale/nissan/micra/1129890284-bec7e280/" TargetMode="External"/><Relationship Id="rId18" Type="http://schemas.openxmlformats.org/officeDocument/2006/relationships/image" Target="media/image5.png"/><Relationship Id="rId19" Type="http://schemas.openxmlformats.org/officeDocument/2006/relationships/hyperlink" Target="https://auto.ru/cars/used/sale/nissan/micra/1128269463-652ce498/" TargetMode="External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Professional</dc:creator>
  <cp:lastModifiedBy>alesh</cp:lastModifiedBy>
  <cp:revision>6</cp:revision>
  <dcterms:created xsi:type="dcterms:W3CDTF">2025-12-05T10:12:00Z</dcterms:created>
  <dcterms:modified xsi:type="dcterms:W3CDTF">2026-01-26T07:51:19Z</dcterms:modified>
  <cp:version>1048576</cp:version>
</cp:coreProperties>
</file>