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26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Андреяновой Натальи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11.03.1983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с.Поспелиха Поспелихинского района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116-025-397 22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226502057313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</w:t>
      </w:r>
      <w:r>
        <w:rPr>
          <w:rFonts w:ascii="Times New Roman" w:hAnsi="Times New Roman"/>
          <w:sz w:val="24"/>
          <w:szCs w:val="24"/>
        </w:rPr>
        <w:t xml:space="preserve"> Кемеровская область, 652878, Кемеровская область, Междуреченск, Гули Королевой, 7, 103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Кемеровской области от 27</w:t>
      </w:r>
      <w:r>
        <w:rPr>
          <w:rFonts w:ascii="Times New Roman" w:hAnsi="Times New Roman"/>
          <w:sz w:val="24"/>
          <w:szCs w:val="24"/>
        </w:rPr>
        <w:t xml:space="preserve">.10.2025 г. по делу № А27-21376/2025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</w:t>
      </w:r>
      <w:r>
        <w:rPr>
          <w:rFonts w:ascii="Times New Roman" w:hAnsi="Times New Roman"/>
          <w:sz w:val="24"/>
          <w:szCs w:val="24"/>
        </w:rPr>
        <w:t xml:space="preserve">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Андреяновой Натальи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</w:t>
      </w:r>
      <w:r>
        <w:rPr>
          <w:rFonts w:ascii="Times New Roman" w:hAnsi="Times New Roman"/>
          <w:sz w:val="24"/>
          <w:szCs w:val="24"/>
        </w:rPr>
        <w:t xml:space="preserve">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</w:t>
      </w:r>
      <w:r>
        <w:rPr>
          <w:rFonts w:ascii="Times New Roman" w:hAnsi="Times New Roman"/>
          <w:sz w:val="24"/>
          <w:szCs w:val="24"/>
        </w:rPr>
        <w:t xml:space="preserve">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Андреяновой Натальи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Кемеровской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Андреяновой Натальи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3364</Characters>
  <CharactersWithSpaces>3947</CharactersWithSpaces>
  <DocSecurity>0</DocSecurity>
  <HyperlinksChanged>false</HyperlinksChanged>
  <Lines>28</Lines>
  <Pages>2</Pages>
  <Paragraphs>7</Paragraphs>
  <ScaleCrop>false</ScaleCrop>
  <SharedDoc>false</SharedDoc>
  <Template>Normal</Template>
  <Words>590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2026-03-26T11:56:00Z</dcterms:created>
  <dcterms:modified xsi:type="dcterms:W3CDTF">2026-03-26T11:56:00Z</dcterms:modified>
  <cp:version>1048576</cp:version>
</cp:coreProperties>
</file>