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FFD99" w14:textId="3C43C050" w:rsidR="00B22C4A" w:rsidRPr="00763560" w:rsidRDefault="008E74D4" w:rsidP="008E7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  <w:r w:rsidR="007474D7">
        <w:rPr>
          <w:rFonts w:ascii="Times New Roman" w:hAnsi="Times New Roman" w:cs="Times New Roman"/>
          <w:b/>
          <w:bCs/>
          <w:sz w:val="24"/>
          <w:szCs w:val="24"/>
        </w:rPr>
        <w:t xml:space="preserve"> ПРАВА ТРЕБОВАНИЯ (ЦЕССИИ)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763560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7DAD269F" w:rsidR="008E74D4" w:rsidRPr="00763560" w:rsidRDefault="008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74D7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5386" w:type="dxa"/>
          </w:tcPr>
          <w:p w14:paraId="18AC0F6C" w14:textId="16499F1C" w:rsidR="008E74D4" w:rsidRPr="00763560" w:rsidRDefault="008E74D4" w:rsidP="008E7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0">
              <w:rPr>
                <w:rFonts w:ascii="Times New Roman" w:hAnsi="Times New Roman" w:cs="Times New Roman"/>
                <w:sz w:val="24"/>
                <w:szCs w:val="24"/>
              </w:rPr>
              <w:t xml:space="preserve"> ______________ г.</w:t>
            </w:r>
          </w:p>
        </w:tc>
      </w:tr>
    </w:tbl>
    <w:p w14:paraId="17F76753" w14:textId="216C0471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Григорян Эдгар </w:t>
      </w:r>
      <w:proofErr w:type="spellStart"/>
      <w:r w:rsidRPr="00763560">
        <w:rPr>
          <w:rFonts w:ascii="Times New Roman" w:hAnsi="Times New Roman" w:cs="Times New Roman"/>
          <w:b/>
          <w:bCs/>
          <w:sz w:val="24"/>
          <w:szCs w:val="24"/>
        </w:rPr>
        <w:t>Грачикович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(дата рождения: 01.01.1978, место рождения: с.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Айгедзор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Шамдинского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р-н Армянской ССР, ИНН 774332423353, СНИЛС 170-554-209 50, адрес 123103,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Маршала Жукова, д. 78, корп. 5, кв. 106), в лице финансового управляющего </w:t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>Крылова Владимира Александровича</w:t>
      </w:r>
      <w:r w:rsidRPr="00763560">
        <w:rPr>
          <w:rFonts w:ascii="Times New Roman" w:hAnsi="Times New Roman" w:cs="Times New Roman"/>
          <w:sz w:val="24"/>
          <w:szCs w:val="24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>. муниципальный округ Арбат, ул. Поварская, д.10, стр.1), действующего на основании Решения Арбитражного суда города Москвы от 05.05.2025 по делу № А40-196535/2024-128-466 Ф, именуемый в дальнейшем «</w:t>
      </w:r>
      <w:r w:rsidR="007474D7">
        <w:rPr>
          <w:rFonts w:ascii="Times New Roman" w:hAnsi="Times New Roman" w:cs="Times New Roman"/>
          <w:sz w:val="24"/>
          <w:szCs w:val="24"/>
        </w:rPr>
        <w:t>Цедент</w:t>
      </w:r>
      <w:r w:rsidRPr="00763560">
        <w:rPr>
          <w:rFonts w:ascii="Times New Roman" w:hAnsi="Times New Roman" w:cs="Times New Roman"/>
          <w:sz w:val="24"/>
          <w:szCs w:val="24"/>
        </w:rPr>
        <w:t xml:space="preserve">» с одной стороны, и </w:t>
      </w:r>
    </w:p>
    <w:p w14:paraId="7790BC9B" w14:textId="46961D0A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________________________________________________________________________, именуемый в дальнейшем «</w:t>
      </w:r>
      <w:r w:rsidR="007474D7">
        <w:rPr>
          <w:rFonts w:ascii="Times New Roman" w:hAnsi="Times New Roman" w:cs="Times New Roman"/>
          <w:sz w:val="24"/>
          <w:szCs w:val="24"/>
        </w:rPr>
        <w:t>Цессионарий</w:t>
      </w:r>
      <w:r w:rsidRPr="00763560">
        <w:rPr>
          <w:rFonts w:ascii="Times New Roman" w:hAnsi="Times New Roman" w:cs="Times New Roman"/>
          <w:sz w:val="24"/>
          <w:szCs w:val="24"/>
        </w:rPr>
        <w:t xml:space="preserve">» с другой стороны, 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Pr="00763560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2D0351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Pr="00763560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6F3887" w14:textId="5B4FBA48" w:rsidR="007C1CC0" w:rsidRPr="00763560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431A81" w14:textId="77777777" w:rsidR="00956BA0" w:rsidRPr="00956BA0" w:rsidRDefault="00956BA0" w:rsidP="00956BA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6BA0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Цедент передает, а Цессионарий принимает в полном объеме право требования, указанное в п. 1.2 настоящего Договора, и обязуется оплатить за него цену, указанную в п. 2.1 настоящего Договора.</w:t>
      </w:r>
    </w:p>
    <w:p w14:paraId="3EC9D398" w14:textId="0AEF51D9" w:rsidR="002229A9" w:rsidRDefault="00010CFE" w:rsidP="002229A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0CFE">
        <w:rPr>
          <w:rFonts w:ascii="Times New Roman" w:hAnsi="Times New Roman" w:cs="Times New Roman"/>
          <w:sz w:val="24"/>
          <w:szCs w:val="24"/>
        </w:rPr>
        <w:t>По настоящему Договору Цедент уступает, а Цессионарий принимает следующее право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BDB" w:rsidRPr="00714BDB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proofErr w:type="spellStart"/>
      <w:r w:rsidR="00714BDB" w:rsidRPr="00714BDB">
        <w:rPr>
          <w:rFonts w:ascii="Times New Roman" w:hAnsi="Times New Roman" w:cs="Times New Roman"/>
          <w:sz w:val="24"/>
          <w:szCs w:val="24"/>
        </w:rPr>
        <w:t>Ханамирян</w:t>
      </w:r>
      <w:proofErr w:type="spellEnd"/>
      <w:r w:rsidR="00714BDB" w:rsidRPr="00714BDB">
        <w:rPr>
          <w:rFonts w:ascii="Times New Roman" w:hAnsi="Times New Roman" w:cs="Times New Roman"/>
          <w:sz w:val="24"/>
          <w:szCs w:val="24"/>
        </w:rPr>
        <w:t xml:space="preserve"> (Лифановой) </w:t>
      </w:r>
      <w:proofErr w:type="spellStart"/>
      <w:r w:rsidR="00714BDB" w:rsidRPr="00714BDB">
        <w:rPr>
          <w:rFonts w:ascii="Times New Roman" w:hAnsi="Times New Roman" w:cs="Times New Roman"/>
          <w:sz w:val="24"/>
          <w:szCs w:val="24"/>
        </w:rPr>
        <w:t>Рузанне</w:t>
      </w:r>
      <w:proofErr w:type="spellEnd"/>
      <w:r w:rsidR="00714BDB" w:rsidRPr="0071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BDB" w:rsidRPr="00714BDB">
        <w:rPr>
          <w:rFonts w:ascii="Times New Roman" w:hAnsi="Times New Roman" w:cs="Times New Roman"/>
          <w:sz w:val="24"/>
          <w:szCs w:val="24"/>
        </w:rPr>
        <w:t>Гайковне</w:t>
      </w:r>
      <w:proofErr w:type="spellEnd"/>
      <w:r w:rsidR="00714BDB" w:rsidRPr="00714BDB">
        <w:rPr>
          <w:rFonts w:ascii="Times New Roman" w:hAnsi="Times New Roman" w:cs="Times New Roman"/>
          <w:sz w:val="24"/>
          <w:szCs w:val="24"/>
        </w:rPr>
        <w:t xml:space="preserve"> (14.10.1977 г.р., ИНН 773000721940) в размере 3 570 356,60 рублей.</w:t>
      </w:r>
      <w:r w:rsidR="00EB697A">
        <w:rPr>
          <w:rFonts w:ascii="Times New Roman" w:hAnsi="Times New Roman" w:cs="Times New Roman"/>
          <w:sz w:val="24"/>
          <w:szCs w:val="24"/>
        </w:rPr>
        <w:t xml:space="preserve"> Право требования подтверждено Заочным решением Люблинского районного суда г. Москвы от 13.05.2021 года по делу № 2-2774/21, договором займа № 1 от 18.03.2020 года, распиской о получении денежных средств. </w:t>
      </w:r>
    </w:p>
    <w:p w14:paraId="3BCB4382" w14:textId="77777777" w:rsidR="002229A9" w:rsidRDefault="002229A9" w:rsidP="002229A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A9">
        <w:rPr>
          <w:rFonts w:ascii="Times New Roman" w:hAnsi="Times New Roman" w:cs="Times New Roman"/>
          <w:sz w:val="24"/>
          <w:szCs w:val="24"/>
        </w:rPr>
        <w:t>Размер дебиторской задолженности может быть изменен в связи с частичным погашением. При продаже дебиторской задолженности Цессионарий самостоятельно несет все риски, связанные с частичным погашением дебиторской задолженности в ходе проведения торгов (в этом случае Цедент передает оставшийся непогашенным объем прав требования, а пересчет цены продажи лота не производится).</w:t>
      </w:r>
    </w:p>
    <w:p w14:paraId="3BD4B644" w14:textId="33EF080D" w:rsidR="008D1563" w:rsidRDefault="008D1563" w:rsidP="002229A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1563">
        <w:rPr>
          <w:rFonts w:ascii="Times New Roman" w:hAnsi="Times New Roman" w:cs="Times New Roman"/>
          <w:sz w:val="24"/>
          <w:szCs w:val="24"/>
        </w:rPr>
        <w:t>Право требования, указанное в п. 1.2 настоящего Договора, переходит к Цессионарию в том объеме и на тех условиях, которые существуют к моменту подписания настоящего Договора, в том числе к Цессионарию переходят права, обеспечивающие исполнение обязательств, другие связанные с уступаемым требованием права, включая право на проценты.</w:t>
      </w:r>
    </w:p>
    <w:p w14:paraId="1E1D7C95" w14:textId="5ACC0AC2" w:rsidR="002229A9" w:rsidRDefault="002229A9" w:rsidP="002229A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A9"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</w:t>
      </w:r>
      <w:r w:rsidR="004B3FFE">
        <w:rPr>
          <w:rFonts w:ascii="Times New Roman" w:hAnsi="Times New Roman" w:cs="Times New Roman"/>
          <w:sz w:val="24"/>
          <w:szCs w:val="24"/>
        </w:rPr>
        <w:t>Цедента</w:t>
      </w:r>
      <w:r w:rsidRPr="002229A9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ЭТП «Новые Информационные Сервисы» (АО «НИС»), размещенной в сети Интернет по адресу: https://nistp.ru. </w:t>
      </w:r>
    </w:p>
    <w:p w14:paraId="0221EB37" w14:textId="702031A5" w:rsidR="002229A9" w:rsidRPr="002229A9" w:rsidRDefault="002229A9" w:rsidP="002229A9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29A9">
        <w:rPr>
          <w:rFonts w:ascii="Times New Roman" w:hAnsi="Times New Roman" w:cs="Times New Roman"/>
          <w:sz w:val="24"/>
          <w:szCs w:val="24"/>
        </w:rPr>
        <w:t>Подписывая настоящий Договор, Цессионарий удостоверяет, что он ознакомлен с составом передаваемого по настоящему Договору права требования, основаниями и иными обстоятельствами возникновения права, сроками предъявления требования к дебитору об оплате и иной существенной информацией в отношении передаваемого права требования.</w:t>
      </w:r>
    </w:p>
    <w:p w14:paraId="73DD642F" w14:textId="77777777" w:rsidR="000212CD" w:rsidRPr="00763560" w:rsidRDefault="000212CD" w:rsidP="000212CD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5AAF52" w14:textId="09102ADE" w:rsidR="000212CD" w:rsidRPr="00763560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4569AA51" w14:textId="223014CA" w:rsidR="000212CD" w:rsidRPr="00763560" w:rsidRDefault="004134E0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</w:t>
      </w:r>
      <w:r w:rsidR="000212CD" w:rsidRPr="00763560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751D5963" w14:textId="04C7665C" w:rsidR="008D1563" w:rsidRPr="00FC32F1" w:rsidRDefault="0022369C" w:rsidP="00FC32F1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22369C">
        <w:rPr>
          <w:rFonts w:ascii="Times New Roman" w:hAnsi="Times New Roman" w:cs="Times New Roman"/>
          <w:sz w:val="24"/>
          <w:szCs w:val="24"/>
        </w:rPr>
        <w:t xml:space="preserve">Передать Цессионарию уступаемое право требования и имеющиеся документы, удостоверяющие уступаемое по настоящему Договору право требования Цедента, в </w:t>
      </w:r>
      <w:r w:rsidRPr="0022369C">
        <w:rPr>
          <w:rFonts w:ascii="Times New Roman" w:hAnsi="Times New Roman" w:cs="Times New Roman"/>
          <w:sz w:val="24"/>
          <w:szCs w:val="24"/>
        </w:rPr>
        <w:lastRenderedPageBreak/>
        <w:t>течение 10</w:t>
      </w:r>
      <w:r w:rsidR="00D9022B">
        <w:rPr>
          <w:rFonts w:ascii="Times New Roman" w:hAnsi="Times New Roman" w:cs="Times New Roman"/>
          <w:sz w:val="24"/>
          <w:szCs w:val="24"/>
        </w:rPr>
        <w:t xml:space="preserve"> </w:t>
      </w:r>
      <w:r w:rsidRPr="0022369C">
        <w:rPr>
          <w:rFonts w:ascii="Times New Roman" w:hAnsi="Times New Roman" w:cs="Times New Roman"/>
          <w:sz w:val="24"/>
          <w:szCs w:val="24"/>
        </w:rPr>
        <w:t xml:space="preserve">(десяти) рабочих дней с момента полной оплаты Цессионарием цены уступаемого права требования, указанной в п.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369C">
        <w:rPr>
          <w:rFonts w:ascii="Times New Roman" w:hAnsi="Times New Roman" w:cs="Times New Roman"/>
          <w:sz w:val="24"/>
          <w:szCs w:val="24"/>
        </w:rPr>
        <w:t xml:space="preserve">.1 настоящего Договора. </w:t>
      </w:r>
    </w:p>
    <w:p w14:paraId="5B0DFE96" w14:textId="0073D7A7" w:rsidR="00E05D5A" w:rsidRPr="00763560" w:rsidRDefault="00FC32F1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Цессионарий</w:t>
      </w:r>
      <w:r w:rsidR="00E05D5A" w:rsidRPr="00763560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14:paraId="00716C41" w14:textId="77777777" w:rsidR="00E05D5A" w:rsidRPr="00763560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0B39F328" w:rsidR="00E05D5A" w:rsidRPr="00047CD5" w:rsidRDefault="00047CD5" w:rsidP="00047CD5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047CD5">
        <w:rPr>
          <w:rFonts w:ascii="Times New Roman" w:hAnsi="Times New Roman" w:cs="Times New Roman"/>
          <w:sz w:val="24"/>
          <w:szCs w:val="24"/>
        </w:rPr>
        <w:t>Принять уступаемое по настоящему Договору право требования по акту приема-передачи, подписываемому обеими Сторонами, в течение 10 (десяти) рабочих дней с момента оплаты Цессионарием цены уступаемого права требования в полном объеме.</w:t>
      </w:r>
    </w:p>
    <w:p w14:paraId="79A3BE98" w14:textId="6EA7E11A" w:rsidR="00E05D5A" w:rsidRPr="00E9785F" w:rsidRDefault="00E9785F" w:rsidP="00E9785F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E9785F">
        <w:rPr>
          <w:rFonts w:ascii="Times New Roman" w:hAnsi="Times New Roman" w:cs="Times New Roman"/>
          <w:sz w:val="24"/>
          <w:szCs w:val="24"/>
        </w:rPr>
        <w:t>Уведомить дебитора о переходе к Цессионарию уступаемого по настоящему Договору права требования в срок не более 10 (Десяти) рабочих дней с даты подписания Сторонами акта приема-передачи.</w:t>
      </w:r>
    </w:p>
    <w:p w14:paraId="526EE676" w14:textId="77777777" w:rsidR="00E05D5A" w:rsidRPr="00763560" w:rsidRDefault="00E05D5A" w:rsidP="00E05D5A">
      <w:pPr>
        <w:pStyle w:val="a8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04E1559" w14:textId="5E1BA9BD" w:rsidR="00E05D5A" w:rsidRPr="00763560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СТОИМОСТЬ ИМУЩЕСТВА И ПОРЯДОК ОПЛАТЫ</w:t>
      </w:r>
    </w:p>
    <w:p w14:paraId="7C4D6AD7" w14:textId="26C57C55" w:rsidR="00E05D5A" w:rsidRDefault="00D80639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0639">
        <w:rPr>
          <w:rFonts w:ascii="Times New Roman" w:hAnsi="Times New Roman" w:cs="Times New Roman"/>
          <w:sz w:val="24"/>
          <w:szCs w:val="24"/>
        </w:rPr>
        <w:t xml:space="preserve">Цена уступаемого права требования, указанного в п. 1.2 настоящего Договора составляет </w:t>
      </w:r>
      <w:r w:rsidR="00E05D5A" w:rsidRPr="00763560">
        <w:rPr>
          <w:rFonts w:ascii="Times New Roman" w:hAnsi="Times New Roman" w:cs="Times New Roman"/>
          <w:sz w:val="24"/>
          <w:szCs w:val="24"/>
        </w:rPr>
        <w:t>________________ (___________) рублей _____ копеек.</w:t>
      </w:r>
    </w:p>
    <w:p w14:paraId="0CD2CAC2" w14:textId="156B49F8" w:rsidR="005B3CD6" w:rsidRPr="005B3CD6" w:rsidRDefault="005B3CD6" w:rsidP="005B3CD6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3CD6">
        <w:rPr>
          <w:rFonts w:ascii="Times New Roman" w:hAnsi="Times New Roman" w:cs="Times New Roman"/>
          <w:sz w:val="24"/>
          <w:szCs w:val="24"/>
        </w:rPr>
        <w:t>Цена уступаемого права требования является окончательной и не подлежит изменению.</w:t>
      </w:r>
    </w:p>
    <w:p w14:paraId="33BB4CE4" w14:textId="289CED84" w:rsidR="005B3CD6" w:rsidRPr="005B3CD6" w:rsidRDefault="00E05D5A" w:rsidP="005B3CD6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560">
        <w:rPr>
          <w:rFonts w:ascii="Times New Roman" w:hAnsi="Times New Roman" w:cs="Times New Roman"/>
          <w:sz w:val="24"/>
          <w:szCs w:val="24"/>
        </w:rPr>
        <w:t>Задаток</w:t>
      </w:r>
      <w:proofErr w:type="gramEnd"/>
      <w:r w:rsidRPr="00763560">
        <w:rPr>
          <w:rFonts w:ascii="Times New Roman" w:hAnsi="Times New Roman" w:cs="Times New Roman"/>
          <w:sz w:val="24"/>
          <w:szCs w:val="24"/>
        </w:rPr>
        <w:t xml:space="preserve">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</w:t>
      </w:r>
      <w:r w:rsidR="005B3CD6"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763560">
        <w:rPr>
          <w:rFonts w:ascii="Times New Roman" w:hAnsi="Times New Roman" w:cs="Times New Roman"/>
          <w:sz w:val="24"/>
          <w:szCs w:val="24"/>
        </w:rPr>
        <w:t>.</w:t>
      </w:r>
    </w:p>
    <w:p w14:paraId="426AEB35" w14:textId="77777777" w:rsidR="008F759D" w:rsidRDefault="00E05D5A" w:rsidP="008F759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За вычетом суммы задатка </w:t>
      </w:r>
      <w:r w:rsidR="005B3CD6">
        <w:rPr>
          <w:rFonts w:ascii="Times New Roman" w:hAnsi="Times New Roman" w:cs="Times New Roman"/>
          <w:sz w:val="24"/>
          <w:szCs w:val="24"/>
        </w:rPr>
        <w:t>Цессионарий</w:t>
      </w:r>
      <w:r w:rsidRPr="00763560">
        <w:rPr>
          <w:rFonts w:ascii="Times New Roman" w:hAnsi="Times New Roman" w:cs="Times New Roman"/>
          <w:sz w:val="24"/>
          <w:szCs w:val="24"/>
        </w:rPr>
        <w:t xml:space="preserve"> должен уплатить ____________ (_________________) рублей _____ копеек, в течение 30 дней со дня подписания настоящего договора. Оплата производится на расчетный счет </w:t>
      </w:r>
      <w:r w:rsidR="005B3CD6">
        <w:rPr>
          <w:rFonts w:ascii="Times New Roman" w:hAnsi="Times New Roman" w:cs="Times New Roman"/>
          <w:sz w:val="24"/>
          <w:szCs w:val="24"/>
        </w:rPr>
        <w:t>Цедента</w:t>
      </w:r>
      <w:r w:rsidRPr="00763560">
        <w:rPr>
          <w:rFonts w:ascii="Times New Roman" w:hAnsi="Times New Roman" w:cs="Times New Roman"/>
          <w:sz w:val="24"/>
          <w:szCs w:val="24"/>
        </w:rPr>
        <w:t xml:space="preserve">, указанный в разделе 7 настоящего </w:t>
      </w:r>
      <w:r w:rsidR="005B3CD6">
        <w:rPr>
          <w:rFonts w:ascii="Times New Roman" w:hAnsi="Times New Roman" w:cs="Times New Roman"/>
          <w:sz w:val="24"/>
          <w:szCs w:val="24"/>
        </w:rPr>
        <w:t>Д</w:t>
      </w:r>
      <w:r w:rsidRPr="00763560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1B0A241E" w14:textId="58EC631C" w:rsidR="008F759D" w:rsidRDefault="008F759D" w:rsidP="008F759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59D">
        <w:rPr>
          <w:rFonts w:ascii="Times New Roman" w:hAnsi="Times New Roman" w:cs="Times New Roman"/>
          <w:sz w:val="24"/>
          <w:szCs w:val="24"/>
        </w:rPr>
        <w:t xml:space="preserve">Обязательства Цессионария по оплате цены уступаемого права требования считаются выполненными после поступления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Цедента</w:t>
      </w:r>
      <w:r w:rsidRPr="008F759D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14:paraId="6F3F69E0" w14:textId="178D1923" w:rsidR="008F759D" w:rsidRPr="008F759D" w:rsidRDefault="008F759D" w:rsidP="008F759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59D">
        <w:rPr>
          <w:rFonts w:ascii="Times New Roman" w:hAnsi="Times New Roman" w:cs="Times New Roman"/>
          <w:sz w:val="24"/>
          <w:szCs w:val="24"/>
        </w:rPr>
        <w:t>В случае отказа Цессионария от оплаты цены уступаемого права требования в полном размере сумма задатка ему не возвращается.</w:t>
      </w:r>
    </w:p>
    <w:p w14:paraId="281F3D10" w14:textId="77777777" w:rsidR="00E05D5A" w:rsidRPr="00763560" w:rsidRDefault="00E05D5A" w:rsidP="00E05D5A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3DC59D" w14:textId="1385AC56" w:rsidR="00E05D5A" w:rsidRPr="00763560" w:rsidRDefault="00321D46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ВОЗНИКНОВЕНИЕ ПРАВА </w:t>
      </w:r>
      <w:r w:rsidR="00D9022B">
        <w:rPr>
          <w:rFonts w:ascii="Times New Roman" w:hAnsi="Times New Roman" w:cs="Times New Roman"/>
          <w:b/>
          <w:bCs/>
          <w:sz w:val="24"/>
          <w:szCs w:val="24"/>
        </w:rPr>
        <w:t>У ЦЕССИОНАРИЯ</w:t>
      </w:r>
    </w:p>
    <w:p w14:paraId="75344FC6" w14:textId="789035A6" w:rsidR="004D20D3" w:rsidRPr="00D9022B" w:rsidRDefault="00321D46" w:rsidP="00D9022B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1D46">
        <w:rPr>
          <w:rFonts w:ascii="Times New Roman" w:hAnsi="Times New Roman" w:cs="Times New Roman"/>
          <w:sz w:val="24"/>
          <w:szCs w:val="24"/>
        </w:rPr>
        <w:t xml:space="preserve">Уступаемое по настоящему Договору право требования переходит от Цедента к Цессионарию после </w:t>
      </w:r>
      <w:r w:rsidR="00D9022B"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D9022B">
        <w:rPr>
          <w:rFonts w:ascii="Times New Roman" w:hAnsi="Times New Roman" w:cs="Times New Roman"/>
          <w:sz w:val="24"/>
          <w:szCs w:val="24"/>
        </w:rPr>
        <w:t>оплаты Цессионарием цены уступаемого права требования, указанной в п. 3.1 настоящего Договора.</w:t>
      </w:r>
    </w:p>
    <w:p w14:paraId="0848B442" w14:textId="77777777" w:rsidR="003F67EC" w:rsidRPr="00763560" w:rsidRDefault="003F67EC" w:rsidP="003F67EC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1867A9" w14:textId="1C4D69B7" w:rsidR="003F67EC" w:rsidRPr="00763560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1DE2F37A" w14:textId="77777777" w:rsidR="00CE5421" w:rsidRPr="00CE5421" w:rsidRDefault="00CE5421" w:rsidP="00CE5421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421">
        <w:rPr>
          <w:rFonts w:ascii="Times New Roman" w:hAnsi="Times New Roman" w:cs="Times New Roman"/>
          <w:sz w:val="24"/>
          <w:szCs w:val="24"/>
        </w:rPr>
        <w:t>Цедент не отвечает перед Цессионарием за неисполнение переданного права требования дебитором.</w:t>
      </w:r>
    </w:p>
    <w:p w14:paraId="26A34066" w14:textId="77777777" w:rsidR="00CE5421" w:rsidRPr="00CE5421" w:rsidRDefault="00CE5421" w:rsidP="00CE5421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421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EA61EB" w14:textId="71261643" w:rsidR="00CE5421" w:rsidRPr="00CE5421" w:rsidRDefault="00CE5421" w:rsidP="00CE5421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421">
        <w:rPr>
          <w:rFonts w:ascii="Times New Roman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 w:rsidR="00D9022B">
        <w:rPr>
          <w:rFonts w:ascii="Times New Roman" w:hAnsi="Times New Roman" w:cs="Times New Roman"/>
          <w:sz w:val="24"/>
          <w:szCs w:val="24"/>
        </w:rPr>
        <w:t>3.4</w:t>
      </w:r>
      <w:r w:rsidRPr="00CE5421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</w:t>
      </w:r>
      <w:r>
        <w:rPr>
          <w:rFonts w:ascii="Times New Roman" w:hAnsi="Times New Roman" w:cs="Times New Roman"/>
          <w:sz w:val="24"/>
          <w:szCs w:val="24"/>
        </w:rPr>
        <w:t>Цессионария</w:t>
      </w:r>
      <w:r w:rsidRPr="00CE5421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права требования. В этом случае </w:t>
      </w:r>
      <w:r>
        <w:rPr>
          <w:rFonts w:ascii="Times New Roman" w:hAnsi="Times New Roman" w:cs="Times New Roman"/>
          <w:sz w:val="24"/>
          <w:szCs w:val="24"/>
        </w:rPr>
        <w:t xml:space="preserve">Цедент </w:t>
      </w:r>
      <w:r w:rsidRPr="00CE5421">
        <w:rPr>
          <w:rFonts w:ascii="Times New Roman" w:hAnsi="Times New Roman" w:cs="Times New Roman"/>
          <w:sz w:val="24"/>
          <w:szCs w:val="24"/>
        </w:rPr>
        <w:t xml:space="preserve">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 w:cs="Times New Roman"/>
          <w:sz w:val="24"/>
          <w:szCs w:val="24"/>
        </w:rPr>
        <w:t>Цессионария</w:t>
      </w:r>
      <w:r w:rsidRPr="00CE5421">
        <w:rPr>
          <w:rFonts w:ascii="Times New Roman" w:hAnsi="Times New Roman" w:cs="Times New Roman"/>
          <w:sz w:val="24"/>
          <w:szCs w:val="24"/>
        </w:rPr>
        <w:t xml:space="preserve"> о расторжении настоящего Договора.</w:t>
      </w:r>
    </w:p>
    <w:p w14:paraId="5B724CDA" w14:textId="4F361F17" w:rsidR="004D20D3" w:rsidRPr="00CE5421" w:rsidRDefault="00CE5421" w:rsidP="00CE5421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421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 w:cs="Times New Roman"/>
          <w:sz w:val="24"/>
          <w:szCs w:val="24"/>
        </w:rPr>
        <w:t>Цедентом</w:t>
      </w:r>
      <w:r w:rsidRPr="00CE5421">
        <w:rPr>
          <w:rFonts w:ascii="Times New Roman" w:hAnsi="Times New Roman" w:cs="Times New Roman"/>
          <w:sz w:val="24"/>
          <w:szCs w:val="24"/>
        </w:rPr>
        <w:t xml:space="preserve"> указанного уведомления, при этом </w:t>
      </w:r>
      <w:r>
        <w:rPr>
          <w:rFonts w:ascii="Times New Roman" w:hAnsi="Times New Roman" w:cs="Times New Roman"/>
          <w:sz w:val="24"/>
          <w:szCs w:val="24"/>
        </w:rPr>
        <w:t>Цессионарий</w:t>
      </w:r>
      <w:r w:rsidRPr="00CE5421">
        <w:rPr>
          <w:rFonts w:ascii="Times New Roman" w:hAnsi="Times New Roman" w:cs="Times New Roman"/>
          <w:sz w:val="24"/>
          <w:szCs w:val="24"/>
        </w:rPr>
        <w:t xml:space="preserve">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880FBF" w14:textId="77777777" w:rsidR="00E87494" w:rsidRPr="00763560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BE7CBD" w14:textId="337A1FFB" w:rsidR="00E87494" w:rsidRPr="00763560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ЗАКЛЮЧИТЕЛЬНЫЕ ПОЛОЖЕНИЯ</w:t>
      </w:r>
    </w:p>
    <w:p w14:paraId="776767DD" w14:textId="77777777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763560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надлежащем исполнении Сторонами своих обязательств;</w:t>
      </w:r>
    </w:p>
    <w:p w14:paraId="3FDABCD6" w14:textId="7187E9BC" w:rsidR="00E87494" w:rsidRPr="00763560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7635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63560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14:paraId="458B28F8" w14:textId="64F3894C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города Москвы (если подсудность арбитражных судов), в </w:t>
      </w:r>
      <w:r w:rsidR="007C6FE7">
        <w:rPr>
          <w:rFonts w:ascii="Times New Roman" w:hAnsi="Times New Roman" w:cs="Times New Roman"/>
          <w:sz w:val="24"/>
          <w:szCs w:val="24"/>
        </w:rPr>
        <w:t xml:space="preserve">Хорошевском </w:t>
      </w:r>
      <w:r w:rsidRPr="00763560">
        <w:rPr>
          <w:rFonts w:ascii="Times New Roman" w:hAnsi="Times New Roman" w:cs="Times New Roman"/>
          <w:sz w:val="24"/>
          <w:szCs w:val="24"/>
        </w:rPr>
        <w:t xml:space="preserve">районном суде города Москвы (если подсудность судов общей юрисдикции). </w:t>
      </w:r>
    </w:p>
    <w:p w14:paraId="06AF9A06" w14:textId="77777777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329B450D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BE860C5" w14:textId="77777777" w:rsidR="00E87494" w:rsidRPr="00763560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0F35B5" w14:textId="5E14DC8A" w:rsidR="00E87494" w:rsidRPr="00763560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763560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544C8640" w:rsidR="00E87494" w:rsidRPr="00763560" w:rsidRDefault="004B3FFE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2359E51" w:rsidR="00E87494" w:rsidRPr="00763560" w:rsidRDefault="004B3FFE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E87494" w:rsidRPr="00763560" w14:paraId="19F84F62" w14:textId="77777777" w:rsidTr="00E87494">
        <w:trPr>
          <w:trHeight w:val="4884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77777777" w:rsidR="00E87494" w:rsidRPr="00763560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Григорян Эдгар </w:t>
            </w:r>
            <w:proofErr w:type="spellStart"/>
            <w:r w:rsidRPr="00763560">
              <w:rPr>
                <w:rFonts w:ascii="Times New Roman" w:hAnsi="Times New Roman"/>
                <w:b/>
                <w:bCs/>
                <w:sz w:val="24"/>
                <w:szCs w:val="24"/>
              </w:rPr>
              <w:t>Грачикович</w:t>
            </w:r>
            <w:proofErr w:type="spellEnd"/>
          </w:p>
          <w:p w14:paraId="051BDE2F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01.01.1978 года рождения, </w:t>
            </w:r>
          </w:p>
          <w:p w14:paraId="19275EA2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место рождения: с.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Айгедзор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Шамдинского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р-н Армянской ССР, </w:t>
            </w:r>
          </w:p>
          <w:p w14:paraId="1666311D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адрес: 123103, г. Москва,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Маршала Жукова, д. 78, корп. 5, кв. 106,</w:t>
            </w:r>
          </w:p>
          <w:p w14:paraId="6976EB37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ИНН 774332423353,</w:t>
            </w:r>
          </w:p>
          <w:p w14:paraId="122A9A57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СНИЛС 170-554-209 50</w:t>
            </w:r>
          </w:p>
          <w:p w14:paraId="076FAAAA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2F1EE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0381DD0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Получатель: ГРИГОРЯН ЭДГАР ГРАЧИКОВИЧ</w:t>
            </w:r>
          </w:p>
          <w:p w14:paraId="43DC930C" w14:textId="52194C56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bookmarkStart w:id="0" w:name="_GoBack"/>
            <w:r w:rsidR="00EA0379" w:rsidRPr="00EA0379">
              <w:rPr>
                <w:rFonts w:ascii="Times New Roman" w:hAnsi="Times New Roman"/>
                <w:sz w:val="24"/>
                <w:szCs w:val="24"/>
              </w:rPr>
              <w:t>40817810450201065066</w:t>
            </w:r>
            <w:bookmarkEnd w:id="0"/>
          </w:p>
          <w:p w14:paraId="00020F13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в ФИЛИАЛ "ЦЕНТРАЛЬНЫЙ" ПАО "СОВКОМБАНК" (БЕРДСК)</w:t>
            </w:r>
          </w:p>
          <w:p w14:paraId="6A090BF7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к/с 30101810150040000763</w:t>
            </w:r>
          </w:p>
          <w:p w14:paraId="781CE82F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БИК 045004763</w:t>
            </w:r>
          </w:p>
          <w:p w14:paraId="08043888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ИНН БАНКА 4401116480</w:t>
            </w:r>
          </w:p>
          <w:p w14:paraId="24F96AC9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763560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ED4F73" w14:textId="77777777" w:rsidR="00845BB4" w:rsidRPr="00763560" w:rsidRDefault="00845BB4" w:rsidP="00845BB4">
      <w:pPr>
        <w:pStyle w:val="af1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22EC98F" w14:textId="66C94873" w:rsidR="00845BB4" w:rsidRPr="00763560" w:rsidRDefault="00845BB4" w:rsidP="00845BB4">
      <w:pPr>
        <w:pStyle w:val="af1"/>
        <w:rPr>
          <w:sz w:val="24"/>
          <w:szCs w:val="24"/>
        </w:rPr>
      </w:pP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Финансовый управляющий </w:t>
      </w:r>
    </w:p>
    <w:p w14:paraId="57F718F0" w14:textId="77777777" w:rsidR="00845BB4" w:rsidRPr="00763560" w:rsidRDefault="00845BB4" w:rsidP="00845BB4">
      <w:pPr>
        <w:rPr>
          <w:rFonts w:ascii="Times New Roman" w:hAnsi="Times New Roman"/>
          <w:sz w:val="24"/>
          <w:szCs w:val="24"/>
        </w:rPr>
      </w:pP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proofErr w:type="gramStart"/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  /</w:t>
      </w:r>
      <w:proofErr w:type="gramEnd"/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763560">
        <w:rPr>
          <w:rFonts w:ascii="Times New Roman" w:eastAsia="MS Mincho" w:hAnsi="Times New Roman"/>
          <w:sz w:val="24"/>
          <w:szCs w:val="24"/>
        </w:rPr>
        <w:t>В.А. Крылов/</w:t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  </w:t>
      </w:r>
    </w:p>
    <w:p w14:paraId="406C16CC" w14:textId="77777777" w:rsidR="00E87494" w:rsidRPr="00763560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7494" w:rsidRPr="00763560" w:rsidSect="000212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0BBBC" w14:textId="77777777" w:rsidR="00831A8D" w:rsidRDefault="00831A8D" w:rsidP="00E87494">
      <w:pPr>
        <w:spacing w:after="0" w:line="240" w:lineRule="auto"/>
      </w:pPr>
      <w:r>
        <w:separator/>
      </w:r>
    </w:p>
  </w:endnote>
  <w:endnote w:type="continuationSeparator" w:id="0">
    <w:p w14:paraId="2C5D4B62" w14:textId="77777777" w:rsidR="00831A8D" w:rsidRDefault="00831A8D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E178" w14:textId="481CBAC4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DF0">
      <w:rPr>
        <w:rFonts w:ascii="Times New Roman" w:eastAsia="Times New Roman" w:hAnsi="Times New Roman"/>
        <w:noProof/>
        <w:lang w:eastAsia="ru-RU"/>
      </w:rPr>
      <w:t xml:space="preserve">Финансовый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083D5" w14:textId="77777777" w:rsidR="00831A8D" w:rsidRDefault="00831A8D" w:rsidP="00E87494">
      <w:pPr>
        <w:spacing w:after="0" w:line="240" w:lineRule="auto"/>
      </w:pPr>
      <w:r>
        <w:separator/>
      </w:r>
    </w:p>
  </w:footnote>
  <w:footnote w:type="continuationSeparator" w:id="0">
    <w:p w14:paraId="707F99CD" w14:textId="77777777" w:rsidR="00831A8D" w:rsidRDefault="00831A8D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D4"/>
    <w:rsid w:val="00010CFE"/>
    <w:rsid w:val="000212CD"/>
    <w:rsid w:val="00047CD5"/>
    <w:rsid w:val="00095D99"/>
    <w:rsid w:val="0010115B"/>
    <w:rsid w:val="0019617F"/>
    <w:rsid w:val="001E7016"/>
    <w:rsid w:val="002229A9"/>
    <w:rsid w:val="0022369C"/>
    <w:rsid w:val="002C1BA2"/>
    <w:rsid w:val="002D0351"/>
    <w:rsid w:val="00321D46"/>
    <w:rsid w:val="0034706B"/>
    <w:rsid w:val="003C7667"/>
    <w:rsid w:val="003F67EC"/>
    <w:rsid w:val="004134E0"/>
    <w:rsid w:val="004B3FFE"/>
    <w:rsid w:val="004C333A"/>
    <w:rsid w:val="004D20D3"/>
    <w:rsid w:val="005B3CD6"/>
    <w:rsid w:val="005E69B4"/>
    <w:rsid w:val="006616A1"/>
    <w:rsid w:val="0069705A"/>
    <w:rsid w:val="006F299E"/>
    <w:rsid w:val="00714BDB"/>
    <w:rsid w:val="007474D7"/>
    <w:rsid w:val="00763560"/>
    <w:rsid w:val="00774025"/>
    <w:rsid w:val="007B2120"/>
    <w:rsid w:val="007C1CC0"/>
    <w:rsid w:val="007C6FE7"/>
    <w:rsid w:val="00831A8D"/>
    <w:rsid w:val="00845BB4"/>
    <w:rsid w:val="008A28D2"/>
    <w:rsid w:val="008D1563"/>
    <w:rsid w:val="008E74D4"/>
    <w:rsid w:val="008F759D"/>
    <w:rsid w:val="00954E7A"/>
    <w:rsid w:val="00956BA0"/>
    <w:rsid w:val="00A52091"/>
    <w:rsid w:val="00AD4837"/>
    <w:rsid w:val="00B22C4A"/>
    <w:rsid w:val="00B82906"/>
    <w:rsid w:val="00B906D9"/>
    <w:rsid w:val="00CE28E3"/>
    <w:rsid w:val="00CE5421"/>
    <w:rsid w:val="00D2052C"/>
    <w:rsid w:val="00D80639"/>
    <w:rsid w:val="00D9022B"/>
    <w:rsid w:val="00D97E64"/>
    <w:rsid w:val="00DC2F0B"/>
    <w:rsid w:val="00E05D5A"/>
    <w:rsid w:val="00E4251E"/>
    <w:rsid w:val="00E87494"/>
    <w:rsid w:val="00E9785F"/>
    <w:rsid w:val="00EA0379"/>
    <w:rsid w:val="00EB697A"/>
    <w:rsid w:val="00F40F25"/>
    <w:rsid w:val="00F41952"/>
    <w:rsid w:val="00F46775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Vladimir</cp:lastModifiedBy>
  <cp:revision>40</cp:revision>
  <dcterms:created xsi:type="dcterms:W3CDTF">2026-02-20T11:53:00Z</dcterms:created>
  <dcterms:modified xsi:type="dcterms:W3CDTF">2026-02-25T17:52:00Z</dcterms:modified>
</cp:coreProperties>
</file>