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359CADEA" w:rsidR="00936F92" w:rsidRPr="00936F92" w:rsidRDefault="00936F92" w:rsidP="004A5065">
            <w:pPr>
              <w:tabs>
                <w:tab w:val="right" w:pos="9720"/>
              </w:tabs>
              <w:suppressAutoHyphens/>
              <w:spacing w:after="0" w:line="240" w:lineRule="auto"/>
              <w:ind w:left="-250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4A5065">
            <w:pPr>
              <w:tabs>
                <w:tab w:val="right" w:pos="9720"/>
              </w:tabs>
              <w:suppressAutoHyphens/>
              <w:spacing w:after="0" w:line="240" w:lineRule="auto"/>
              <w:ind w:left="-250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4A5065">
            <w:pPr>
              <w:tabs>
                <w:tab w:val="right" w:pos="9720"/>
              </w:tabs>
              <w:suppressAutoHyphens/>
              <w:spacing w:after="0" w:line="240" w:lineRule="auto"/>
              <w:ind w:left="-250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4A5065">
            <w:pPr>
              <w:tabs>
                <w:tab w:val="right" w:pos="9720"/>
              </w:tabs>
              <w:suppressAutoHyphens/>
              <w:spacing w:after="0" w:line="240" w:lineRule="auto"/>
              <w:ind w:left="-250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4A5065">
            <w:pPr>
              <w:tabs>
                <w:tab w:val="right" w:pos="9720"/>
              </w:tabs>
              <w:suppressAutoHyphens/>
              <w:spacing w:after="0" w:line="240" w:lineRule="auto"/>
              <w:ind w:left="-250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4A5065">
            <w:pPr>
              <w:tabs>
                <w:tab w:val="right" w:pos="9720"/>
              </w:tabs>
              <w:suppressAutoHyphens/>
              <w:spacing w:after="0" w:line="240" w:lineRule="auto"/>
              <w:ind w:left="-250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4A5065">
            <w:pPr>
              <w:tabs>
                <w:tab w:val="right" w:pos="9720"/>
              </w:tabs>
              <w:suppressAutoHyphens/>
              <w:spacing w:after="0" w:line="240" w:lineRule="auto"/>
              <w:ind w:left="-250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4A5065">
            <w:pPr>
              <w:tabs>
                <w:tab w:val="right" w:pos="9720"/>
              </w:tabs>
              <w:suppressAutoHyphens/>
              <w:spacing w:after="0" w:line="240" w:lineRule="auto"/>
              <w:ind w:left="-250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4A5065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4A5065">
            <w:pPr>
              <w:tabs>
                <w:tab w:val="right" w:pos="9720"/>
              </w:tabs>
              <w:suppressAutoHyphens/>
              <w:spacing w:after="0" w:line="240" w:lineRule="auto"/>
              <w:ind w:left="-250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4A5065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201722FE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BD65D3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7771F26D" w14:textId="426211F3" w:rsidR="00BD65D3" w:rsidRPr="00BD65D3" w:rsidRDefault="00BD65D3" w:rsidP="00BD65D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D65D3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 А56-787/2024 </w:t>
      </w:r>
      <w:proofErr w:type="gramStart"/>
      <w:r w:rsidRPr="00BD65D3">
        <w:rPr>
          <w:rFonts w:ascii="Verdana" w:hAnsi="Verdana" w:cs="Tahoma"/>
          <w:color w:val="000000" w:themeColor="text1"/>
          <w:sz w:val="18"/>
          <w:szCs w:val="18"/>
        </w:rPr>
        <w:t>Э.А.</w:t>
      </w:r>
      <w:proofErr w:type="gramEnd"/>
      <w:r w:rsidRPr="00BD65D3">
        <w:rPr>
          <w:rFonts w:ascii="Verdana" w:hAnsi="Verdana" w:cs="Tahoma"/>
          <w:color w:val="000000" w:themeColor="text1"/>
          <w:sz w:val="18"/>
          <w:szCs w:val="18"/>
        </w:rPr>
        <w:t xml:space="preserve"> Пахомова от 05.03.2024 гражданка Сафронова Ирина Дмитриевна, 20.10.1982 г.р., уроженка гор. Морозовск Ростовская </w:t>
      </w:r>
      <w:proofErr w:type="spellStart"/>
      <w:r w:rsidRPr="00BD65D3">
        <w:rPr>
          <w:rFonts w:ascii="Verdana" w:hAnsi="Verdana" w:cs="Tahoma"/>
          <w:color w:val="000000" w:themeColor="text1"/>
          <w:sz w:val="18"/>
          <w:szCs w:val="18"/>
        </w:rPr>
        <w:t>обл</w:t>
      </w:r>
      <w:proofErr w:type="spellEnd"/>
      <w:r w:rsidRPr="00BD65D3">
        <w:rPr>
          <w:rFonts w:ascii="Verdana" w:hAnsi="Verdana" w:cs="Tahoma"/>
          <w:color w:val="000000" w:themeColor="text1"/>
          <w:sz w:val="18"/>
          <w:szCs w:val="18"/>
        </w:rPr>
        <w:t xml:space="preserve">, адрес регистрации: 197349, Санкт-Петербург, ул. </w:t>
      </w:r>
      <w:proofErr w:type="spellStart"/>
      <w:r w:rsidRPr="00BD65D3">
        <w:rPr>
          <w:rFonts w:ascii="Verdana" w:hAnsi="Verdana" w:cs="Tahoma"/>
          <w:color w:val="000000" w:themeColor="text1"/>
          <w:sz w:val="18"/>
          <w:szCs w:val="18"/>
        </w:rPr>
        <w:t>Долгоозёрная</w:t>
      </w:r>
      <w:proofErr w:type="spellEnd"/>
      <w:r w:rsidRPr="00BD65D3">
        <w:rPr>
          <w:rFonts w:ascii="Verdana" w:hAnsi="Verdana" w:cs="Tahoma"/>
          <w:color w:val="000000" w:themeColor="text1"/>
          <w:sz w:val="18"/>
          <w:szCs w:val="18"/>
        </w:rPr>
        <w:t>, д. 4, к. 1, кв. 103, ИНН: 781422238050, СНИЛС: 12469479492) (далее - Должник) признана несостоятельной (банкротом) и в отношении нее введена процедура реализации имущества гражданина сроком на шесть месяцев.</w:t>
      </w:r>
    </w:p>
    <w:p w14:paraId="42439BD3" w14:textId="696E2A85" w:rsidR="00B02974" w:rsidRDefault="00BD65D3" w:rsidP="00BD65D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</w:pPr>
      <w:r w:rsidRPr="00BD65D3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СПб, ул. Чайковского, д. 1, кор. 2, лит. Б, оф.204,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7EC112E8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BD65D3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F8AA83" w14:textId="6B27CF5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FE7B65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сведения о имуществе, его составе, характеристиках, описание имущества</w:t>
      </w:r>
      <w:bookmarkStart w:id="0" w:name="_Hlk69401937"/>
    </w:p>
    <w:bookmarkEnd w:id="0"/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</w:t>
            </w:r>
            <w:proofErr w:type="gramStart"/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>Р.С.</w:t>
            </w:r>
            <w:proofErr w:type="gramEnd"/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395CE1"/>
    <w:rsid w:val="00452383"/>
    <w:rsid w:val="004A5065"/>
    <w:rsid w:val="00504D37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BD65D3"/>
    <w:rsid w:val="00C05E97"/>
    <w:rsid w:val="00C4490B"/>
    <w:rsid w:val="00CA1358"/>
    <w:rsid w:val="00D575A4"/>
    <w:rsid w:val="00D96679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22</cp:revision>
  <cp:lastPrinted>2023-03-22T14:10:00Z</cp:lastPrinted>
  <dcterms:created xsi:type="dcterms:W3CDTF">2020-01-24T14:14:00Z</dcterms:created>
  <dcterms:modified xsi:type="dcterms:W3CDTF">2026-06-01T07:26:00Z</dcterms:modified>
</cp:coreProperties>
</file>