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0602BAE6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ED220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ED220E">
            <w:pPr>
              <w:tabs>
                <w:tab w:val="right" w:pos="9720"/>
              </w:tabs>
              <w:suppressAutoHyphens/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ED220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26C40EB" w14:textId="77777777" w:rsidR="00ED220E" w:rsidRPr="00ED220E" w:rsidRDefault="00ED220E" w:rsidP="00ED220E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D220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№А56-49986/2025 Терентьева О. А. от 10.12.2025 гражданин Багаутдинов И. Р. 28.11.1986 г.р., уроженец гор. Зеленодольск </w:t>
      </w:r>
      <w:proofErr w:type="spellStart"/>
      <w:r w:rsidRPr="00ED220E">
        <w:rPr>
          <w:rFonts w:ascii="Verdana" w:hAnsi="Verdana" w:cs="Tahoma"/>
          <w:color w:val="000000" w:themeColor="text1"/>
          <w:sz w:val="18"/>
          <w:szCs w:val="18"/>
        </w:rPr>
        <w:t>Респ</w:t>
      </w:r>
      <w:proofErr w:type="spellEnd"/>
      <w:r w:rsidRPr="00ED220E">
        <w:rPr>
          <w:rFonts w:ascii="Verdana" w:hAnsi="Verdana" w:cs="Tahoma"/>
          <w:color w:val="000000" w:themeColor="text1"/>
          <w:sz w:val="18"/>
          <w:szCs w:val="18"/>
        </w:rPr>
        <w:t>. Татарстан, адрес регистрации: г. Санкт-Петербург, г. Кронштадт, ул. Зосимова, д. 2, лит. А, кв. 101, ИНН: 164808072614, СНИЛС: 11262722317)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C6CAE4D" w14:textId="77777777" w:rsidR="00ED220E" w:rsidRDefault="00ED220E" w:rsidP="00ED220E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D220E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F132483" w:rsidR="00936F92" w:rsidRPr="00936F92" w:rsidRDefault="00936F92" w:rsidP="00ED220E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ED220E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21</cp:revision>
  <cp:lastPrinted>2023-03-22T14:10:00Z</cp:lastPrinted>
  <dcterms:created xsi:type="dcterms:W3CDTF">2020-01-24T14:14:00Z</dcterms:created>
  <dcterms:modified xsi:type="dcterms:W3CDTF">2026-05-28T16:00:00Z</dcterms:modified>
</cp:coreProperties>
</file>