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FB7D" w14:textId="77777777" w:rsidR="00B01F39" w:rsidRPr="000D7A7D" w:rsidRDefault="00B01F39" w:rsidP="007E3C3F"/>
    <w:p w14:paraId="6747CCA4" w14:textId="77777777" w:rsidR="00B01F39" w:rsidRPr="000D7A7D" w:rsidRDefault="0066568D" w:rsidP="007E3C3F">
      <w:pPr>
        <w:pStyle w:val="a6"/>
        <w:ind w:firstLine="709"/>
        <w:jc w:val="center"/>
        <w:rPr>
          <w:rFonts w:ascii="Times New Roman" w:eastAsia="MS Mincho" w:hAnsi="Times New Roman" w:cs="Times New Roman"/>
          <w:b/>
        </w:rPr>
      </w:pPr>
      <w:r w:rsidRPr="000D7A7D">
        <w:rPr>
          <w:rFonts w:ascii="Times New Roman" w:eastAsia="MS Mincho" w:hAnsi="Times New Roman" w:cs="Times New Roman"/>
          <w:b/>
        </w:rPr>
        <w:t>ДОГОВОР О ЗАДАТКЕ</w:t>
      </w:r>
    </w:p>
    <w:p w14:paraId="48828E70" w14:textId="77777777" w:rsidR="00B01F39" w:rsidRPr="000D7A7D" w:rsidRDefault="00B01F39" w:rsidP="007E3C3F">
      <w:pPr>
        <w:pStyle w:val="ConsPlusNonformat"/>
        <w:widowControl/>
        <w:rPr>
          <w:rFonts w:ascii="Times New Roman" w:hAnsi="Times New Roman" w:cs="Times New Roman"/>
        </w:rPr>
      </w:pPr>
    </w:p>
    <w:p w14:paraId="539F36E1" w14:textId="77777777" w:rsidR="00C13686" w:rsidRPr="000D7A7D" w:rsidRDefault="00C13686" w:rsidP="007E3C3F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14:paraId="1E092790" w14:textId="77777777" w:rsidR="00B01F39" w:rsidRPr="000D7A7D" w:rsidRDefault="003C2543" w:rsidP="007E3C3F">
      <w:pPr>
        <w:shd w:val="clear" w:color="auto" w:fill="FFFFFF"/>
        <w:jc w:val="center"/>
        <w:rPr>
          <w:b/>
          <w:spacing w:val="-3"/>
        </w:rPr>
      </w:pPr>
      <w:r w:rsidRPr="000D7A7D">
        <w:rPr>
          <w:b/>
          <w:spacing w:val="-3"/>
        </w:rPr>
        <w:t>г</w:t>
      </w:r>
      <w:r w:rsidR="002917ED" w:rsidRPr="000D7A7D">
        <w:rPr>
          <w:b/>
          <w:spacing w:val="-3"/>
        </w:rPr>
        <w:t>. Москва</w:t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ab/>
      </w:r>
      <w:r w:rsidR="008E7411" w:rsidRPr="000D7A7D">
        <w:rPr>
          <w:b/>
          <w:spacing w:val="-3"/>
        </w:rPr>
        <w:tab/>
      </w:r>
      <w:r w:rsidR="008E7411" w:rsidRPr="000D7A7D">
        <w:rPr>
          <w:b/>
          <w:spacing w:val="-3"/>
        </w:rPr>
        <w:tab/>
      </w:r>
      <w:r w:rsidR="00C13686" w:rsidRPr="000D7A7D">
        <w:rPr>
          <w:b/>
          <w:spacing w:val="-3"/>
        </w:rPr>
        <w:t>"_____" __________________202</w:t>
      </w:r>
      <w:r w:rsidR="002375C1" w:rsidRPr="000D7A7D">
        <w:rPr>
          <w:b/>
          <w:spacing w:val="-3"/>
        </w:rPr>
        <w:t>6</w:t>
      </w:r>
      <w:r w:rsidR="00C13686" w:rsidRPr="000D7A7D">
        <w:rPr>
          <w:b/>
          <w:spacing w:val="-3"/>
        </w:rPr>
        <w:t xml:space="preserve"> г.</w:t>
      </w:r>
    </w:p>
    <w:p w14:paraId="603F8046" w14:textId="77777777" w:rsidR="00DB7CE7" w:rsidRPr="000D7A7D" w:rsidRDefault="00DB7CE7" w:rsidP="007E3C3F">
      <w:pPr>
        <w:ind w:firstLine="708"/>
        <w:jc w:val="both"/>
      </w:pPr>
    </w:p>
    <w:p w14:paraId="7F28E9C6" w14:textId="386A082F" w:rsidR="00DB7CE7" w:rsidRPr="000D7A7D" w:rsidRDefault="000D7A7D" w:rsidP="000D7A7D">
      <w:pPr>
        <w:jc w:val="both"/>
      </w:pPr>
      <w:r w:rsidRPr="000D7A7D">
        <w:rPr>
          <w:b/>
          <w:bCs/>
        </w:rPr>
        <w:t>Общество с ограниченной ответственностью «Фирма «</w:t>
      </w:r>
      <w:proofErr w:type="spellStart"/>
      <w:r w:rsidRPr="000D7A7D">
        <w:rPr>
          <w:b/>
          <w:bCs/>
        </w:rPr>
        <w:t>Ялга</w:t>
      </w:r>
      <w:proofErr w:type="spellEnd"/>
      <w:r w:rsidRPr="000D7A7D">
        <w:rPr>
          <w:b/>
          <w:bCs/>
        </w:rPr>
        <w:t>»</w:t>
      </w:r>
      <w:r w:rsidRPr="000D7A7D">
        <w:t xml:space="preserve"> (сокращенное наименование: ООО «Фирма «</w:t>
      </w:r>
      <w:proofErr w:type="spellStart"/>
      <w:r w:rsidRPr="000D7A7D">
        <w:t>Ялга</w:t>
      </w:r>
      <w:proofErr w:type="spellEnd"/>
      <w:r w:rsidRPr="000D7A7D">
        <w:t xml:space="preserve">», юридический адрес: 169908, Республика Коми, г. Воркута, б-р Пищевиков, д. 24, ИНН 1103041530, ОГРН 1021100814118), в лице конкурсного управляющего </w:t>
      </w:r>
      <w:r w:rsidRPr="000D7A7D">
        <w:rPr>
          <w:b/>
          <w:bCs/>
        </w:rPr>
        <w:t>Крылова Владимира Александровича</w:t>
      </w:r>
      <w:r w:rsidRPr="000D7A7D"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</w:t>
      </w:r>
      <w:proofErr w:type="spellStart"/>
      <w:r w:rsidRPr="000D7A7D">
        <w:t>вн.тер.г</w:t>
      </w:r>
      <w:proofErr w:type="spellEnd"/>
      <w:r w:rsidRPr="000D7A7D">
        <w:t>. муниципальный округ Арбат, ул. Поварская, д.10, стр.1), действующего на основании Решения Арбитражного суда Республики Коми от 19.05.2025 (резолютивная часть от 14.05.2025) по делу № А29-11390/2024, Определения Арбитражного суда Республики Коми (резолютивная часть от 05.08.2025) по делу № А29-11390/2024</w:t>
      </w:r>
      <w:r w:rsidR="00DB7CE7" w:rsidRPr="000D7A7D">
        <w:t xml:space="preserve">, именуемый в дальнейшем </w:t>
      </w:r>
      <w:r w:rsidR="006C7542">
        <w:t>«</w:t>
      </w:r>
      <w:r w:rsidR="00DB7CE7" w:rsidRPr="000D7A7D">
        <w:t>Организатор торгов</w:t>
      </w:r>
      <w:r w:rsidR="006C7542">
        <w:t>»</w:t>
      </w:r>
      <w:r w:rsidR="00DB7CE7" w:rsidRPr="000D7A7D">
        <w:t xml:space="preserve">, с одной стороны, и </w:t>
      </w:r>
      <w:r w:rsidR="002917ED" w:rsidRPr="000D7A7D">
        <w:t>__________________________________________________________________________________________________</w:t>
      </w:r>
      <w:r w:rsidR="00DB7CE7" w:rsidRPr="000D7A7D">
        <w:t xml:space="preserve">, именуемый в дальнейшем </w:t>
      </w:r>
      <w:r w:rsidRPr="000D7A7D">
        <w:t>«</w:t>
      </w:r>
      <w:r w:rsidR="00DB7CE7" w:rsidRPr="000D7A7D">
        <w:t>Претендент</w:t>
      </w:r>
      <w:r w:rsidRPr="000D7A7D">
        <w:t>»</w:t>
      </w:r>
      <w:r w:rsidR="00DB7CE7" w:rsidRPr="000D7A7D">
        <w:t>, действующий на основании _______________</w:t>
      </w:r>
      <w:r w:rsidR="002917ED" w:rsidRPr="000D7A7D">
        <w:t>___________________________________________________________________________________</w:t>
      </w:r>
      <w:r w:rsidR="00DB7CE7" w:rsidRPr="000D7A7D">
        <w:t>, с другой стороны заключили настоящий договор о нижеследующем:</w:t>
      </w:r>
    </w:p>
    <w:p w14:paraId="66E302D3" w14:textId="77777777" w:rsidR="000D7A7D" w:rsidRPr="000D7A7D" w:rsidRDefault="000D7A7D" w:rsidP="000D7A7D">
      <w:pPr>
        <w:jc w:val="both"/>
      </w:pPr>
    </w:p>
    <w:p w14:paraId="5F9D43CB" w14:textId="4840B137" w:rsidR="00056509" w:rsidRPr="000D7A7D" w:rsidRDefault="00B01F39" w:rsidP="000D7A7D">
      <w:pPr>
        <w:jc w:val="both"/>
      </w:pPr>
      <w:r w:rsidRPr="000D7A7D">
        <w:t xml:space="preserve">1. </w:t>
      </w:r>
      <w:r w:rsidR="00056509" w:rsidRPr="000D7A7D">
        <w:t xml:space="preserve">Для допуска к участию в торгах Имуществом Должника заинтересованное лицо обязано внести задаток в размере </w:t>
      </w:r>
      <w:r w:rsidR="000D7A7D" w:rsidRPr="000D7A7D">
        <w:t>1</w:t>
      </w:r>
      <w:r w:rsidR="003329E8">
        <w:t>0</w:t>
      </w:r>
      <w:r w:rsidR="00056509" w:rsidRPr="000D7A7D">
        <w:t>% от начальной цены продажи на соответствующем этапе торгов на счет, установленный организатором торгов в установленном организатором торгов порядке и сроки. по следующим реквизитам:</w:t>
      </w:r>
    </w:p>
    <w:p w14:paraId="1DF961DE" w14:textId="77777777" w:rsidR="00223675" w:rsidRPr="00223675" w:rsidRDefault="00223675" w:rsidP="000D7A7D">
      <w:pPr>
        <w:ind w:left="708"/>
        <w:jc w:val="both"/>
      </w:pPr>
      <w:r w:rsidRPr="00223675">
        <w:t>Получатель: Общество с ограниченной ответственностью "Фирма "</w:t>
      </w:r>
      <w:proofErr w:type="spellStart"/>
      <w:r w:rsidRPr="00223675">
        <w:t>Ялга</w:t>
      </w:r>
      <w:proofErr w:type="spellEnd"/>
      <w:r w:rsidRPr="00223675">
        <w:t xml:space="preserve">" </w:t>
      </w:r>
    </w:p>
    <w:p w14:paraId="1BF42D93" w14:textId="77777777" w:rsidR="00223675" w:rsidRDefault="00223675" w:rsidP="000D7A7D">
      <w:pPr>
        <w:ind w:left="708"/>
        <w:jc w:val="both"/>
      </w:pPr>
      <w:r w:rsidRPr="00223675">
        <w:t xml:space="preserve">ИНН: </w:t>
      </w:r>
      <w:hyperlink r:id="rId5" w:history="1">
        <w:r w:rsidRPr="00223675">
          <w:rPr>
            <w:rStyle w:val="a8"/>
            <w:color w:val="auto"/>
            <w:u w:val="none"/>
          </w:rPr>
          <w:t>1103041530</w:t>
        </w:r>
      </w:hyperlink>
      <w:r w:rsidRPr="00223675">
        <w:t xml:space="preserve"> КПП: 110301001 </w:t>
      </w:r>
    </w:p>
    <w:p w14:paraId="3E6D86BA" w14:textId="050B421E" w:rsidR="00223675" w:rsidRPr="00223675" w:rsidRDefault="00223675" w:rsidP="000D7A7D">
      <w:pPr>
        <w:ind w:left="708"/>
        <w:jc w:val="both"/>
      </w:pPr>
      <w:r w:rsidRPr="00223675">
        <w:t>Счет: 40702810912050114941 в Филиал "Корпоративный" ПАО "Совкомбанк" (г. Москва) к/с 30101810445250000360, БИК 044525360 SWIFT: SOMRRUMMXXX (для получения переводов в рублях от нерезидентов)</w:t>
      </w:r>
    </w:p>
    <w:p w14:paraId="60375B81" w14:textId="077D10DF" w:rsidR="00056509" w:rsidRPr="000D7A7D" w:rsidRDefault="00056509" w:rsidP="000D7A7D">
      <w:pPr>
        <w:jc w:val="both"/>
      </w:pPr>
      <w:r w:rsidRPr="000D7A7D">
        <w:t xml:space="preserve">Задаток должен поступить на указанный счет не позднее даты составления протокола об определении участников торгов. В графе «Назначения платежа» платежного поручения о внесении задатка указываются: «Задаток за участие в торгах__ (код торгов на электронной площадке), номер лота__». </w:t>
      </w:r>
    </w:p>
    <w:p w14:paraId="46BE3BFB" w14:textId="77777777" w:rsidR="00B01F39" w:rsidRPr="000D7A7D" w:rsidRDefault="00B01F39" w:rsidP="000D7A7D">
      <w:pPr>
        <w:jc w:val="both"/>
      </w:pPr>
      <w:r w:rsidRPr="000D7A7D">
        <w:t>2. Внесение задатка осуществляется в соответствии с требованиями Закона «О несостоятельности (банкротстве)» и сообщения о проведении торгов.</w:t>
      </w:r>
    </w:p>
    <w:p w14:paraId="0B0FD70A" w14:textId="77777777" w:rsidR="00D063C9" w:rsidRPr="000D7A7D" w:rsidRDefault="00B01F39" w:rsidP="000D7A7D">
      <w:pPr>
        <w:jc w:val="both"/>
      </w:pPr>
      <w:r w:rsidRPr="000D7A7D">
        <w:t xml:space="preserve">3. Сумма задатка включается в сумму оплаты стоимости имущества. </w:t>
      </w:r>
    </w:p>
    <w:p w14:paraId="79B95FB7" w14:textId="77777777" w:rsidR="00B01F39" w:rsidRPr="000D7A7D" w:rsidRDefault="00B01F39" w:rsidP="000D7A7D">
      <w:pPr>
        <w:jc w:val="both"/>
      </w:pPr>
      <w:r w:rsidRPr="000D7A7D">
        <w:t>4. Задаток может быть возвращен в следующих случаях:</w:t>
      </w:r>
    </w:p>
    <w:p w14:paraId="5799DB73" w14:textId="18D37EE5" w:rsidR="00B01F39" w:rsidRPr="000D7A7D" w:rsidRDefault="000D7A7D" w:rsidP="000D7A7D">
      <w:pPr>
        <w:ind w:left="708"/>
        <w:jc w:val="both"/>
      </w:pPr>
      <w:r w:rsidRPr="000D7A7D">
        <w:t xml:space="preserve">- </w:t>
      </w:r>
      <w:r w:rsidR="00B01F39" w:rsidRPr="000D7A7D">
        <w:t>в случае отзыва Претендентом зарегистрированной заявки до признания Претендента участником торгов задаток возвращается в срок не позднее 5 рабочих дней с момента поступления уведомления об отзыве заявки;</w:t>
      </w:r>
    </w:p>
    <w:p w14:paraId="4484C13D" w14:textId="19E6D3CC" w:rsidR="00B01F39" w:rsidRPr="000D7A7D" w:rsidRDefault="000D7A7D" w:rsidP="000D7A7D">
      <w:pPr>
        <w:ind w:left="708"/>
        <w:jc w:val="both"/>
      </w:pPr>
      <w:r w:rsidRPr="000D7A7D">
        <w:t xml:space="preserve">- </w:t>
      </w:r>
      <w:r w:rsidR="00B01F39" w:rsidRPr="000D7A7D">
        <w:t xml:space="preserve">в случае если Претендент не стал победителем </w:t>
      </w:r>
      <w:r w:rsidR="00D063C9" w:rsidRPr="000D7A7D">
        <w:t xml:space="preserve">или единственным участником </w:t>
      </w:r>
      <w:r w:rsidR="00B01F39" w:rsidRPr="000D7A7D">
        <w:t>торгов по продаже имущества, сумма задатка возвращается в течение 5 рабочих дней с даты утверждения продавцом протокола об итогах торгов.</w:t>
      </w:r>
    </w:p>
    <w:p w14:paraId="33F621AB" w14:textId="77777777" w:rsidR="00B01F39" w:rsidRPr="000D7A7D" w:rsidRDefault="00B01F39" w:rsidP="000D7A7D">
      <w:pPr>
        <w:jc w:val="both"/>
      </w:pPr>
      <w:r w:rsidRPr="000D7A7D">
        <w:t>5. Задаток возврату не подлежит в следующих случаях:</w:t>
      </w:r>
    </w:p>
    <w:p w14:paraId="0476752A" w14:textId="0547C2F3" w:rsidR="00D46066" w:rsidRPr="000D7A7D" w:rsidRDefault="000D7A7D" w:rsidP="000D7A7D">
      <w:pPr>
        <w:ind w:left="708"/>
        <w:jc w:val="both"/>
      </w:pPr>
      <w:r w:rsidRPr="000D7A7D">
        <w:t xml:space="preserve">- </w:t>
      </w:r>
      <w:r w:rsidR="00D46066" w:rsidRPr="000D7A7D">
        <w:t>уклонения Заявителя, признанного Победителем торгов</w:t>
      </w:r>
      <w:r w:rsidR="009211E9" w:rsidRPr="000D7A7D">
        <w:t xml:space="preserve"> или единственным участником торгов</w:t>
      </w:r>
      <w:r w:rsidR="00D46066" w:rsidRPr="000D7A7D">
        <w:t xml:space="preserve">, от подписания Договора купли-продажи предмета торгов в установленный срок; </w:t>
      </w:r>
    </w:p>
    <w:p w14:paraId="059BA4A6" w14:textId="051E39B4" w:rsidR="00B01F39" w:rsidRPr="000D7A7D" w:rsidRDefault="000D7A7D" w:rsidP="000D7A7D">
      <w:pPr>
        <w:ind w:left="708"/>
        <w:jc w:val="both"/>
      </w:pPr>
      <w:r w:rsidRPr="000D7A7D">
        <w:t xml:space="preserve">- </w:t>
      </w:r>
      <w:r w:rsidR="00D46066" w:rsidRPr="000D7A7D">
        <w:t>уклонения Заявителя, признанного Победителем торгов</w:t>
      </w:r>
      <w:r w:rsidR="009211E9" w:rsidRPr="000D7A7D">
        <w:t xml:space="preserve"> или единственным участником торгов</w:t>
      </w:r>
      <w:r w:rsidR="00D46066" w:rsidRPr="000D7A7D">
        <w:t>, от полной оплаты предмета торгов, в соответствии с Протоколом об итогах торгов и Договором купли-продажи предмета торгов</w:t>
      </w:r>
      <w:r w:rsidRPr="000D7A7D">
        <w:t>.</w:t>
      </w:r>
    </w:p>
    <w:p w14:paraId="3F08398A" w14:textId="00342BA1" w:rsidR="00B01F39" w:rsidRPr="000D7A7D" w:rsidRDefault="00B01F39" w:rsidP="000D7A7D">
      <w:pPr>
        <w:jc w:val="both"/>
      </w:pPr>
      <w:r w:rsidRPr="000D7A7D">
        <w:t>6. Адрес</w:t>
      </w:r>
      <w:r w:rsidR="000D7A7D" w:rsidRPr="000D7A7D">
        <w:t>а</w:t>
      </w:r>
      <w:r w:rsidRPr="000D7A7D">
        <w:t xml:space="preserve"> и банковские реквизиты</w:t>
      </w:r>
      <w:r w:rsidR="000D7A7D" w:rsidRPr="000D7A7D">
        <w:t xml:space="preserve">: </w:t>
      </w:r>
    </w:p>
    <w:p w14:paraId="399436AE" w14:textId="77777777" w:rsidR="00B01F39" w:rsidRPr="000D7A7D" w:rsidRDefault="00B01F39" w:rsidP="007E3C3F">
      <w:pPr>
        <w:pStyle w:val="a6"/>
        <w:ind w:firstLine="709"/>
        <w:jc w:val="both"/>
        <w:rPr>
          <w:rFonts w:ascii="Times New Roman" w:eastAsia="MS Mincho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97422" w:rsidRPr="000D7A7D" w14:paraId="7A59DA7D" w14:textId="77777777" w:rsidTr="001A5D73">
        <w:tc>
          <w:tcPr>
            <w:tcW w:w="5069" w:type="dxa"/>
          </w:tcPr>
          <w:p w14:paraId="060278FF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Организатор торгов:</w:t>
            </w:r>
          </w:p>
          <w:p w14:paraId="27E88290" w14:textId="77777777" w:rsidR="007E3C3F" w:rsidRPr="000D7A7D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1DE5A36F" w14:textId="77777777" w:rsidR="003E7A76" w:rsidRPr="000D7A7D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 xml:space="preserve">Арбитражный управляющий </w:t>
            </w:r>
          </w:p>
          <w:p w14:paraId="0DBB99FE" w14:textId="77777777" w:rsidR="003E7A76" w:rsidRPr="000D7A7D" w:rsidRDefault="007E3C3F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 xml:space="preserve">Крылов Владимир Александрович (ИНН 363203268904, СНИЛС 146-284-136 65, адрес для направления корреспонденции: 125047, г. Москва, а/я 34), </w:t>
            </w:r>
          </w:p>
          <w:p w14:paraId="710F4F61" w14:textId="77777777" w:rsidR="003E7A76" w:rsidRPr="000D7A7D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proofErr w:type="spellStart"/>
            <w:r w:rsidRPr="000D7A7D">
              <w:rPr>
                <w:rFonts w:ascii="Times New Roman" w:eastAsia="MS Mincho" w:hAnsi="Times New Roman" w:cs="Times New Roman"/>
              </w:rPr>
              <w:t>e-mail</w:t>
            </w:r>
            <w:proofErr w:type="spellEnd"/>
            <w:r w:rsidRPr="000D7A7D">
              <w:rPr>
                <w:rFonts w:ascii="Times New Roman" w:eastAsia="MS Mincho" w:hAnsi="Times New Roman" w:cs="Times New Roman"/>
              </w:rPr>
              <w:t>: </w:t>
            </w:r>
            <w:r w:rsidR="007E3C3F" w:rsidRPr="000D7A7D">
              <w:rPr>
                <w:rFonts w:ascii="Times New Roman" w:eastAsia="MS Mincho" w:hAnsi="Times New Roman" w:cs="Times New Roman"/>
              </w:rPr>
              <w:t>vakryilov@gmail.com,</w:t>
            </w:r>
          </w:p>
          <w:p w14:paraId="73653F96" w14:textId="77777777" w:rsidR="003E7A76" w:rsidRPr="000D7A7D" w:rsidRDefault="003E7A76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 xml:space="preserve">тел. </w:t>
            </w:r>
            <w:r w:rsidR="007E3C3F" w:rsidRPr="000D7A7D">
              <w:rPr>
                <w:rFonts w:ascii="Times New Roman" w:eastAsia="MS Mincho" w:hAnsi="Times New Roman" w:cs="Times New Roman"/>
              </w:rPr>
              <w:t>+7 977 274 66-15</w:t>
            </w:r>
            <w:r w:rsidRPr="000D7A7D">
              <w:rPr>
                <w:rFonts w:ascii="Times New Roman" w:eastAsia="MS Mincho" w:hAnsi="Times New Roman" w:cs="Times New Roman"/>
              </w:rPr>
              <w:t xml:space="preserve">, </w:t>
            </w:r>
          </w:p>
          <w:p w14:paraId="0E45475F" w14:textId="77777777" w:rsidR="00197422" w:rsidRPr="000D7A7D" w:rsidRDefault="00000000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39C5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-26.25pt;margin-top:36.9pt;width:162.45pt;height:93.85pt;z-index:-1;mso-wrap-edited:f">
                  <v:imagedata r:id="rId6" o:title=""/>
                </v:shape>
              </w:pict>
            </w:r>
            <w:r w:rsidR="003E7A76" w:rsidRPr="000D7A7D">
              <w:rPr>
                <w:rFonts w:ascii="Times New Roman" w:eastAsia="MS Mincho" w:hAnsi="Times New Roman" w:cs="Times New Roman"/>
              </w:rPr>
              <w:t xml:space="preserve">член </w:t>
            </w:r>
            <w:r w:rsidR="007E3C3F" w:rsidRPr="000D7A7D">
              <w:rPr>
                <w:rFonts w:ascii="Times New Roman" w:eastAsia="MS Mincho" w:hAnsi="Times New Roman" w:cs="Times New Roman"/>
              </w:rPr>
              <w:t xml:space="preserve">Ассоциации «Региональная саморегулируемая организация профессиональных арбитражных управляющих» (ИНН </w:t>
            </w:r>
            <w:r w:rsidR="002375C1" w:rsidRPr="000D7A7D">
              <w:rPr>
                <w:rFonts w:ascii="Times New Roman" w:eastAsia="MS Mincho" w:hAnsi="Times New Roman" w:cs="Times New Roman"/>
              </w:rPr>
              <w:t>7701317591, ОГРН 1027701018730</w:t>
            </w:r>
            <w:r w:rsidR="007E3C3F" w:rsidRPr="000D7A7D">
              <w:rPr>
                <w:rFonts w:ascii="Times New Roman" w:eastAsia="MS Mincho" w:hAnsi="Times New Roman" w:cs="Times New Roman"/>
              </w:rPr>
              <w:t>)</w:t>
            </w:r>
          </w:p>
          <w:p w14:paraId="12CFADF4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44512416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</w:p>
          <w:p w14:paraId="77E22D8A" w14:textId="77777777" w:rsidR="00197422" w:rsidRPr="000D7A7D" w:rsidRDefault="00197422" w:rsidP="007E3C3F">
            <w:pPr>
              <w:pStyle w:val="a6"/>
              <w:jc w:val="both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_______________________/В.</w:t>
            </w:r>
            <w:r w:rsidR="007E3C3F" w:rsidRPr="000D7A7D">
              <w:rPr>
                <w:rFonts w:ascii="Times New Roman" w:eastAsia="MS Mincho" w:hAnsi="Times New Roman" w:cs="Times New Roman"/>
              </w:rPr>
              <w:t>А</w:t>
            </w:r>
            <w:r w:rsidRPr="000D7A7D">
              <w:rPr>
                <w:rFonts w:ascii="Times New Roman" w:eastAsia="MS Mincho" w:hAnsi="Times New Roman" w:cs="Times New Roman"/>
              </w:rPr>
              <w:t xml:space="preserve">. </w:t>
            </w:r>
            <w:r w:rsidR="007E3C3F" w:rsidRPr="000D7A7D">
              <w:rPr>
                <w:rFonts w:ascii="Times New Roman" w:eastAsia="MS Mincho" w:hAnsi="Times New Roman" w:cs="Times New Roman"/>
              </w:rPr>
              <w:t>Крылов</w:t>
            </w:r>
            <w:r w:rsidRPr="000D7A7D">
              <w:rPr>
                <w:rFonts w:ascii="Times New Roman" w:eastAsia="MS Mincho" w:hAnsi="Times New Roman" w:cs="Times New Roman"/>
              </w:rPr>
              <w:t>/</w:t>
            </w:r>
          </w:p>
        </w:tc>
        <w:tc>
          <w:tcPr>
            <w:tcW w:w="5069" w:type="dxa"/>
          </w:tcPr>
          <w:p w14:paraId="3AFA0743" w14:textId="77777777" w:rsidR="00197422" w:rsidRPr="000D7A7D" w:rsidRDefault="00197422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Претендент:</w:t>
            </w:r>
          </w:p>
          <w:p w14:paraId="24F56032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478233F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FED13D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51FAF06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2B8A3353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FDFCF31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81C750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76C33D13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3B0AFB83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2F5FA2F0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2FA9C92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6355362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570C2B79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</w:p>
          <w:p w14:paraId="08ECAA9C" w14:textId="77777777" w:rsidR="003E7A76" w:rsidRPr="000D7A7D" w:rsidRDefault="003E7A76" w:rsidP="007E3C3F">
            <w:pPr>
              <w:pStyle w:val="a6"/>
              <w:rPr>
                <w:rFonts w:ascii="Times New Roman" w:eastAsia="MS Mincho" w:hAnsi="Times New Roman" w:cs="Times New Roman"/>
              </w:rPr>
            </w:pPr>
            <w:r w:rsidRPr="000D7A7D">
              <w:rPr>
                <w:rFonts w:ascii="Times New Roman" w:eastAsia="MS Mincho" w:hAnsi="Times New Roman" w:cs="Times New Roman"/>
              </w:rPr>
              <w:t>_______________________/__________________/</w:t>
            </w:r>
          </w:p>
        </w:tc>
      </w:tr>
    </w:tbl>
    <w:p w14:paraId="641FF9F9" w14:textId="77777777" w:rsidR="00CF13A5" w:rsidRPr="000D7A7D" w:rsidRDefault="00000000" w:rsidP="00FF5F69">
      <w:pPr>
        <w:pStyle w:val="a6"/>
        <w:jc w:val="both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1D8461A">
          <v:shape id="Рисунок 1" o:spid="_x0000_s1029" type="#_x0000_t75" style="position:absolute;left:0;text-align:left;margin-left:273.35pt;margin-top:641.95pt;width:183.75pt;height:106.15pt;z-index:-5;visibility:visible;mso-wrap-edited:f;mso-position-horizontal-relative:text;mso-position-vertical-relative:text">
            <v:imagedata r:id="rId7" o:title=""/>
          </v:shape>
        </w:pict>
      </w:r>
      <w:r>
        <w:rPr>
          <w:rFonts w:ascii="Times New Roman" w:hAnsi="Times New Roman" w:cs="Times New Roman"/>
          <w:noProof/>
        </w:rPr>
        <w:pict w14:anchorId="11063920">
          <v:shape id="_x0000_s1028" type="#_x0000_t75" style="position:absolute;left:0;text-align:left;margin-left:273.35pt;margin-top:641.95pt;width:183.75pt;height:106.15pt;z-index:-4;visibility:visible;mso-wrap-edited:f;mso-position-horizontal-relative:text;mso-position-vertical-relative:text">
            <v:imagedata r:id="rId7" o:title=""/>
          </v:shape>
        </w:pict>
      </w:r>
      <w:r>
        <w:rPr>
          <w:rFonts w:ascii="Times New Roman" w:hAnsi="Times New Roman" w:cs="Times New Roman"/>
          <w:noProof/>
        </w:rPr>
        <w:pict w14:anchorId="36CA46D5">
          <v:shape id="_x0000_s1027" type="#_x0000_t75" style="position:absolute;left:0;text-align:left;margin-left:273.35pt;margin-top:641.95pt;width:183.75pt;height:106.15pt;z-index:-3;visibility:visible;mso-wrap-edited:f;mso-position-horizontal-relative:text;mso-position-vertical-relative:text">
            <v:imagedata r:id="rId7" o:title=""/>
          </v:shape>
        </w:pict>
      </w:r>
      <w:r>
        <w:rPr>
          <w:rFonts w:ascii="Times New Roman" w:hAnsi="Times New Roman" w:cs="Times New Roman"/>
          <w:noProof/>
        </w:rPr>
        <w:pict w14:anchorId="090C3ACA">
          <v:shape id="_x0000_s1026" type="#_x0000_t75" style="position:absolute;left:0;text-align:left;margin-left:273.35pt;margin-top:641.95pt;width:183.75pt;height:106.15pt;z-index:-2;visibility:visible;mso-wrap-edited:f;mso-position-horizontal-relative:text;mso-position-vertical-relative:text">
            <v:imagedata r:id="rId7" o:title=""/>
          </v:shape>
        </w:pict>
      </w:r>
    </w:p>
    <w:sectPr w:rsidR="00CF13A5" w:rsidRPr="000D7A7D" w:rsidSect="00FF5F69">
      <w:pgSz w:w="11907" w:h="16840"/>
      <w:pgMar w:top="426" w:right="851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C67"/>
    <w:multiLevelType w:val="multilevel"/>
    <w:tmpl w:val="E35A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43B84"/>
    <w:multiLevelType w:val="multilevel"/>
    <w:tmpl w:val="0DD6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660D"/>
    <w:multiLevelType w:val="hybridMultilevel"/>
    <w:tmpl w:val="E69C8786"/>
    <w:lvl w:ilvl="0" w:tplc="0F826F7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EE52027"/>
    <w:multiLevelType w:val="multilevel"/>
    <w:tmpl w:val="4DFE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500E5"/>
    <w:multiLevelType w:val="multilevel"/>
    <w:tmpl w:val="EA9C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688136">
    <w:abstractNumId w:val="3"/>
  </w:num>
  <w:num w:numId="2" w16cid:durableId="1991708941">
    <w:abstractNumId w:val="0"/>
  </w:num>
  <w:num w:numId="3" w16cid:durableId="12252903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350328">
    <w:abstractNumId w:val="4"/>
  </w:num>
  <w:num w:numId="5" w16cid:durableId="204368674">
    <w:abstractNumId w:val="1"/>
  </w:num>
  <w:num w:numId="6" w16cid:durableId="1862744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801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E77"/>
    <w:rsid w:val="00056509"/>
    <w:rsid w:val="00072517"/>
    <w:rsid w:val="000D7A7D"/>
    <w:rsid w:val="000F5765"/>
    <w:rsid w:val="00131BBA"/>
    <w:rsid w:val="001353B2"/>
    <w:rsid w:val="0015161F"/>
    <w:rsid w:val="00197422"/>
    <w:rsid w:val="001A5D73"/>
    <w:rsid w:val="001C3B2B"/>
    <w:rsid w:val="001C7F15"/>
    <w:rsid w:val="001F205F"/>
    <w:rsid w:val="00203F65"/>
    <w:rsid w:val="002226CC"/>
    <w:rsid w:val="00223675"/>
    <w:rsid w:val="002375C1"/>
    <w:rsid w:val="00250D08"/>
    <w:rsid w:val="00275CA9"/>
    <w:rsid w:val="0028304A"/>
    <w:rsid w:val="00287FD4"/>
    <w:rsid w:val="002917ED"/>
    <w:rsid w:val="00294D61"/>
    <w:rsid w:val="003155B4"/>
    <w:rsid w:val="003329E8"/>
    <w:rsid w:val="003576A2"/>
    <w:rsid w:val="003C2543"/>
    <w:rsid w:val="003D4E4F"/>
    <w:rsid w:val="003E7A76"/>
    <w:rsid w:val="003F0C57"/>
    <w:rsid w:val="003F3798"/>
    <w:rsid w:val="00402B36"/>
    <w:rsid w:val="00457C52"/>
    <w:rsid w:val="004C0178"/>
    <w:rsid w:val="004D0A3F"/>
    <w:rsid w:val="004E4C3C"/>
    <w:rsid w:val="004E4CB5"/>
    <w:rsid w:val="0055059A"/>
    <w:rsid w:val="0055369B"/>
    <w:rsid w:val="00563F06"/>
    <w:rsid w:val="005C042B"/>
    <w:rsid w:val="005C099A"/>
    <w:rsid w:val="005F27E4"/>
    <w:rsid w:val="00607D4D"/>
    <w:rsid w:val="00626C5E"/>
    <w:rsid w:val="0066568D"/>
    <w:rsid w:val="006911CB"/>
    <w:rsid w:val="006C7542"/>
    <w:rsid w:val="006E0261"/>
    <w:rsid w:val="006F5044"/>
    <w:rsid w:val="00752EFB"/>
    <w:rsid w:val="00794E70"/>
    <w:rsid w:val="007A4EE5"/>
    <w:rsid w:val="007C51BE"/>
    <w:rsid w:val="007E3C3F"/>
    <w:rsid w:val="008043A0"/>
    <w:rsid w:val="00871D63"/>
    <w:rsid w:val="00894B86"/>
    <w:rsid w:val="008E400B"/>
    <w:rsid w:val="008E7411"/>
    <w:rsid w:val="009211E9"/>
    <w:rsid w:val="009A73A0"/>
    <w:rsid w:val="009B681E"/>
    <w:rsid w:val="009B748E"/>
    <w:rsid w:val="00A033BE"/>
    <w:rsid w:val="00A1230A"/>
    <w:rsid w:val="00A50ACF"/>
    <w:rsid w:val="00A75898"/>
    <w:rsid w:val="00B01F39"/>
    <w:rsid w:val="00B05A58"/>
    <w:rsid w:val="00B64684"/>
    <w:rsid w:val="00B84B16"/>
    <w:rsid w:val="00BB1A24"/>
    <w:rsid w:val="00BC078E"/>
    <w:rsid w:val="00BE478A"/>
    <w:rsid w:val="00C13686"/>
    <w:rsid w:val="00C4176F"/>
    <w:rsid w:val="00C53E0E"/>
    <w:rsid w:val="00C952B2"/>
    <w:rsid w:val="00CE55E3"/>
    <w:rsid w:val="00CF13A5"/>
    <w:rsid w:val="00CF6D1F"/>
    <w:rsid w:val="00D063C9"/>
    <w:rsid w:val="00D071FB"/>
    <w:rsid w:val="00D46066"/>
    <w:rsid w:val="00D60AC4"/>
    <w:rsid w:val="00D75574"/>
    <w:rsid w:val="00D86A8C"/>
    <w:rsid w:val="00DA207C"/>
    <w:rsid w:val="00DA2E77"/>
    <w:rsid w:val="00DB7CE7"/>
    <w:rsid w:val="00E0427C"/>
    <w:rsid w:val="00E13E67"/>
    <w:rsid w:val="00E31781"/>
    <w:rsid w:val="00E828F8"/>
    <w:rsid w:val="00EC285E"/>
    <w:rsid w:val="00F55E6A"/>
    <w:rsid w:val="00F85C3C"/>
    <w:rsid w:val="00FA589F"/>
    <w:rsid w:val="00FB135B"/>
    <w:rsid w:val="00FD2504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C5A9FAF"/>
  <w15:chartTrackingRefBased/>
  <w15:docId w15:val="{217EB4BD-5A3B-414C-9259-0BBAB858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6A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240" w:after="240"/>
    </w:pPr>
  </w:style>
  <w:style w:type="paragraph" w:styleId="a4">
    <w:name w:val="Body Text Indent"/>
    <w:basedOn w:val="a"/>
    <w:rsid w:val="00DA207C"/>
    <w:pPr>
      <w:ind w:firstLine="375"/>
      <w:jc w:val="both"/>
    </w:pPr>
    <w:rPr>
      <w:rFonts w:ascii="Verdana" w:hAnsi="Verdana"/>
      <w:sz w:val="18"/>
      <w:szCs w:val="18"/>
    </w:rPr>
  </w:style>
  <w:style w:type="paragraph" w:styleId="20">
    <w:name w:val="Body Text Indent 2"/>
    <w:basedOn w:val="a"/>
    <w:rsid w:val="00DA207C"/>
    <w:pPr>
      <w:ind w:firstLine="540"/>
      <w:jc w:val="both"/>
    </w:pPr>
  </w:style>
  <w:style w:type="paragraph" w:customStyle="1" w:styleId="ConsNormal">
    <w:name w:val="ConsNormal"/>
    <w:rsid w:val="00DA207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A207C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40">
    <w:name w:val="4 Знак"/>
    <w:basedOn w:val="a"/>
    <w:rsid w:val="00DA207C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76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6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3576A2"/>
  </w:style>
  <w:style w:type="paragraph" w:styleId="HTML">
    <w:name w:val="HTML Preformatted"/>
    <w:basedOn w:val="a"/>
    <w:rsid w:val="00357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</w:rPr>
  </w:style>
  <w:style w:type="paragraph" w:styleId="a5">
    <w:name w:val="Body Text"/>
    <w:basedOn w:val="a"/>
    <w:rsid w:val="00B01F39"/>
    <w:pPr>
      <w:spacing w:after="120"/>
    </w:pPr>
  </w:style>
  <w:style w:type="paragraph" w:styleId="a6">
    <w:name w:val="Plain Text"/>
    <w:basedOn w:val="a"/>
    <w:rsid w:val="00B01F39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table" w:styleId="a7">
    <w:name w:val="Table Grid"/>
    <w:basedOn w:val="a1"/>
    <w:rsid w:val="001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E7A76"/>
    <w:rPr>
      <w:color w:val="0000FF"/>
      <w:u w:val="single"/>
    </w:rPr>
  </w:style>
  <w:style w:type="paragraph" w:customStyle="1" w:styleId="ConsTitle">
    <w:name w:val="ConsTitle"/>
    <w:rsid w:val="00C1368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3C254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aa">
    <w:name w:val="Подзаголовок Знак"/>
    <w:link w:val="a9"/>
    <w:uiPriority w:val="11"/>
    <w:rsid w:val="003C2543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styleId="ab">
    <w:name w:val="Unresolved Mention"/>
    <w:uiPriority w:val="99"/>
    <w:semiHidden/>
    <w:unhideWhenUsed/>
    <w:rsid w:val="0022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tel:11030415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банка.</vt:lpstr>
    </vt:vector>
  </TitlesOfParts>
  <Company>Selstroy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банка.</dc:title>
  <dc:subject/>
  <dc:creator>marina</dc:creator>
  <cp:keywords/>
  <cp:lastModifiedBy>admin</cp:lastModifiedBy>
  <cp:revision>9</cp:revision>
  <cp:lastPrinted>2020-10-16T15:19:00Z</cp:lastPrinted>
  <dcterms:created xsi:type="dcterms:W3CDTF">2025-09-25T14:35:00Z</dcterms:created>
  <dcterms:modified xsi:type="dcterms:W3CDTF">2026-04-06T14:09:00Z</dcterms:modified>
</cp:coreProperties>
</file>