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84A5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F6779B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B46DA5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DF0D77" w14:textId="77777777" w:rsidR="00F27775" w:rsidRDefault="00D579CE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Сургут</w:t>
      </w:r>
    </w:p>
    <w:p w14:paraId="63143C62" w14:textId="77777777" w:rsidR="00F27775" w:rsidRDefault="00D579C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28 мая 2026 г.</w:t>
      </w:r>
    </w:p>
    <w:p w14:paraId="1A5D779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C266C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CADBD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579CE">
        <w:rPr>
          <w:rFonts w:ascii="Times New Roman" w:hAnsi="Times New Roman"/>
          <w:noProof/>
          <w:sz w:val="24"/>
          <w:szCs w:val="24"/>
        </w:rPr>
        <w:t>Синюкова Андрея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579CE">
        <w:rPr>
          <w:rFonts w:ascii="Times New Roman" w:hAnsi="Times New Roman"/>
          <w:noProof/>
          <w:sz w:val="24"/>
          <w:szCs w:val="24"/>
        </w:rPr>
        <w:t>25.10.1982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579CE">
        <w:rPr>
          <w:rFonts w:ascii="Times New Roman" w:hAnsi="Times New Roman"/>
          <w:noProof/>
          <w:sz w:val="24"/>
          <w:szCs w:val="24"/>
        </w:rPr>
        <w:t>гор. Рузаевка Мордовской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579CE">
        <w:rPr>
          <w:rFonts w:ascii="Times New Roman" w:hAnsi="Times New Roman"/>
          <w:noProof/>
          <w:sz w:val="24"/>
          <w:szCs w:val="24"/>
        </w:rPr>
        <w:t>123-340-120 91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579CE">
        <w:rPr>
          <w:rFonts w:ascii="Times New Roman" w:hAnsi="Times New Roman"/>
          <w:noProof/>
          <w:sz w:val="24"/>
          <w:szCs w:val="24"/>
        </w:rPr>
        <w:t>860220949676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579CE">
        <w:rPr>
          <w:rFonts w:ascii="Times New Roman" w:hAnsi="Times New Roman"/>
          <w:noProof/>
          <w:sz w:val="24"/>
          <w:szCs w:val="24"/>
        </w:rPr>
        <w:t>регистрация по месту жительства: 628402, Ханты-Мансийский автономный округ - Югра, г Сургут, ул Мелик-Карамова, д 25/1, кв 54</w:t>
      </w:r>
      <w:r>
        <w:rPr>
          <w:rFonts w:ascii="Times New Roman" w:hAnsi="Times New Roman"/>
          <w:sz w:val="24"/>
          <w:szCs w:val="24"/>
        </w:rPr>
        <w:t xml:space="preserve">)  </w:t>
      </w:r>
      <w:r w:rsidR="00D579CE">
        <w:rPr>
          <w:rFonts w:ascii="Times New Roman" w:hAnsi="Times New Roman"/>
          <w:noProof/>
          <w:sz w:val="24"/>
          <w:szCs w:val="24"/>
        </w:rPr>
        <w:t>Косточкина Мария Васильевна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579C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11.08.2025 г. по делу № А75-11013/2025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CD20B4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07273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A7837F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579CE">
        <w:rPr>
          <w:rFonts w:ascii="Times New Roman" w:hAnsi="Times New Roman"/>
          <w:noProof/>
          <w:sz w:val="24"/>
          <w:szCs w:val="24"/>
        </w:rPr>
        <w:t>Синюкова Андрея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10776B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6621F1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D50686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0C26BE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DB3062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00536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F8C373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579CE">
        <w:rPr>
          <w:rFonts w:ascii="Times New Roman" w:hAnsi="Times New Roman"/>
          <w:noProof/>
          <w:sz w:val="24"/>
          <w:szCs w:val="24"/>
        </w:rPr>
        <w:t>Синюкова Андрея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12FE83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5EC63A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8B7665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EDEF6A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AAA613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560DD1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579CE">
        <w:rPr>
          <w:rFonts w:ascii="Times New Roman" w:hAnsi="Times New Roman"/>
          <w:noProof/>
          <w:color w:val="000000"/>
          <w:sz w:val="24"/>
          <w:szCs w:val="24"/>
        </w:rPr>
        <w:t>Арбитражным судом Ханты-Мансийского автономного округа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00F82B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1696D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6D48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CB149B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4585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E1A3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EB381B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5A3C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579CE">
              <w:rPr>
                <w:rFonts w:ascii="Times New Roman" w:hAnsi="Times New Roman"/>
                <w:noProof/>
                <w:sz w:val="24"/>
                <w:szCs w:val="24"/>
              </w:rPr>
              <w:t>Синюкова Андрея Александровича</w:t>
            </w:r>
          </w:p>
          <w:p w14:paraId="4E481EB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D053F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579C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40817810850220160788</w:t>
            </w:r>
          </w:p>
          <w:p w14:paraId="3632D92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579C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7C117D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579C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5BB695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579C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431B4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8D7F68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4DDB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3B90C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579C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DD21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7E1DE9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F2490E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018DE7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1AB9F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4737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631AE"/>
    <w:rsid w:val="006C0BDC"/>
    <w:rsid w:val="006E6239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579CE"/>
    <w:rsid w:val="00E02692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8AB9"/>
  <w15:chartTrackingRefBased/>
  <w15:docId w15:val="{77E86F5B-F341-4E8E-8E97-2AD5348F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2026-05-28T08:13:00Z</dcterms:created>
  <dcterms:modified xsi:type="dcterms:W3CDTF">2026-05-28T08:13:00Z</dcterms:modified>
</cp:coreProperties>
</file>