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C2FE4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C2FE4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C2FE4" w:rsidRPr="00EC2FE4" w14:paraId="37E55464" w14:textId="77777777" w:rsidTr="00B344A8">
        <w:tc>
          <w:tcPr>
            <w:tcW w:w="4676" w:type="dxa"/>
          </w:tcPr>
          <w:p w14:paraId="69C35FFE" w14:textId="77777777" w:rsidR="00AC22CC" w:rsidRPr="00EC2FE4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F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1F373E50" w:rsidR="00AC22CC" w:rsidRPr="00EC2FE4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FE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C2FE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236DE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EC2FE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C2FE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Pr="00997F1C" w:rsidRDefault="00AC22CC" w:rsidP="00BF2E39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997F1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437D741F" w14:textId="582A589B" w:rsidR="00A476A0" w:rsidRPr="00A476A0" w:rsidRDefault="00A476A0" w:rsidP="00A476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6A0">
        <w:rPr>
          <w:rFonts w:ascii="Times New Roman" w:hAnsi="Times New Roman"/>
          <w:color w:val="000000" w:themeColor="text1"/>
          <w:sz w:val="24"/>
          <w:szCs w:val="24"/>
        </w:rPr>
        <w:t>Гр. Шилкина Наталья Александровна (дата рождения: 16.03.1992, место рождения: г. Руза Московская обл., СНИЛС 145-901-357 59, ИНН 507560580174, регистрация по месту жительства: 143103, Московская область, г Руза, пер Урицкого, д 24 к 1, кв 26) (далее по тексту - должник), именуемый в дальнейшем «Продавец», в лице</w:t>
      </w:r>
    </w:p>
    <w:p w14:paraId="363BE762" w14:textId="504091E8" w:rsidR="00673137" w:rsidRPr="00A476A0" w:rsidRDefault="009D60EF" w:rsidP="00A476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A476A0"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Шилкиной Н. А.</w:t>
      </w: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45AE"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A476A0" w:rsidRPr="00A476A0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27.12.2024 г. (резолютивная часть объявлена 11.12.2024) по делу № А41-90349/24</w:t>
      </w:r>
      <w:r w:rsidR="00F85348"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A476A0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602815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A476A0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A476A0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A476A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A476A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>именуемый (ая)</w:t>
      </w:r>
      <w:r w:rsidR="00BF2E39" w:rsidRPr="00602815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602815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602815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602815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602815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602815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602815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602815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60281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60281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60281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997F1C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25E0BA0" w14:textId="1715F38B" w:rsidR="00193448" w:rsidRPr="00602815" w:rsidRDefault="00193448" w:rsidP="00193448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2D74BD2E" w14:textId="17F32470" w:rsidR="00602815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-Земельный участок, к. н.: 34:03:120006:3434, вид разрешенного использования объекта недвижимости: индивидуальные жилые дома (отдельно стоящие 1 Оценочная стоимость (руб.) жилые дома с количеством этажей не более чем три, предназначенные для проживания одной семьи), расположенный по адресу: обл. Волгоградская, р-н Городищенский, р.п. Городище, ул. Земляничная, з/у 11, площадь: 400 +/- 7 кв. м</w:t>
      </w:r>
    </w:p>
    <w:p w14:paraId="5FC61D6B" w14:textId="77777777" w:rsidR="00602815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7E5AE41" w14:textId="58B18597" w:rsidR="00602815" w:rsidRPr="00602815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зарегистрировано на должника.</w:t>
      </w:r>
    </w:p>
    <w:p w14:paraId="3548910C" w14:textId="77777777" w:rsidR="00E60743" w:rsidRPr="00997F1C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E6F251B" w14:textId="3BF1457D" w:rsidR="00193448" w:rsidRPr="00602815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602815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602815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602815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60281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60281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60281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60281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60281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60281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60281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602815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49371C" w14:textId="77777777" w:rsidR="00AF1FD2" w:rsidRPr="00997F1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F71AE8A" w14:textId="77777777" w:rsidR="00AF1FD2" w:rsidRPr="00997F1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E07BF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E07BF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E07BF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E07BFD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07BF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07BFD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07BFD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07BF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E07BFD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E07BF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07BF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07BFD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07BF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07BFD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07BFD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E07BFD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E07BFD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E07BF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07BFD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07BF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07BF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D86FFE" w14:textId="06C672AA" w:rsidR="00AF1FD2" w:rsidRDefault="00664311" w:rsidP="00236DE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A11332" w14:textId="77777777" w:rsidR="00236DEF" w:rsidRPr="00E07BFD" w:rsidRDefault="00236DEF" w:rsidP="00236DE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F4DC65A" w14:textId="77777777" w:rsidR="00AF1FD2" w:rsidRPr="00E07BFD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26AE1B9" w14:textId="77777777" w:rsidR="00AF1FD2" w:rsidRPr="00E07BFD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E07BFD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E07BFD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07BFD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E07BF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E07BF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07BF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E07BFD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E07BFD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E07BF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07BFD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997F1C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997F1C" w:rsidRPr="00997F1C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997F1C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07BFD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997F1C" w:rsidRPr="00997F1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07BFD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5058E43A" w:rsidR="00AD7CCF" w:rsidRPr="00E07BFD" w:rsidRDefault="00E07BFD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Шилкиной Н. А.</w:t>
            </w:r>
            <w:r w:rsidR="00C261D0"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="00AD7CCF"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7718748282)</w:t>
            </w:r>
            <w:r w:rsidR="00193448" w:rsidRPr="00E07BFD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135C2CBA" w:rsidR="00AD7C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info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</w:rPr>
                <w:t>@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citilex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</w:rPr>
                <w:t>.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ru</w:t>
              </w:r>
            </w:hyperlink>
          </w:p>
          <w:p w14:paraId="7EAC8631" w14:textId="77777777" w:rsidR="00236DEF" w:rsidRPr="00236DEF" w:rsidRDefault="00236DE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</w:p>
          <w:p w14:paraId="57957616" w14:textId="77777777" w:rsidR="00AD7CCF" w:rsidRPr="00E07BFD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460522A9" w:rsidR="009308A2" w:rsidRPr="00997F1C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997F1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7BFD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7BFD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E07BFD">
              <w:rPr>
                <w:rFonts w:ascii="Times New Roman" w:hAnsi="Times New Roman"/>
                <w:noProof/>
                <w:color w:val="000000" w:themeColor="text1"/>
              </w:rPr>
              <w:t>638700823142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 в ПАО Сбербанк (</w:t>
            </w:r>
            <w:r w:rsidR="00E00210" w:rsidRPr="00E07BFD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7BFD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7BFD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E07BFD" w:rsidRPr="00E07B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Шилкина Наталья Александровна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E07BFD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997F1C" w:rsidRPr="00997F1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07BFD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E07BF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E07BF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E07BFD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E07BFD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20F18FDA" w:rsidR="001E5379" w:rsidRPr="00997F1C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07BFD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E07BFD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E07BF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E07BF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7BFD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97F1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07BF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7BFD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767E43BC" w:rsidR="00BF2E39" w:rsidRPr="00E07BFD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BFD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7BFD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36DEF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A97A77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7BFD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997F1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E3878B1" w14:textId="77777777" w:rsidR="006E5690" w:rsidRPr="00A476A0" w:rsidRDefault="006E5690" w:rsidP="006E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6A0">
        <w:rPr>
          <w:rFonts w:ascii="Times New Roman" w:hAnsi="Times New Roman"/>
          <w:color w:val="000000" w:themeColor="text1"/>
          <w:sz w:val="24"/>
          <w:szCs w:val="24"/>
        </w:rPr>
        <w:t>Гр. Шилкина Наталья Александровна (дата рождения: 16.03.1992, место рождения: г. Руза Московская обл., СНИЛС 145-901-357 59, ИНН 507560580174, регистрация по месту жительства: 143103, Московская область, г Руза, пер Урицкого, д 24 к 1, кв 26) (далее по тексту - должник), именуемый в дальнейшем «Продавец», в лице</w:t>
      </w:r>
    </w:p>
    <w:p w14:paraId="777AF0DE" w14:textId="77777777" w:rsidR="006E5690" w:rsidRPr="00A476A0" w:rsidRDefault="006E5690" w:rsidP="006E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6A0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Шилкиной Н. А. - Левина Михаила Геннадьевича (ИНН: 770402181456, СНИЛС: 106-886-208-76) - член СРО СОЮЗ АУ «ВОЗРОЖДЕНИЕ», действующего на основании</w:t>
      </w:r>
      <w:r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Московской области от 27.12.2024 г. (резолютивная часть объявлена 11.12.2024) по делу № А41-90349/24, с одной стороны, и</w:t>
      </w:r>
    </w:p>
    <w:p w14:paraId="2CA140BD" w14:textId="29D3E414" w:rsidR="00BF2E39" w:rsidRPr="006E5690" w:rsidRDefault="006E5690" w:rsidP="006E56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6A0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602815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r w:rsidRPr="006E5690">
        <w:rPr>
          <w:rFonts w:ascii="Times New Roman" w:hAnsi="Times New Roman"/>
          <w:color w:val="000000" w:themeColor="text1"/>
          <w:sz w:val="24"/>
          <w:szCs w:val="24"/>
        </w:rPr>
        <w:t>нижеследующем:</w:t>
      </w:r>
    </w:p>
    <w:p w14:paraId="27F7ED51" w14:textId="77777777" w:rsidR="006E5690" w:rsidRPr="006E5690" w:rsidRDefault="006E5690" w:rsidP="006E56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54338BDD" w:rsidR="00A6420F" w:rsidRPr="006E5690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236D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6E5690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6E5690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E5690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203F035A" w14:textId="358A3944" w:rsidR="00AF1FD2" w:rsidRPr="006E5690" w:rsidRDefault="006E5690" w:rsidP="006E569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E5690">
        <w:rPr>
          <w:rFonts w:ascii="Times New Roman" w:hAnsi="Times New Roman"/>
          <w:noProof/>
          <w:color w:val="000000" w:themeColor="text1"/>
          <w:sz w:val="24"/>
          <w:szCs w:val="24"/>
        </w:rPr>
        <w:t>-Земельный участок, к. н.: 34:03:120006:3434, вид разрешенного использования объекта недвижимости</w:t>
      </w:r>
      <w:r w:rsidRPr="00602815">
        <w:rPr>
          <w:rFonts w:ascii="Times New Roman" w:hAnsi="Times New Roman"/>
          <w:noProof/>
          <w:color w:val="000000" w:themeColor="text1"/>
          <w:sz w:val="24"/>
          <w:szCs w:val="24"/>
        </w:rPr>
        <w:t>: индивидуальные жилые дома (отдельно стоящие 1 Оценочная стоимость (руб.) жилые дома с количеством этажей не более чем три, предназначенные для проживания одной семьи), расположенный по адресу: обл. Волгоградская, р-н Городищенский, р.п. Городище, ул. Земляничная, з/у 11, площадь: 400 +/- 7 кв. м</w:t>
      </w:r>
    </w:p>
    <w:p w14:paraId="47814A1A" w14:textId="4B1135E2" w:rsidR="00177559" w:rsidRPr="00997F1C" w:rsidRDefault="00177559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38F0BFCC" w14:textId="680A29B9" w:rsidR="00BF2E39" w:rsidRPr="006E5690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6E5690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6E5690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08B4B4D2" w:rsidR="00F61838" w:rsidRPr="006E5690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6E5690">
        <w:rPr>
          <w:color w:val="000000" w:themeColor="text1"/>
          <w:sz w:val="24"/>
          <w:szCs w:val="24"/>
        </w:rPr>
        <w:t xml:space="preserve"> </w:t>
      </w:r>
      <w:r w:rsidR="00C72984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6E56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BA6EDE" w14:textId="77777777" w:rsidR="008218F0" w:rsidRPr="00997F1C" w:rsidRDefault="008218F0" w:rsidP="008218F0">
      <w:pPr>
        <w:pStyle w:val="a3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18EBB76" w14:textId="77777777" w:rsidR="008218F0" w:rsidRPr="00997F1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290E24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90E6E36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343C297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EA86CF1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D5D6273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AC7C777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1FDCA50" w14:textId="77777777" w:rsidR="00E60743" w:rsidRPr="00997F1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2B45FA3" w14:textId="77777777" w:rsidR="00AF1FD2" w:rsidRPr="00997F1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214D248" w14:textId="77777777" w:rsidR="00AF1FD2" w:rsidRPr="00997F1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1EAEB02" w14:textId="77777777" w:rsidR="008218F0" w:rsidRPr="00997F1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C51D7F" w14:textId="6409607C" w:rsidR="00FD6D66" w:rsidRPr="00997F1C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6E5690" w:rsidRPr="00997F1C" w14:paraId="5296863A" w14:textId="77777777" w:rsidTr="0089406E">
        <w:trPr>
          <w:trHeight w:val="331"/>
        </w:trPr>
        <w:tc>
          <w:tcPr>
            <w:tcW w:w="5104" w:type="dxa"/>
            <w:shd w:val="clear" w:color="auto" w:fill="FFFFFF"/>
          </w:tcPr>
          <w:p w14:paraId="584D4FB8" w14:textId="77777777" w:rsidR="006E5690" w:rsidRPr="00997F1C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8F82454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6E5690" w:rsidRPr="00997F1C" w14:paraId="356AC6B1" w14:textId="77777777" w:rsidTr="0089406E">
        <w:trPr>
          <w:trHeight w:val="2932"/>
        </w:trPr>
        <w:tc>
          <w:tcPr>
            <w:tcW w:w="5104" w:type="dxa"/>
            <w:shd w:val="clear" w:color="auto" w:fill="FFFFFF"/>
          </w:tcPr>
          <w:p w14:paraId="73A8457F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197EFE98" w14:textId="5FB489A4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Шилкиной Н. А.  - Левин М.Г. (ИНН 770402181456, СНИЛС 106-886-208-76) - член СРО СОЮЗ АУ "ВОЗРОЖДЕНИЕ" (ОГРН СРО 1127799026486, ИНН СРО 7718748282).</w:t>
            </w:r>
          </w:p>
          <w:p w14:paraId="37F9BE99" w14:textId="319106DC" w:rsidR="006E5690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hyperlink r:id="rId10" w:history="1"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info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</w:rPr>
                <w:t>@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citilex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</w:rPr>
                <w:t>.</w:t>
              </w:r>
              <w:r w:rsidR="00236DEF" w:rsidRPr="000144EA">
                <w:rPr>
                  <w:rStyle w:val="a4"/>
                  <w:rFonts w:ascii="Times New Roman" w:hAnsi="Times New Roman"/>
                  <w:noProof/>
                  <w:lang w:val="en-US"/>
                </w:rPr>
                <w:t>ru</w:t>
              </w:r>
            </w:hyperlink>
          </w:p>
          <w:p w14:paraId="2A77882A" w14:textId="77777777" w:rsidR="00236DEF" w:rsidRPr="00236DEF" w:rsidRDefault="00236DEF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</w:p>
          <w:p w14:paraId="0311C1F6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7BFD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5B4AADB1" w14:textId="77777777" w:rsidR="006E5690" w:rsidRPr="00595AB6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 w:rsidRPr="00997F1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595AB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р/с 40817810638700823142 в ПАО Сбербанк (Московский банк ПАО Сбербанк № 9038/0420, БИК 044525225). Получатель платежа – </w:t>
            </w:r>
            <w:r w:rsidRPr="00595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Шилкина Наталья Александровна</w:t>
            </w:r>
          </w:p>
        </w:tc>
        <w:tc>
          <w:tcPr>
            <w:tcW w:w="4950" w:type="dxa"/>
            <w:shd w:val="clear" w:color="auto" w:fill="FFFFFF"/>
          </w:tcPr>
          <w:p w14:paraId="5AF64966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E5690" w:rsidRPr="00997F1C" w14:paraId="485A8EE3" w14:textId="77777777" w:rsidTr="0089406E">
        <w:trPr>
          <w:trHeight w:val="1305"/>
        </w:trPr>
        <w:tc>
          <w:tcPr>
            <w:tcW w:w="5104" w:type="dxa"/>
            <w:shd w:val="clear" w:color="auto" w:fill="FFFFFF"/>
          </w:tcPr>
          <w:p w14:paraId="5C5538B5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4C6D71BD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1DB12E6A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314E4850" w14:textId="77777777" w:rsidR="006E5690" w:rsidRPr="00997F1C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338FA8F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5BF0FD17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472A3D96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3A89825A" w14:textId="77777777" w:rsidR="006E5690" w:rsidRPr="00E07BFD" w:rsidRDefault="006E5690" w:rsidP="008940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7B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997F1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997F1C" w:rsidSect="00BC00AC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D0DF" w14:textId="77777777" w:rsidR="00394A0A" w:rsidRDefault="00394A0A" w:rsidP="009D60EF">
      <w:pPr>
        <w:spacing w:after="0" w:line="240" w:lineRule="auto"/>
      </w:pPr>
      <w:r>
        <w:separator/>
      </w:r>
    </w:p>
  </w:endnote>
  <w:endnote w:type="continuationSeparator" w:id="0">
    <w:p w14:paraId="382D4291" w14:textId="77777777" w:rsidR="00394A0A" w:rsidRDefault="00394A0A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/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B13E" w14:textId="77777777" w:rsidR="00394A0A" w:rsidRDefault="00394A0A" w:rsidP="009D60EF">
      <w:pPr>
        <w:spacing w:after="0" w:line="240" w:lineRule="auto"/>
      </w:pPr>
      <w:r>
        <w:separator/>
      </w:r>
    </w:p>
  </w:footnote>
  <w:footnote w:type="continuationSeparator" w:id="0">
    <w:p w14:paraId="0EB5277E" w14:textId="77777777" w:rsidR="00394A0A" w:rsidRDefault="00394A0A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225849"/>
    <w:rsid w:val="00227749"/>
    <w:rsid w:val="00236DEF"/>
    <w:rsid w:val="00236ED0"/>
    <w:rsid w:val="00251134"/>
    <w:rsid w:val="002619AF"/>
    <w:rsid w:val="00266620"/>
    <w:rsid w:val="00281524"/>
    <w:rsid w:val="00282E2D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75F5B"/>
    <w:rsid w:val="00377365"/>
    <w:rsid w:val="00394A0A"/>
    <w:rsid w:val="003965DF"/>
    <w:rsid w:val="0039718F"/>
    <w:rsid w:val="003A1655"/>
    <w:rsid w:val="003A6E4E"/>
    <w:rsid w:val="003B3106"/>
    <w:rsid w:val="003B6545"/>
    <w:rsid w:val="003B6BEE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B2182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6A6B"/>
    <w:rsid w:val="0059163D"/>
    <w:rsid w:val="00595AB6"/>
    <w:rsid w:val="005B1030"/>
    <w:rsid w:val="005B6D87"/>
    <w:rsid w:val="005C2753"/>
    <w:rsid w:val="005C61CD"/>
    <w:rsid w:val="005C6793"/>
    <w:rsid w:val="005F3AFC"/>
    <w:rsid w:val="00602815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6E5690"/>
    <w:rsid w:val="00706103"/>
    <w:rsid w:val="00710D01"/>
    <w:rsid w:val="007113B6"/>
    <w:rsid w:val="007167CC"/>
    <w:rsid w:val="00716E24"/>
    <w:rsid w:val="007442DB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74791"/>
    <w:rsid w:val="00885E9A"/>
    <w:rsid w:val="008B2CB6"/>
    <w:rsid w:val="008B7ABA"/>
    <w:rsid w:val="008D0385"/>
    <w:rsid w:val="009243D6"/>
    <w:rsid w:val="0092480E"/>
    <w:rsid w:val="009308A2"/>
    <w:rsid w:val="00954A89"/>
    <w:rsid w:val="00977337"/>
    <w:rsid w:val="0098477B"/>
    <w:rsid w:val="00985807"/>
    <w:rsid w:val="00985B45"/>
    <w:rsid w:val="00997A5D"/>
    <w:rsid w:val="00997F1C"/>
    <w:rsid w:val="009B7C98"/>
    <w:rsid w:val="009D5AB9"/>
    <w:rsid w:val="009D60EF"/>
    <w:rsid w:val="00A00C8A"/>
    <w:rsid w:val="00A00CE6"/>
    <w:rsid w:val="00A330E9"/>
    <w:rsid w:val="00A40CF3"/>
    <w:rsid w:val="00A44298"/>
    <w:rsid w:val="00A46901"/>
    <w:rsid w:val="00A476A0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C2712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210"/>
    <w:rsid w:val="00E07BFD"/>
    <w:rsid w:val="00E145AE"/>
    <w:rsid w:val="00E24875"/>
    <w:rsid w:val="00E41EA9"/>
    <w:rsid w:val="00E47AE5"/>
    <w:rsid w:val="00E60743"/>
    <w:rsid w:val="00E62358"/>
    <w:rsid w:val="00E633FA"/>
    <w:rsid w:val="00E71AB0"/>
    <w:rsid w:val="00E915AD"/>
    <w:rsid w:val="00E95407"/>
    <w:rsid w:val="00E974AD"/>
    <w:rsid w:val="00EC2FE4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itil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94</cp:revision>
  <cp:lastPrinted>2018-03-13T12:22:00Z</cp:lastPrinted>
  <dcterms:created xsi:type="dcterms:W3CDTF">2022-08-11T10:26:00Z</dcterms:created>
  <dcterms:modified xsi:type="dcterms:W3CDTF">2026-05-26T11:55:00Z</dcterms:modified>
</cp:coreProperties>
</file>