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54C43A" w14:textId="77777777" w:rsidR="006A118A" w:rsidRPr="006A118A" w:rsidRDefault="006A118A" w:rsidP="006A11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1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ДОГОВОР О ЗАДАТКЕ (ЛОТ №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 w:rsidRPr="006A11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) </w:t>
      </w:r>
    </w:p>
    <w:p w14:paraId="00F8CD60" w14:textId="77777777" w:rsidR="006A118A" w:rsidRPr="006A118A" w:rsidRDefault="006A118A" w:rsidP="006A11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18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63EB895B" w14:textId="53646249" w:rsidR="006A118A" w:rsidRPr="006A118A" w:rsidRDefault="006A118A" w:rsidP="006A11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1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 Москва</w:t>
      </w:r>
      <w:r w:rsidRPr="006A11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6A11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6A11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6A11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6A11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   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</w:t>
      </w:r>
      <w:r w:rsidRPr="006A11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«___» _________ 202</w:t>
      </w:r>
      <w:r w:rsidR="00E66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6A11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</w:t>
      </w:r>
    </w:p>
    <w:p w14:paraId="5E014BB6" w14:textId="77777777" w:rsidR="006A118A" w:rsidRPr="006A118A" w:rsidRDefault="006A118A" w:rsidP="006A11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18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72C280BF" w14:textId="77777777" w:rsidR="006A118A" w:rsidRPr="006A118A" w:rsidRDefault="006A118A" w:rsidP="006A11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18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AD2145A" w14:textId="77777777" w:rsidR="006A118A" w:rsidRPr="006A118A" w:rsidRDefault="006A118A" w:rsidP="006A118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1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Акционерное общество «Новые информационные сервисы»</w:t>
      </w:r>
      <w:r w:rsidRPr="006A11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(ОГРН 1127746228972, ИНН 7725752265, место нахождения: </w:t>
      </w:r>
      <w:r w:rsidRPr="006A11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119019, г. Москва, набережная Пречистенская, д. 45/1, стр. 1, пом. I, эт.3, ком. 21</w:t>
      </w:r>
      <w:r w:rsidRPr="006A11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в лице Генерального директора Грекова Михаила Сергеевича, действующего на основании Устава, далее по тексту также именуемый </w:t>
      </w:r>
      <w:r w:rsidRPr="006A11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«Оператор электронной площадки»</w:t>
      </w:r>
      <w:r w:rsidRPr="006A11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</w:p>
    <w:p w14:paraId="58638900" w14:textId="77777777" w:rsidR="006A118A" w:rsidRPr="006A118A" w:rsidRDefault="006A118A" w:rsidP="006A118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1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___________________________________________, именуемое в дальнейшем </w:t>
      </w:r>
      <w:r w:rsidRPr="006A11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«Участник торгов»</w:t>
      </w:r>
      <w:r w:rsidRPr="006A11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 другой стороны, и </w:t>
      </w:r>
    </w:p>
    <w:p w14:paraId="7D8BA9B3" w14:textId="77777777" w:rsidR="006A118A" w:rsidRPr="006A118A" w:rsidRDefault="006A118A" w:rsidP="006A118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1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финансовый управляющий </w:t>
      </w:r>
      <w:proofErr w:type="spellStart"/>
      <w:r w:rsidRPr="006A11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Христоев</w:t>
      </w:r>
      <w:proofErr w:type="spellEnd"/>
      <w:r w:rsidRPr="006A11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Дмитрий Геннадьевич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6A11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именуемый в дальнейшем </w:t>
      </w:r>
      <w:r w:rsidRPr="006A11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«Организатор торгов»</w:t>
      </w:r>
      <w:r w:rsidRPr="006A11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заключили настоящий Договор о нижеследующем:</w:t>
      </w:r>
    </w:p>
    <w:p w14:paraId="71FA3D06" w14:textId="77777777" w:rsidR="006A118A" w:rsidRPr="006A118A" w:rsidRDefault="006A118A" w:rsidP="006A118A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18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803F8E8" w14:textId="77777777" w:rsidR="006A118A" w:rsidRPr="006A118A" w:rsidRDefault="006A118A" w:rsidP="006A11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1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3B709B26" w14:textId="3686C615" w:rsidR="006A118A" w:rsidRPr="006A118A" w:rsidRDefault="006A118A" w:rsidP="006A118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1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1.1.</w:t>
      </w:r>
      <w:r w:rsidRPr="006A11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Участник торгов обязуется перечислить на расчетный банковский счёт Акционерного общества «Новые информационные сервисы» (далее также – АО «НИС») по реквизитам, указанным в пункте 1.2. настоящего Договора, задаток в размере 20% от начальной цены продажи имущества в счет обеспечения оплаты приобретаемого на торгах имущества </w:t>
      </w:r>
      <w:r w:rsidR="00E66727" w:rsidRPr="00E66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Мотоцикл ХОНДА CBR 1100XX 2006 г. выпуска, цвет – черный, мощность двигателя 100л/с</w:t>
      </w:r>
      <w:r w:rsidRPr="006A11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69FCC37D" w14:textId="77777777" w:rsidR="006A118A" w:rsidRPr="006A118A" w:rsidRDefault="006A118A" w:rsidP="006A118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1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1.2.</w:t>
      </w:r>
      <w:r w:rsidRPr="006A11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Реквизиты для перечисления задатка:</w:t>
      </w:r>
    </w:p>
    <w:p w14:paraId="20E48594" w14:textId="77777777" w:rsidR="006A118A" w:rsidRPr="006A118A" w:rsidRDefault="006A118A" w:rsidP="006A11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18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Получатель платежа</w:t>
      </w:r>
      <w:r w:rsidRPr="006A11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Акционерное общество «Новые информационные сервисы», ОГРН 1127746228972, ИНН 7725752265, КПП 770401001, адрес: </w:t>
      </w:r>
      <w:r w:rsidRPr="006A11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119019, г. Москва, набережная Пречистенская, д. 45/1, стр. 1, пом. I, эт.3, ком. 21. </w:t>
      </w:r>
    </w:p>
    <w:p w14:paraId="79E53935" w14:textId="77777777" w:rsidR="006A118A" w:rsidRPr="006A118A" w:rsidRDefault="006A118A" w:rsidP="006A118A">
      <w:pPr>
        <w:widowControl w:val="0"/>
        <w:spacing w:after="20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18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Банк Получателя платежа – Филиал «Центральный» Банка ВТБ (ПАО) в г. Москве, БИК – 044525411, корреспондентский счёт – 30101810145250000411. </w:t>
      </w:r>
    </w:p>
    <w:p w14:paraId="69D09A2A" w14:textId="77777777" w:rsidR="006A118A" w:rsidRPr="006A118A" w:rsidRDefault="006A118A" w:rsidP="006A118A">
      <w:pPr>
        <w:widowControl w:val="0"/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18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Расчётный счёт Получателя платежа в Банке Получателя платежа – 40702810800000024981.</w:t>
      </w:r>
      <w:r w:rsidRPr="006A11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14:paraId="02B73D77" w14:textId="77777777" w:rsidR="006A118A" w:rsidRPr="006A118A" w:rsidRDefault="006A118A" w:rsidP="006A11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1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ОБЯЗАННОСТИ СТОРОН</w:t>
      </w:r>
    </w:p>
    <w:p w14:paraId="4ABDA98A" w14:textId="77777777" w:rsidR="006A118A" w:rsidRPr="006A118A" w:rsidRDefault="006A118A" w:rsidP="006A118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1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2.1.</w:t>
      </w:r>
      <w:r w:rsidRPr="006A11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Участник торгов обязан:</w:t>
      </w:r>
    </w:p>
    <w:p w14:paraId="691DEC86" w14:textId="77777777" w:rsidR="006A118A" w:rsidRPr="006A118A" w:rsidRDefault="006A118A" w:rsidP="006A118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1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2.1.1.</w:t>
      </w:r>
      <w:r w:rsidRPr="006A11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Обеспечить поступление указанных в пункте 1.1 настоящего Договора денежных средств на Расчётный счёт Получателя платежа в Банке Получателя платежа (пункт 1.2. настоящего Договора) в срок не позднее даты составления протокола об определении участников торгов.</w:t>
      </w:r>
    </w:p>
    <w:p w14:paraId="3C07B5E9" w14:textId="77777777" w:rsidR="006A118A" w:rsidRPr="006A118A" w:rsidRDefault="006A118A" w:rsidP="006A118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1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Указать в графе «Назначение платежа» платежного поручения о внесении задатка следующее: «Задаток за участие в торгах _______ (код торгов на электронной площадке) за Лот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A11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6A11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14:paraId="0EDA6E56" w14:textId="77777777" w:rsidR="006A118A" w:rsidRPr="006A118A" w:rsidRDefault="006A118A" w:rsidP="006A118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1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не поступления суммы задатка в установленный срок или при оплате суммы задатка, но не указания в «Назначение платежа» платежного поручения о внесении задатка следующего: «Задаток за участие в торгах _______ (код торгов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электронной площадке) за Лот №1</w:t>
      </w:r>
      <w:r w:rsidRPr="006A11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»; обязательства Участника торгов по внесению задатка считаются невыполненными и к участию в торгах он не допускается.</w:t>
      </w:r>
    </w:p>
    <w:p w14:paraId="6CC77FAE" w14:textId="77777777" w:rsidR="006A118A" w:rsidRPr="006A118A" w:rsidRDefault="006A118A" w:rsidP="006A118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1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2.1.2.</w:t>
      </w:r>
      <w:r w:rsidRPr="006A11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случае признания Участника торгов победителем торгов в срок не позднее пяти дней с момента получения от Организатора торгов финансов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</w:t>
      </w:r>
      <w:r w:rsidRPr="006A11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управляющ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</w:t>
      </w:r>
      <w:r w:rsidRPr="006A11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A11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Христоев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proofErr w:type="spellEnd"/>
      <w:r w:rsidRPr="006A11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Дмитри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6A11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Геннадьевич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6A11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Договора купли-продажи, подписать его и вручить один экземпляр лично финансов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ому</w:t>
      </w:r>
      <w:r w:rsidRPr="006A11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управляющ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ему </w:t>
      </w:r>
      <w:proofErr w:type="spellStart"/>
      <w:r w:rsidRPr="006A11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Христоеву</w:t>
      </w:r>
      <w:proofErr w:type="spellEnd"/>
      <w:r w:rsidRPr="006A11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Дмитри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6A11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Геннадьевич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6A11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либо в этот же срок направить Договор купли-продажи финансов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ому</w:t>
      </w:r>
      <w:r w:rsidRPr="006A11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управляющ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ему </w:t>
      </w:r>
      <w:proofErr w:type="spellStart"/>
      <w:r w:rsidRPr="006A11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Христоеву</w:t>
      </w:r>
      <w:proofErr w:type="spellEnd"/>
      <w:r w:rsidRPr="006A11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Дмитри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6A11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Геннадьевич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6A11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почтовым отправлением с описью вложения и уведомлением о вручении. В случае направления подписанного экземпляра почтовым отправлением </w:t>
      </w:r>
      <w:r w:rsidRPr="006A11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Участник торгов обязан не позднее следующего за датой такого отправления рабочего дня, уведомить об этом </w:t>
      </w:r>
      <w:r w:rsidRPr="006A118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(с указанием почтового отделения, даты и номера отправления)</w:t>
      </w:r>
      <w:r w:rsidRPr="006A11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финансов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ому</w:t>
      </w:r>
      <w:r w:rsidRPr="006A11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управляющ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ему </w:t>
      </w:r>
      <w:proofErr w:type="spellStart"/>
      <w:r w:rsidRPr="006A11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Христоеву</w:t>
      </w:r>
      <w:proofErr w:type="spellEnd"/>
      <w:r w:rsidRPr="006A11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Дмитри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6A11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Геннадьевич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6A11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(Организатора торгов) </w:t>
      </w:r>
      <w:r w:rsidRPr="006A118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(а в случае невозможности личного уведомления – направить </w:t>
      </w:r>
      <w:r w:rsidRPr="006A11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финансов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ому</w:t>
      </w:r>
      <w:r w:rsidRPr="006A11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управляющ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ему </w:t>
      </w:r>
      <w:proofErr w:type="spellStart"/>
      <w:r w:rsidRPr="006A11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Христоеву</w:t>
      </w:r>
      <w:proofErr w:type="spellEnd"/>
      <w:r w:rsidRPr="006A11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Дмитри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6A11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Геннадьевич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6A118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(Организатору торгов) в этот же срок соответствующие телеграммы)</w:t>
      </w:r>
      <w:r w:rsidRPr="006A11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Перечисленный участником торгов задаток засчитывается в счет оплаты по заключенному договору. </w:t>
      </w:r>
    </w:p>
    <w:p w14:paraId="3C7A1705" w14:textId="77777777" w:rsidR="006A118A" w:rsidRPr="006A118A" w:rsidRDefault="006A118A" w:rsidP="006A118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1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2.1.3.</w:t>
      </w:r>
      <w:r w:rsidRPr="006A11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Оплатить   __________ денежные средства за проданное имущество в течение тридцати календарных дней с даты заключения Договор купли-продажи. </w:t>
      </w:r>
    </w:p>
    <w:p w14:paraId="32D1E85E" w14:textId="77777777" w:rsidR="006A118A" w:rsidRPr="006A118A" w:rsidRDefault="006A118A" w:rsidP="006A118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1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2.1.4.</w:t>
      </w:r>
      <w:r w:rsidRPr="006A118A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 </w:t>
      </w:r>
      <w:r w:rsidRPr="006A11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если Оператор электронной площадки на свой специальный счет принимает задаток от участника торгов, который является нерезидентом, то данный участник торгов возмещает все затраты Оператору электронной площадки, связанные с перечислением, возвратом, хранением, задатков в соответствии с тарифами банка, в котором открыт специальный счет.</w:t>
      </w:r>
    </w:p>
    <w:p w14:paraId="39CC37EA" w14:textId="77777777" w:rsidR="006A118A" w:rsidRPr="006A118A" w:rsidRDefault="006A118A" w:rsidP="006A118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1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2.1.5. </w:t>
      </w:r>
      <w:r w:rsidRPr="006A11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если невозможно вернуть задаток участнику торгов на те реквизиты счета, которые были указаны в платежном поручении, то участник торгов обязан направить в виде электронного сообщения по электронной почте Оператору электронной площадки корректные реквизиты для возврата задатка.</w:t>
      </w:r>
    </w:p>
    <w:p w14:paraId="6A89D6B6" w14:textId="77777777" w:rsidR="006A118A" w:rsidRPr="006A118A" w:rsidRDefault="006A118A" w:rsidP="006A11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1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  2.2.</w:t>
      </w:r>
      <w:r w:rsidRPr="006A11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Организатор торгов обязан:</w:t>
      </w:r>
    </w:p>
    <w:p w14:paraId="44FEE1A1" w14:textId="77777777" w:rsidR="006A118A" w:rsidRPr="006A118A" w:rsidRDefault="006A118A" w:rsidP="006A118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1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2.2.1.</w:t>
      </w:r>
      <w:r w:rsidRPr="006A11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случае отзыва участником торгов поданной заявки вернуть задаток лицу, оплатившему задаток, в течение пяти рабочих дней со дня подписания протокола о результатах проведения торгов.</w:t>
      </w:r>
    </w:p>
    <w:p w14:paraId="0122AB58" w14:textId="77777777" w:rsidR="006A118A" w:rsidRPr="006A118A" w:rsidRDefault="006A118A" w:rsidP="006A118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1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2.2.2.</w:t>
      </w:r>
      <w:r w:rsidRPr="006A11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случае снятия предмета с торгов, вернуть задаток лицу, оплатившему задаток, в течение пяти рабочих дней со дня подписания решения об отмене торгов.</w:t>
      </w:r>
    </w:p>
    <w:p w14:paraId="2A13F7E2" w14:textId="77777777" w:rsidR="006A118A" w:rsidRPr="006A118A" w:rsidRDefault="006A118A" w:rsidP="006A118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1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2.2.3.</w:t>
      </w:r>
      <w:r w:rsidRPr="006A11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случае принятия решения об отказе в допуске участника торгов к участию в аукционе, вернуть задаток лицу, оплатившему задаток, в течение пяти рабочих дней со дня подписания протокола о результатах проведения торгов.</w:t>
      </w:r>
    </w:p>
    <w:p w14:paraId="5B195352" w14:textId="77777777" w:rsidR="006A118A" w:rsidRPr="006A118A" w:rsidRDefault="006A118A" w:rsidP="006A118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1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2.2.4.</w:t>
      </w:r>
      <w:r w:rsidRPr="006A11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случае непризнания участника торгов победителем аукциона, вернуть задаток лицу, оплатившему задаток, в течение пяти рабочих дней со дня подписания протокола о результатах проведения торгов.</w:t>
      </w:r>
    </w:p>
    <w:p w14:paraId="759E5B4C" w14:textId="77777777" w:rsidR="006A118A" w:rsidRPr="006A118A" w:rsidRDefault="006A118A" w:rsidP="006A118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1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2.2.5.</w:t>
      </w:r>
      <w:r w:rsidRPr="006A11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Организатором торгов направляется запрос в виде электронного сообщения по электронной почте Оператору электронной площадки о возврате задатков проигравшим участникам торгов, а также о переводе задатка победителя торгов на счет должника.</w:t>
      </w:r>
    </w:p>
    <w:p w14:paraId="57216759" w14:textId="77777777" w:rsidR="006A118A" w:rsidRPr="006A118A" w:rsidRDefault="006A118A" w:rsidP="006A118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1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Запрос должен быть в текстовом формате, указанном в Приложении №1 к настоящему договору.</w:t>
      </w:r>
    </w:p>
    <w:p w14:paraId="37869B2C" w14:textId="77777777" w:rsidR="006A118A" w:rsidRPr="006A118A" w:rsidRDefault="006A118A" w:rsidP="006A118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1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2.3.</w:t>
      </w:r>
      <w:r w:rsidRPr="006A11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Внесённый задаток не возвращается участнику торгов в случаях:</w:t>
      </w:r>
    </w:p>
    <w:p w14:paraId="41FBB8A8" w14:textId="77777777" w:rsidR="006A118A" w:rsidRPr="006A118A" w:rsidRDefault="006A118A" w:rsidP="006A118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1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отказа (уклонения) участника торгов, признанного Организатором торгов победителем торгов от заключения договора купли-продажи имущества Должника в установленных порядке и сроках;</w:t>
      </w:r>
    </w:p>
    <w:p w14:paraId="70E7DE6B" w14:textId="77777777" w:rsidR="006A118A" w:rsidRPr="006A118A" w:rsidRDefault="006A118A" w:rsidP="006A118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1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не перечисления участником торгов, признанным Организатором торгов победителем торгов, денежных средств по заключенному Договор купли-продажи в установленных сумме и сроках.</w:t>
      </w:r>
    </w:p>
    <w:p w14:paraId="0A4CA377" w14:textId="77777777" w:rsidR="006A118A" w:rsidRPr="006A118A" w:rsidRDefault="006A118A" w:rsidP="006A118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1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2.4.</w:t>
      </w:r>
      <w:r w:rsidRPr="006A11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Оператор электронной площадки обязан:</w:t>
      </w:r>
    </w:p>
    <w:p w14:paraId="3927B19F" w14:textId="77777777" w:rsidR="006A118A" w:rsidRPr="006A118A" w:rsidRDefault="006A118A" w:rsidP="006A118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1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2.4.1.</w:t>
      </w:r>
      <w:r w:rsidRPr="006A11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Оператор электронной площадки обязан принять от участника задаток по реквизитам, указанным в пункте 1.2. настоящего Договора и непосредственно по запросу (в виде электронного сообщения по электронной почте Оператору электронной площадки) Организатора торгов в течение 2 (двух) рабочих дней с момента получения запроса сообщить Организатору торгов о поступлении данных задатков.</w:t>
      </w:r>
    </w:p>
    <w:p w14:paraId="42D5ECBD" w14:textId="77777777" w:rsidR="006A118A" w:rsidRPr="006A118A" w:rsidRDefault="006A118A" w:rsidP="006A118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1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2.4.2. </w:t>
      </w:r>
      <w:r w:rsidRPr="006A11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Оператор электронной площадки обязан вернуть задаток проигравшим участникам торгов, а также о перевести задаток победителя торгов на счет должника в течении 2 (двух) рабочих дней после получения от Организатора торгов запроса в виде </w:t>
      </w:r>
      <w:r w:rsidRPr="006A11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электронного сообщения по электронной почте Оператору электронной площадки о возврате данных задатков.</w:t>
      </w:r>
    </w:p>
    <w:p w14:paraId="23E7EF8B" w14:textId="77777777" w:rsidR="006A118A" w:rsidRPr="006A118A" w:rsidRDefault="006A118A" w:rsidP="006A118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1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2.4.3.</w:t>
      </w:r>
      <w:r w:rsidRPr="006A11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Оператор электронной площадки возвращает оплаченный задаток исключительно тому лицу, со счета которого была произведена оплата задатка.</w:t>
      </w:r>
    </w:p>
    <w:p w14:paraId="13DD7C05" w14:textId="77777777" w:rsidR="006A118A" w:rsidRPr="006A118A" w:rsidRDefault="006A118A" w:rsidP="006A118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1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2.4.4.</w:t>
      </w:r>
      <w:r w:rsidRPr="006A11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случае если невозможно вернуть задаток участнику торгов на те реквизиты счета, которые были указаны в платежном поручении, то участник торгов обязан направить в виде электронного сообщения по электронной почте Оператору электронной площадки корректные реквизиты для возврата задатка, а Оператор электронной площадки обязан в течении 2 (двух) рабочих дней с момента получения сообщения осуществить возврат задатка.</w:t>
      </w:r>
    </w:p>
    <w:p w14:paraId="32EB7B19" w14:textId="77777777" w:rsidR="006A118A" w:rsidRPr="006A118A" w:rsidRDefault="006A118A" w:rsidP="006A11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18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0EDE392A" w14:textId="77777777" w:rsidR="006A118A" w:rsidRPr="006A118A" w:rsidRDefault="006A118A" w:rsidP="006A11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1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СРОК ДЕЙСТВИЯ ДОГОВОРА</w:t>
      </w:r>
    </w:p>
    <w:p w14:paraId="7E43B3E1" w14:textId="77777777" w:rsidR="006A118A" w:rsidRPr="006A118A" w:rsidRDefault="006A118A" w:rsidP="006A118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1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3.1</w:t>
      </w:r>
      <w:r w:rsidRPr="006A11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Настоящий договор вступает в силу со дня его подписания участником торгов. Участник торгов вправе направить задаток на счёт, указанный в электронном сообщении о продаже и пункте 1.2. настоящего Договора, </w:t>
      </w:r>
      <w:r w:rsidRPr="006A118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без представления подписанного договора о задатке</w:t>
      </w:r>
      <w:r w:rsidRPr="006A11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 этом случае перечисление задатка заявителем в соответствии с электронным сообщением о продаже признаётся акцептом настоящего Договора.</w:t>
      </w:r>
    </w:p>
    <w:p w14:paraId="0658C4B7" w14:textId="77777777" w:rsidR="006A118A" w:rsidRPr="006A118A" w:rsidRDefault="006A118A" w:rsidP="006A118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1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3.2. </w:t>
      </w:r>
      <w:r w:rsidRPr="006A11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14:paraId="167F4B44" w14:textId="77777777" w:rsidR="006A118A" w:rsidRPr="006A118A" w:rsidRDefault="006A118A" w:rsidP="006A11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18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C773EAE" w14:textId="77777777" w:rsidR="006A118A" w:rsidRPr="006A118A" w:rsidRDefault="006A118A" w:rsidP="006A11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1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ЗАКЛЮЧИТЕЛЬНЫЕ ПОЛОЖЕНИЯ</w:t>
      </w:r>
    </w:p>
    <w:p w14:paraId="75AC5DEB" w14:textId="77777777" w:rsidR="006A118A" w:rsidRPr="006A118A" w:rsidRDefault="006A118A" w:rsidP="006A118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1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4.1.</w:t>
      </w:r>
      <w:r w:rsidRPr="006A11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судебном порядке.</w:t>
      </w:r>
    </w:p>
    <w:p w14:paraId="709BEFDD" w14:textId="77777777" w:rsidR="006A118A" w:rsidRPr="006A118A" w:rsidRDefault="006A118A" w:rsidP="006A118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1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4.2.</w:t>
      </w:r>
      <w:r w:rsidRPr="006A11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Настоящий договор составлен в двух экземплярах, имеющих одинаковую юридическую силу, один из которых находится у Организатора торгов, а другой - у Участника торгов.</w:t>
      </w:r>
    </w:p>
    <w:p w14:paraId="294DD5EA" w14:textId="77777777" w:rsidR="006A118A" w:rsidRPr="006A118A" w:rsidRDefault="006A118A" w:rsidP="006A118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1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4.3.</w:t>
      </w:r>
      <w:r w:rsidRPr="006A11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 всем ином, что не предусмотрено настоящим договором, стороны руководствуются действующим законодательством РФ.</w:t>
      </w:r>
    </w:p>
    <w:p w14:paraId="2A1449C0" w14:textId="77777777" w:rsidR="006A118A" w:rsidRPr="006A118A" w:rsidRDefault="006A118A" w:rsidP="006A118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1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4.4.</w:t>
      </w:r>
      <w:r w:rsidRPr="006A11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Все предусмотренные настоящим Договором уведомления, заявления и предложения, за исключением электронных документов, подлежат направлению адресатам почтовым отправлением с описью вложения и уведомлением о вручении (а в прямо предусмотренных настоящим Договором случаях – телеграммой).</w:t>
      </w:r>
    </w:p>
    <w:p w14:paraId="675E191F" w14:textId="77777777" w:rsidR="006A118A" w:rsidRPr="006A118A" w:rsidRDefault="006A118A" w:rsidP="006A118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1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4.5. </w:t>
      </w:r>
      <w:r w:rsidRPr="006A11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 для направления писем и уведомлений финансов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ому</w:t>
      </w:r>
      <w:r w:rsidRPr="006A11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управляющ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ему </w:t>
      </w:r>
      <w:proofErr w:type="spellStart"/>
      <w:r w:rsidRPr="006A11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Христоеву</w:t>
      </w:r>
      <w:proofErr w:type="spellEnd"/>
      <w:r w:rsidRPr="006A11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Дмитри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6A11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Геннадьевич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</w:t>
      </w:r>
      <w:r w:rsidRPr="006A11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(Организатору торгов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):454092, г. Челябинск, ул. Воровского, д.19 а, мом.3.</w:t>
      </w:r>
      <w:r w:rsidRPr="006A11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Адрес электронной почты – </w:t>
      </w:r>
      <w:r w:rsidR="00D62AB7" w:rsidRPr="00D62AB7">
        <w:rPr>
          <w:rFonts w:ascii="Times New Roman" w:eastAsia="Times New Roman" w:hAnsi="Times New Roman" w:cs="Times New Roman"/>
          <w:sz w:val="24"/>
          <w:szCs w:val="24"/>
          <w:lang w:eastAsia="ru-RU"/>
        </w:rPr>
        <w:t>dmitriyhristoev@gmail.com</w:t>
      </w:r>
      <w:r w:rsidRPr="006A11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r w:rsidRPr="006A118A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ru-RU"/>
        </w:rPr>
        <w:t> </w:t>
      </w:r>
      <w:r w:rsidRPr="006A11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Телефон для связи – +7</w:t>
      </w:r>
      <w:r w:rsidR="00D62A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904 309-49-84</w:t>
      </w:r>
    </w:p>
    <w:p w14:paraId="1FF6BA51" w14:textId="77777777" w:rsidR="006A118A" w:rsidRPr="006A118A" w:rsidRDefault="006A118A" w:rsidP="006A118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18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57567929" w14:textId="77777777" w:rsidR="006A118A" w:rsidRPr="006A118A" w:rsidRDefault="006A118A" w:rsidP="006A118A">
      <w:pPr>
        <w:tabs>
          <w:tab w:val="left" w:pos="720"/>
          <w:tab w:val="left" w:pos="331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1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АДРЕСА И БАНКОВСКИЕ РЕКВИЗИТЫ СТОРОН</w:t>
      </w:r>
    </w:p>
    <w:p w14:paraId="2B72FB87" w14:textId="77777777" w:rsidR="006A118A" w:rsidRPr="006A118A" w:rsidRDefault="006A118A" w:rsidP="006A118A">
      <w:pPr>
        <w:tabs>
          <w:tab w:val="left" w:pos="720"/>
          <w:tab w:val="left" w:pos="331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18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1"/>
        <w:gridCol w:w="3070"/>
        <w:gridCol w:w="3137"/>
      </w:tblGrid>
      <w:tr w:rsidR="006A118A" w:rsidRPr="006A118A" w14:paraId="00184D6F" w14:textId="77777777" w:rsidTr="0096218D">
        <w:trPr>
          <w:tblCellSpacing w:w="0" w:type="dxa"/>
        </w:trPr>
        <w:tc>
          <w:tcPr>
            <w:tcW w:w="3284" w:type="dxa"/>
            <w:vAlign w:val="center"/>
            <w:hideMark/>
          </w:tcPr>
          <w:p w14:paraId="75283784" w14:textId="77777777" w:rsidR="006A118A" w:rsidRPr="006A118A" w:rsidRDefault="006A118A" w:rsidP="006A118A">
            <w:pPr>
              <w:tabs>
                <w:tab w:val="left" w:pos="720"/>
                <w:tab w:val="left" w:pos="33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1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Оператор электронной площадки: </w:t>
            </w:r>
            <w:r w:rsidRPr="006A11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3285" w:type="dxa"/>
            <w:vAlign w:val="center"/>
            <w:hideMark/>
          </w:tcPr>
          <w:p w14:paraId="22E6BC1D" w14:textId="77777777" w:rsidR="006A118A" w:rsidRPr="006A118A" w:rsidRDefault="006A118A" w:rsidP="006A118A">
            <w:pPr>
              <w:tabs>
                <w:tab w:val="left" w:pos="720"/>
                <w:tab w:val="left" w:pos="33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1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Участник торгов:</w:t>
            </w:r>
          </w:p>
        </w:tc>
        <w:tc>
          <w:tcPr>
            <w:tcW w:w="3285" w:type="dxa"/>
            <w:vAlign w:val="center"/>
            <w:hideMark/>
          </w:tcPr>
          <w:p w14:paraId="08CB7370" w14:textId="77777777" w:rsidR="006A118A" w:rsidRPr="006A118A" w:rsidRDefault="006A118A" w:rsidP="006A118A">
            <w:pPr>
              <w:tabs>
                <w:tab w:val="left" w:pos="720"/>
                <w:tab w:val="left" w:pos="33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1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Организатор торгов:</w:t>
            </w:r>
          </w:p>
        </w:tc>
      </w:tr>
      <w:tr w:rsidR="006A118A" w:rsidRPr="006A118A" w14:paraId="6F877400" w14:textId="77777777" w:rsidTr="0096218D">
        <w:trPr>
          <w:tblCellSpacing w:w="0" w:type="dxa"/>
        </w:trPr>
        <w:tc>
          <w:tcPr>
            <w:tcW w:w="3284" w:type="dxa"/>
            <w:vAlign w:val="center"/>
            <w:hideMark/>
          </w:tcPr>
          <w:p w14:paraId="3F5F4236" w14:textId="77777777" w:rsidR="006A118A" w:rsidRPr="006A118A" w:rsidRDefault="006A118A" w:rsidP="006A118A">
            <w:pPr>
              <w:tabs>
                <w:tab w:val="left" w:pos="720"/>
                <w:tab w:val="left" w:pos="33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1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АО «НИС»</w:t>
            </w:r>
          </w:p>
        </w:tc>
        <w:tc>
          <w:tcPr>
            <w:tcW w:w="3285" w:type="dxa"/>
            <w:vAlign w:val="center"/>
            <w:hideMark/>
          </w:tcPr>
          <w:p w14:paraId="447BF5DF" w14:textId="77777777" w:rsidR="006A118A" w:rsidRPr="006A118A" w:rsidRDefault="006A118A" w:rsidP="006A118A">
            <w:pPr>
              <w:tabs>
                <w:tab w:val="left" w:pos="720"/>
                <w:tab w:val="left" w:pos="33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85" w:type="dxa"/>
            <w:vAlign w:val="center"/>
            <w:hideMark/>
          </w:tcPr>
          <w:p w14:paraId="629454D6" w14:textId="77777777" w:rsidR="006A118A" w:rsidRPr="006A118A" w:rsidRDefault="00D62AB7" w:rsidP="0096218D">
            <w:pPr>
              <w:tabs>
                <w:tab w:val="left" w:pos="720"/>
                <w:tab w:val="left" w:pos="331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118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финансов</w:t>
            </w:r>
            <w:r w:rsidRPr="00D62A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ый</w:t>
            </w:r>
            <w:r w:rsidRPr="006A118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62A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управляющий </w:t>
            </w:r>
            <w:proofErr w:type="spellStart"/>
            <w:r w:rsidRPr="00D62A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Христоев</w:t>
            </w:r>
            <w:proofErr w:type="spellEnd"/>
            <w:r w:rsidRPr="006A118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Дмитри</w:t>
            </w:r>
            <w:r w:rsidRPr="00D62A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й</w:t>
            </w:r>
            <w:r w:rsidRPr="006A118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Геннадьевич</w:t>
            </w:r>
            <w:r w:rsidR="006A118A" w:rsidRPr="006A11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</w:tr>
      <w:tr w:rsidR="0096218D" w:rsidRPr="006A118A" w14:paraId="3983D473" w14:textId="77777777" w:rsidTr="0096218D">
        <w:trPr>
          <w:tblCellSpacing w:w="0" w:type="dxa"/>
        </w:trPr>
        <w:tc>
          <w:tcPr>
            <w:tcW w:w="3284" w:type="dxa"/>
            <w:vAlign w:val="center"/>
            <w:hideMark/>
          </w:tcPr>
          <w:p w14:paraId="3A7A112C" w14:textId="77777777" w:rsidR="006A118A" w:rsidRPr="006A118A" w:rsidRDefault="006A118A" w:rsidP="006A118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1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Адрес: 119019, г. Москва, набережная Пречистенская, д. 45/1, стр. 1, пом. I, эт.3, ком. 21</w:t>
            </w:r>
          </w:p>
          <w:p w14:paraId="77F1917C" w14:textId="77777777" w:rsidR="006A118A" w:rsidRPr="006A118A" w:rsidRDefault="006A118A" w:rsidP="006A118A">
            <w:pPr>
              <w:widowControl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1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ОГРН 1127746228972           ИНН </w:t>
            </w:r>
            <w:r w:rsidRPr="006A11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7725752265</w:t>
            </w:r>
          </w:p>
          <w:p w14:paraId="09672D59" w14:textId="77777777" w:rsidR="006A118A" w:rsidRPr="006A118A" w:rsidRDefault="006A118A" w:rsidP="006A118A">
            <w:pPr>
              <w:widowControl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1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р/с 40702810800000024981 Филиал «Центральный» Банка ВТБ (ПАО) в г. Москве, БИК – 044525411, </w:t>
            </w:r>
          </w:p>
          <w:p w14:paraId="56436701" w14:textId="77777777" w:rsidR="006A118A" w:rsidRPr="006A118A" w:rsidRDefault="006A118A" w:rsidP="006A118A">
            <w:pPr>
              <w:widowControl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1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корреспондентский счёт – 30101810145250000411</w:t>
            </w:r>
          </w:p>
          <w:p w14:paraId="72D369A0" w14:textId="77777777" w:rsidR="006A118A" w:rsidRPr="006A118A" w:rsidRDefault="006A118A" w:rsidP="006A118A">
            <w:pPr>
              <w:widowControl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1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Генеральный директор АО «НИС»</w:t>
            </w:r>
          </w:p>
          <w:p w14:paraId="33881E48" w14:textId="77777777" w:rsidR="006A118A" w:rsidRPr="006A118A" w:rsidRDefault="006A118A" w:rsidP="006A118A">
            <w:pPr>
              <w:widowControl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07FE6D14" w14:textId="77777777" w:rsidR="006A118A" w:rsidRPr="006A118A" w:rsidRDefault="006A118A" w:rsidP="006A118A">
            <w:pPr>
              <w:tabs>
                <w:tab w:val="left" w:pos="720"/>
                <w:tab w:val="left" w:pos="33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1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___________ / Греков М.С./</w:t>
            </w:r>
          </w:p>
        </w:tc>
        <w:tc>
          <w:tcPr>
            <w:tcW w:w="3285" w:type="dxa"/>
            <w:vAlign w:val="center"/>
            <w:hideMark/>
          </w:tcPr>
          <w:p w14:paraId="46AB3F3A" w14:textId="77777777" w:rsidR="006A118A" w:rsidRPr="006A118A" w:rsidRDefault="006A118A" w:rsidP="006A118A">
            <w:pPr>
              <w:tabs>
                <w:tab w:val="left" w:pos="720"/>
                <w:tab w:val="left" w:pos="33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285" w:type="dxa"/>
            <w:vAlign w:val="center"/>
            <w:hideMark/>
          </w:tcPr>
          <w:p w14:paraId="208FA634" w14:textId="77777777" w:rsidR="00E66727" w:rsidRDefault="00E66727" w:rsidP="00D62AB7">
            <w:pPr>
              <w:tabs>
                <w:tab w:val="left" w:pos="720"/>
                <w:tab w:val="left" w:pos="331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 Соснина Александра Александровича</w:t>
            </w:r>
          </w:p>
          <w:p w14:paraId="49D17AF4" w14:textId="17B5226C" w:rsidR="006A118A" w:rsidRDefault="00E66727" w:rsidP="00D62AB7">
            <w:pPr>
              <w:tabs>
                <w:tab w:val="left" w:pos="720"/>
                <w:tab w:val="left" w:pos="331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667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27.05.1985</w:t>
            </w:r>
            <w:r w:rsidR="009621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г. рождения</w:t>
            </w:r>
            <w:r w:rsidRPr="00E66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место рождения: </w:t>
            </w:r>
            <w:r w:rsidRPr="00E667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г. Златоуст, Челябинской области</w:t>
            </w:r>
            <w:r w:rsidRPr="00E66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СНИЛС </w:t>
            </w:r>
            <w:r w:rsidRPr="00E667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127-788-</w:t>
            </w:r>
            <w:r w:rsidRPr="00E667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230 99</w:t>
            </w:r>
            <w:r w:rsidRPr="00E66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ИНН </w:t>
            </w:r>
            <w:r w:rsidRPr="00E667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740502902800</w:t>
            </w:r>
            <w:r w:rsidRPr="00E66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регистрация по месту жительства: </w:t>
            </w:r>
            <w:r w:rsidRPr="00E667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456080, Челябинская область, г. Трехгорный, ул. Карла Маркса, д.40, кв.</w:t>
            </w:r>
            <w:r w:rsidR="009621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  <w:p w14:paraId="7273C235" w14:textId="77777777" w:rsidR="0096218D" w:rsidRDefault="0096218D" w:rsidP="00D62AB7">
            <w:pPr>
              <w:tabs>
                <w:tab w:val="left" w:pos="720"/>
                <w:tab w:val="left" w:pos="33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F6F0FBD" w14:textId="77777777" w:rsidR="0096218D" w:rsidRDefault="0096218D" w:rsidP="00D62AB7">
            <w:pPr>
              <w:tabs>
                <w:tab w:val="left" w:pos="720"/>
                <w:tab w:val="left" w:pos="33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DFA9BAF" w14:textId="77777777" w:rsidR="0096218D" w:rsidRDefault="0096218D" w:rsidP="00D62AB7">
            <w:pPr>
              <w:tabs>
                <w:tab w:val="left" w:pos="720"/>
                <w:tab w:val="left" w:pos="33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DAE8792" w14:textId="77777777" w:rsidR="0096218D" w:rsidRDefault="0096218D" w:rsidP="00D62AB7">
            <w:pPr>
              <w:tabs>
                <w:tab w:val="left" w:pos="720"/>
                <w:tab w:val="left" w:pos="33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D57CEB7" w14:textId="77777777" w:rsidR="0096218D" w:rsidRDefault="0096218D" w:rsidP="00D62AB7">
            <w:pPr>
              <w:tabs>
                <w:tab w:val="left" w:pos="720"/>
                <w:tab w:val="left" w:pos="33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2113751" w14:textId="2AB8CB47" w:rsidR="0096218D" w:rsidRPr="006A118A" w:rsidRDefault="0096218D" w:rsidP="00D62AB7">
            <w:pPr>
              <w:tabs>
                <w:tab w:val="left" w:pos="720"/>
                <w:tab w:val="left" w:pos="33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/Д.Г.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Христоев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</w:tr>
    </w:tbl>
    <w:p w14:paraId="095D60BD" w14:textId="41E7D2CF" w:rsidR="006A118A" w:rsidRPr="006A118A" w:rsidRDefault="006A118A" w:rsidP="00E66727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18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14:paraId="5E54EE00" w14:textId="77777777" w:rsidR="004B0AD4" w:rsidRDefault="004B0AD4"/>
    <w:sectPr w:rsidR="004B0A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118A"/>
    <w:rsid w:val="004B0AD4"/>
    <w:rsid w:val="006A118A"/>
    <w:rsid w:val="0096218D"/>
    <w:rsid w:val="00D62AB7"/>
    <w:rsid w:val="00E40A32"/>
    <w:rsid w:val="00E66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383E0"/>
  <w15:chartTrackingRefBased/>
  <w15:docId w15:val="{6B9374BF-E7CC-4272-8F66-F6C3CE062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705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1452</Words>
  <Characters>8282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ARBITR</dc:creator>
  <cp:keywords/>
  <dc:description/>
  <cp:lastModifiedBy>ARBITR</cp:lastModifiedBy>
  <cp:revision>2</cp:revision>
  <dcterms:created xsi:type="dcterms:W3CDTF">2026-04-13T08:41:00Z</dcterms:created>
  <dcterms:modified xsi:type="dcterms:W3CDTF">2026-04-13T08:41:00Z</dcterms:modified>
</cp:coreProperties>
</file>