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641B709C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00E48D5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AB7737" w:rsidRPr="00AB7737">
        <w:rPr>
          <w:rFonts w:ascii="Times New Roman" w:hAnsi="Times New Roman" w:cs="Times New Roman"/>
          <w:sz w:val="20"/>
          <w:szCs w:val="20"/>
        </w:rPr>
        <w:t>Ёкубов</w:t>
      </w:r>
      <w:r w:rsidR="00AB7737">
        <w:rPr>
          <w:rFonts w:ascii="Times New Roman" w:hAnsi="Times New Roman" w:cs="Times New Roman"/>
          <w:sz w:val="20"/>
          <w:szCs w:val="20"/>
        </w:rPr>
        <w:t>ой</w:t>
      </w:r>
      <w:r w:rsidR="00AB7737" w:rsidRPr="00AB7737">
        <w:rPr>
          <w:rFonts w:ascii="Times New Roman" w:hAnsi="Times New Roman" w:cs="Times New Roman"/>
          <w:sz w:val="20"/>
          <w:szCs w:val="20"/>
        </w:rPr>
        <w:t xml:space="preserve"> Рафоат Додобоевн</w:t>
      </w:r>
      <w:r w:rsidR="00AB7737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AB7737" w:rsidRPr="00AB7737">
        <w:rPr>
          <w:rFonts w:ascii="Times New Roman" w:hAnsi="Times New Roman" w:cs="Times New Roman"/>
          <w:sz w:val="20"/>
          <w:szCs w:val="20"/>
        </w:rPr>
        <w:t>решения Арбитражного суда Арбитражного суда Республики Башкортостан от 10.12.2025 по делу № А07-20395/2025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4AE4830F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AB7737" w:rsidRPr="00AB7737">
        <w:rPr>
          <w:rFonts w:ascii="Times New Roman" w:hAnsi="Times New Roman" w:cs="Times New Roman"/>
          <w:sz w:val="20"/>
          <w:szCs w:val="20"/>
        </w:rPr>
        <w:t>Ёкубовой Рафоат Додобоевны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AB7737" w:rsidRPr="00AB7737">
        <w:rPr>
          <w:rFonts w:ascii="Times New Roman" w:hAnsi="Times New Roman" w:cs="Times New Roman"/>
          <w:sz w:val="20"/>
          <w:szCs w:val="20"/>
        </w:rPr>
        <w:t>Недвижимое имущество - квартира, площадь: 58.1, вид права, доля в праве: Собственность, кадастровый номер</w:t>
      </w:r>
      <w:r w:rsidR="00AB7737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AB7737" w:rsidRPr="00AB7737">
        <w:rPr>
          <w:rFonts w:ascii="Times New Roman" w:hAnsi="Times New Roman" w:cs="Times New Roman"/>
          <w:sz w:val="20"/>
          <w:szCs w:val="20"/>
        </w:rPr>
        <w:t xml:space="preserve"> 02:55:050302:5382, расположенная по адресу: Российская Федерация, Республика Башкортостан, г.о. город Уфа, г. Уфа, ул. Ивана Спатара, д. 24, кв. 39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6DD559AB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AB7737" w:rsidRPr="00AB7737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Ёкубова Рафоат Додобоевна, лицевой счет – 40817810250222015635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316FDB" w14:textId="72F2A258" w:rsidR="007B7406" w:rsidRDefault="00AB7737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B7737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Ёкубова Рафоат Додобоевна, лицевой счет – 40817810250222015635.</w:t>
            </w:r>
          </w:p>
          <w:p w14:paraId="319CD0E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3B45" w14:textId="77777777" w:rsidR="0073069F" w:rsidRDefault="0073069F">
      <w:pPr>
        <w:spacing w:after="0" w:line="240" w:lineRule="auto"/>
      </w:pPr>
      <w:r>
        <w:separator/>
      </w:r>
    </w:p>
  </w:endnote>
  <w:endnote w:type="continuationSeparator" w:id="0">
    <w:p w14:paraId="7AFA54B3" w14:textId="77777777" w:rsidR="0073069F" w:rsidRDefault="0073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2E85" w14:textId="77777777" w:rsidR="0073069F" w:rsidRDefault="0073069F">
      <w:pPr>
        <w:spacing w:after="0" w:line="240" w:lineRule="auto"/>
      </w:pPr>
      <w:r>
        <w:separator/>
      </w:r>
    </w:p>
  </w:footnote>
  <w:footnote w:type="continuationSeparator" w:id="0">
    <w:p w14:paraId="4B2AE4F2" w14:textId="77777777" w:rsidR="0073069F" w:rsidRDefault="00730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30304C"/>
    <w:rsid w:val="005B4ACB"/>
    <w:rsid w:val="005B5043"/>
    <w:rsid w:val="00723C51"/>
    <w:rsid w:val="0073069F"/>
    <w:rsid w:val="0079735F"/>
    <w:rsid w:val="00797CE3"/>
    <w:rsid w:val="007B7406"/>
    <w:rsid w:val="00966E9E"/>
    <w:rsid w:val="00AB7737"/>
    <w:rsid w:val="00B27D2C"/>
    <w:rsid w:val="00BB4B01"/>
    <w:rsid w:val="00BF2740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2026-05-20T13:05:00Z</dcterms:modified>
</cp:coreProperties>
</file>