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Layout w:type="autofit"/>
        <w:tblCellMar>
          <w:left w:w="60" w:type="dxa"/>
          <w:top w:w="60" w:type="dxa"/>
          <w:right w:w="60" w:type="dxa"/>
          <w:bottom w:w="60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6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0" w:type="pct"/>
            <w:vAlign w:val="top"/>
            <w:textDirection w:val="lrTb"/>
            <w:noWrap w:val="false"/>
          </w:tcPr>
          <w:p>
            <w:pPr>
              <w:pStyle w:val="6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</w:t>
            </w:r>
            <w:r>
              <w:rPr>
                <w:sz w:val="16"/>
                <w:szCs w:val="16"/>
              </w:rPr>
              <w:t xml:space="preserve">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Плеханова Эдуарда Витальевич</w:t>
            </w:r>
            <w:r>
              <w:rPr>
                <w:sz w:val="16"/>
                <w:szCs w:val="16"/>
              </w:rPr>
              <w:t xml:space="preserve">а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Газизова Наталья Андреевн</w:t>
            </w:r>
            <w:r>
              <w:rPr>
                <w:sz w:val="16"/>
                <w:szCs w:val="16"/>
              </w:rPr>
              <w:t xml:space="preserve">а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6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7620"/>
                      <wp:effectExtent l="0" t="0" r="0" b="0"/>
                      <wp:docPr id="1" name="_x0000_s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7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60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эл. почта: gazizova.natalya@internet.r</w:t>
            </w:r>
            <w:r>
              <w:rPr>
                <w:sz w:val="16"/>
                <w:szCs w:val="16"/>
              </w:rPr>
              <w:t xml:space="preserve">u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38"/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23 декабря 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1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</w:t>
      </w:r>
      <w:r>
        <w:rPr>
          <w:b/>
          <w:bCs/>
          <w:sz w:val="20"/>
          <w:szCs w:val="20"/>
        </w:rPr>
        <w:t xml:space="preserve">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АС Республики Хакасия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А74-10716/2024 О.В. Ракова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04.12.2024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</w:t>
            </w:r>
            <w:r>
              <w:rPr>
                <w:sz w:val="20"/>
                <w:szCs w:val="20"/>
              </w:rPr>
              <w:t xml:space="preserve">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04.12.2024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1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 организации, с которой заключен договор о </w:t>
            </w:r>
            <w:r>
              <w:rPr>
                <w:sz w:val="20"/>
                <w:szCs w:val="20"/>
              </w:rPr>
              <w:t xml:space="preserve">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обл Архангельская, г Архангельск, ул Воскресенская, д 59, этаж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1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Плеханов Эдуард Вита</w:t>
            </w:r>
            <w:r>
              <w:rPr>
                <w:sz w:val="20"/>
                <w:szCs w:val="20"/>
              </w:rPr>
              <w:t xml:space="preserve">льевич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09.07.1994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Селение Байдово Курагинский район Красноярский край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190113859019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161-485-782 86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655014, Республика Хакасия, г Абакан, ул Тридцатая, 27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</w:t>
      </w:r>
      <w:r>
        <w:rPr>
          <w:sz w:val="20"/>
          <w:szCs w:val="20"/>
        </w:rPr>
        <w:t xml:space="preserve">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</w:t>
      </w:r>
      <w:r>
        <w:rPr>
          <w:sz w:val="20"/>
          <w:szCs w:val="20"/>
        </w:rPr>
        <w:t xml:space="preserve">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</w:t>
      </w:r>
      <w:r>
        <w:rPr>
          <w:sz w:val="20"/>
          <w:szCs w:val="20"/>
        </w:rPr>
        <w:t xml:space="preserve">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</w:t>
      </w:r>
      <w:r>
        <w:rPr>
          <w:sz w:val="20"/>
          <w:szCs w:val="20"/>
        </w:rPr>
        <w:t xml:space="preserve">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</w:t>
      </w:r>
      <w:r>
        <w:rPr>
          <w:sz w:val="20"/>
          <w:szCs w:val="20"/>
        </w:rPr>
        <w:t xml:space="preserve">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</w:t>
      </w:r>
      <w:r>
        <w:rPr>
          <w:sz w:val="20"/>
          <w:szCs w:val="20"/>
        </w:rPr>
        <w:t xml:space="preserve">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Авто. Дром.Ру </w:t>
      </w:r>
      <w:r>
        <w:rPr>
          <w:sz w:val="20"/>
          <w:szCs w:val="20"/>
        </w:rPr>
      </w:r>
    </w:p>
    <w:p>
      <w:pPr>
        <w:pStyle w:val="63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</w:t>
      </w:r>
      <w:r>
        <w:rPr>
          <w:sz w:val="20"/>
          <w:szCs w:val="20"/>
        </w:rPr>
        <w:t xml:space="preserve">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23 декабря 2025 г.: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6"/>
        <w:gridCol w:w="5953"/>
        <w:gridCol w:w="347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pStyle w:val="6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pStyle w:val="6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pStyle w:val="6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6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 марки: </w:t>
            </w:r>
            <w:r>
              <w:rPr>
                <w:sz w:val="20"/>
                <w:szCs w:val="20"/>
              </w:rPr>
              <w:t xml:space="preserve">ВАЗ 2101</w:t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выпуска: 1979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Государственный регистрационный знак: В775ЕЕ19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Идентификационный номер: 2101-2918514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Тип ТС: Легковой седан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Шасси (рама) №: отсутствует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Кузов: </w:t>
            </w:r>
            <w:r>
              <w:rPr>
                <w:sz w:val="20"/>
                <w:szCs w:val="20"/>
              </w:rPr>
              <w:t xml:space="preserve">2101-2918514</w:t>
            </w:r>
            <w:r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Цвет кузова: Белый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Разрешенная максимальная масса, кг: 1350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Масса без нагрузки, кг: 955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6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65000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49" w:type="auto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72" w:type="auto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65000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3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1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Лот 1. </w:t>
      </w:r>
      <w:r>
        <w:rPr>
          <w:sz w:val="20"/>
          <w:szCs w:val="20"/>
        </w:rPr>
      </w:r>
    </w:p>
    <w:p>
      <w:pPr>
        <w:pStyle w:val="651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753743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843195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300469" cy="77537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610.53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Итого, </w:t>
      </w:r>
      <w:r>
        <w:rPr>
          <w:b/>
          <w:sz w:val="20"/>
          <w:szCs w:val="20"/>
        </w:rPr>
        <w:t xml:space="preserve">рыночная цена автомобиля</w:t>
      </w:r>
      <w:r>
        <w:rPr>
          <w:sz w:val="20"/>
          <w:szCs w:val="20"/>
        </w:rPr>
        <w:t xml:space="preserve"> лот №1 автомобиль ВАЗ 2101 </w:t>
      </w:r>
      <w:r>
        <w:rPr>
          <w:sz w:val="20"/>
          <w:szCs w:val="20"/>
        </w:rPr>
        <w:t xml:space="preserve">, Год выпуска: 1979 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- 65000</w:t>
      </w:r>
      <w:r>
        <w:rPr>
          <w:b/>
          <w:i/>
          <w:sz w:val="20"/>
          <w:szCs w:val="20"/>
          <w:u w:val="single"/>
        </w:rPr>
        <w:t xml:space="preserve"> рублей</w:t>
      </w:r>
      <w:r>
        <w:rPr>
          <w:b/>
          <w:i/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1"/>
        <w:ind w:firstLine="708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</w:r>
    </w:p>
    <w:p>
      <w:pPr>
        <w:pStyle w:val="651"/>
        <w:ind w:firstLine="708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</w:r>
    </w:p>
    <w:p>
      <w:pPr>
        <w:pStyle w:val="651"/>
        <w:ind w:firstLine="708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</w:r>
    </w:p>
    <w:p>
      <w:pPr>
        <w:pStyle w:val="651"/>
        <w:ind w:firstLine="708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Фото автомобиля и документы:</w:t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95750" cy="575310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574410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95749" cy="57530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22.50pt;height:453.0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95960" cy="5838825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66283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5595959" cy="58388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40.63pt;height:459.75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/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91225" cy="8639175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246434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91224" cy="86391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71.75pt;height:680.25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651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142713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854099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300469" cy="81427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96.10pt;height:641.16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pStyle w:val="651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651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651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651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10125" cy="6972300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964079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810124" cy="697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78.75pt;height:549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pStyle w:val="651"/>
        <w:rPr>
          <w:highlight w:val="none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8143875"/>
                <wp:effectExtent l="0" t="0" r="0" b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72297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029324" cy="814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74.75pt;height:641.25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sz w:val="20"/>
          <w:szCs w:val="20"/>
        </w:rPr>
        <w:t xml:space="preserve"> </w:t>
      </w:r>
      <w:r/>
      <w:r/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1"/>
        <w:rPr>
          <w:sz w:val="20"/>
          <w:szCs w:val="20"/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8172450"/>
                <wp:effectExtent l="0" t="0" r="0" b="0"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480411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019799" cy="817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74.00pt;height:643.5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5250"/>
        <w:gridCol w:w="3300"/>
        <w:gridCol w:w="3000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0" w:type="dxa"/>
            <w:vAlign w:val="top"/>
            <w:textDirection w:val="lrTb"/>
            <w:noWrap w:val="false"/>
          </w:tcPr>
          <w:p>
            <w:pPr>
              <w:pStyle w:val="65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</w:t>
              <w:br w:type="textWrapping" w:clear="all"/>
              <w:t xml:space="preserve">Плеханова Эдуарда Витальевича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00" w:type="dxa"/>
            <w:vAlign w:val="center"/>
            <w:textDirection w:val="lrTb"/>
            <w:noWrap w:val="false"/>
          </w:tcPr>
          <w:p>
            <w:pPr>
              <w:pStyle w:val="6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00" w:type="dxa"/>
            <w:vAlign w:val="top"/>
            <w:textDirection w:val="lrTb"/>
            <w:noWrap w:val="false"/>
          </w:tcPr>
          <w:p>
            <w:pPr>
              <w:pStyle w:val="651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1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pStyle w:val="638"/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8"/>
    <w:next w:val="638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8"/>
    <w:next w:val="63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8"/>
    <w:next w:val="63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8"/>
    <w:next w:val="63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8"/>
    <w:next w:val="63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8"/>
    <w:next w:val="63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8"/>
    <w:next w:val="63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8"/>
    <w:next w:val="63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8"/>
    <w:next w:val="63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8"/>
    <w:next w:val="63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38"/>
    <w:next w:val="63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38"/>
    <w:next w:val="63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8"/>
    <w:next w:val="63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8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3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38"/>
    <w:next w:val="638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3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38"/>
    <w:next w:val="63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8"/>
    <w:next w:val="63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8"/>
    <w:next w:val="63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8"/>
    <w:next w:val="63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8"/>
    <w:next w:val="63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8"/>
    <w:next w:val="63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8"/>
    <w:next w:val="63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8"/>
    <w:next w:val="63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8"/>
    <w:next w:val="63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8"/>
    <w:next w:val="638"/>
    <w:uiPriority w:val="99"/>
    <w:unhideWhenUsed/>
    <w:pPr>
      <w:spacing w:after="0" w:afterAutospacing="0"/>
    </w:pPr>
  </w:style>
  <w:style w:type="paragraph" w:styleId="638" w:default="1">
    <w:name w:val="Normal"/>
    <w:next w:val="638"/>
    <w:link w:val="638"/>
    <w:qFormat/>
    <w:rPr>
      <w:sz w:val="24"/>
      <w:szCs w:val="24"/>
      <w:lang w:val="ru-RU" w:eastAsia="ru-RU" w:bidi="ar-SA"/>
    </w:rPr>
  </w:style>
  <w:style w:type="paragraph" w:styleId="639">
    <w:name w:val="Заголовок 1"/>
    <w:basedOn w:val="638"/>
    <w:next w:val="639"/>
    <w:link w:val="646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640">
    <w:name w:val="Заголовок 2"/>
    <w:basedOn w:val="638"/>
    <w:next w:val="640"/>
    <w:link w:val="647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641">
    <w:name w:val="Заголовок 3"/>
    <w:basedOn w:val="638"/>
    <w:next w:val="641"/>
    <w:link w:val="648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642">
    <w:name w:val="Заголовок 4"/>
    <w:basedOn w:val="638"/>
    <w:next w:val="642"/>
    <w:link w:val="649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643">
    <w:name w:val="Основной шрифт абзаца"/>
    <w:next w:val="643"/>
    <w:link w:val="638"/>
    <w:uiPriority w:val="1"/>
    <w:semiHidden/>
    <w:unhideWhenUsed/>
  </w:style>
  <w:style w:type="table" w:styleId="644">
    <w:name w:val="Обычная таблица"/>
    <w:next w:val="644"/>
    <w:link w:val="638"/>
    <w:uiPriority w:val="99"/>
    <w:semiHidden/>
    <w:unhideWhenUsed/>
    <w:tblPr/>
  </w:style>
  <w:style w:type="numbering" w:styleId="645">
    <w:name w:val="Нет списка"/>
    <w:next w:val="645"/>
    <w:link w:val="638"/>
    <w:uiPriority w:val="99"/>
    <w:semiHidden/>
    <w:unhideWhenUsed/>
  </w:style>
  <w:style w:type="character" w:styleId="646">
    <w:name w:val="Заголовок 1 Знак"/>
    <w:next w:val="646"/>
    <w:link w:val="639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647">
    <w:name w:val="Заголовок 2 Знак"/>
    <w:next w:val="647"/>
    <w:link w:val="640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648">
    <w:name w:val="Заголовок 3 Знак"/>
    <w:next w:val="648"/>
    <w:link w:val="641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649">
    <w:name w:val="Заголовок 4 Знак"/>
    <w:next w:val="649"/>
    <w:link w:val="642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650">
    <w:name w:val="msonormal"/>
    <w:basedOn w:val="638"/>
    <w:next w:val="650"/>
    <w:link w:val="638"/>
    <w:pPr>
      <w:spacing w:before="120" w:after="120"/>
    </w:pPr>
  </w:style>
  <w:style w:type="paragraph" w:styleId="651">
    <w:name w:val="Обычный (Интернет)"/>
    <w:basedOn w:val="638"/>
    <w:next w:val="651"/>
    <w:link w:val="638"/>
    <w:uiPriority w:val="99"/>
    <w:unhideWhenUsed/>
    <w:pPr>
      <w:spacing w:before="120" w:after="120"/>
    </w:pPr>
  </w:style>
  <w:style w:type="paragraph" w:styleId="652">
    <w:name w:val="indent"/>
    <w:basedOn w:val="638"/>
    <w:next w:val="652"/>
    <w:link w:val="638"/>
    <w:pPr>
      <w:ind w:firstLine="708"/>
      <w:jc w:val="both"/>
      <w:spacing w:before="120" w:after="120"/>
    </w:pPr>
  </w:style>
  <w:style w:type="paragraph" w:styleId="653">
    <w:name w:val="indnomrg"/>
    <w:basedOn w:val="638"/>
    <w:next w:val="653"/>
    <w:link w:val="638"/>
    <w:pPr>
      <w:ind w:firstLine="708"/>
      <w:jc w:val="both"/>
    </w:pPr>
  </w:style>
  <w:style w:type="paragraph" w:styleId="654">
    <w:name w:val="nomrg"/>
    <w:basedOn w:val="638"/>
    <w:next w:val="654"/>
    <w:link w:val="638"/>
    <w:pPr>
      <w:jc w:val="both"/>
    </w:pPr>
  </w:style>
  <w:style w:type="paragraph" w:styleId="655">
    <w:name w:val="zagolovok6"/>
    <w:next w:val="655"/>
    <w:link w:val="638"/>
    <w:qFormat/>
    <w:rPr>
      <w:sz w:val="24"/>
      <w:szCs w:val="24"/>
      <w:lang w:val="ru-RU" w:eastAsia="ru-RU" w:bidi="ar-SA"/>
    </w:rPr>
  </w:style>
  <w:style w:type="paragraph" w:styleId="656">
    <w:name w:val="Нижний колонтитул"/>
    <w:basedOn w:val="638"/>
    <w:next w:val="656"/>
    <w:link w:val="65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57">
    <w:name w:val="Нижний колонтитул Знак"/>
    <w:next w:val="657"/>
    <w:link w:val="656"/>
    <w:uiPriority w:val="99"/>
    <w:rPr>
      <w:rFonts w:eastAsia="Times New Roman"/>
      <w:sz w:val="24"/>
      <w:szCs w:val="24"/>
    </w:rPr>
  </w:style>
  <w:style w:type="character" w:styleId="1302" w:default="1">
    <w:name w:val="Default Paragraph Font"/>
    <w:uiPriority w:val="1"/>
    <w:semiHidden/>
    <w:unhideWhenUsed/>
  </w:style>
  <w:style w:type="numbering" w:styleId="1303" w:default="1">
    <w:name w:val="No List"/>
    <w:uiPriority w:val="99"/>
    <w:semiHidden/>
    <w:unhideWhenUsed/>
  </w:style>
  <w:style w:type="table" w:styleId="130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Professional</dc:creator>
  <cp:lastModifiedBy>alesh</cp:lastModifiedBy>
  <cp:revision>3</cp:revision>
  <dcterms:created xsi:type="dcterms:W3CDTF">2025-12-23T11:32:00Z</dcterms:created>
  <dcterms:modified xsi:type="dcterms:W3CDTF">2025-12-23T12:09:04Z</dcterms:modified>
  <cp:version>1048576</cp:version>
</cp:coreProperties>
</file>