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61AD47B2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AA7494" w14:paraId="769362BD" w14:textId="77777777" w:rsidTr="009D12A9">
        <w:trPr>
          <w:trHeight w:val="68"/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3CD277E" w14:textId="77777777" w:rsidR="00AA7494" w:rsidRDefault="00AA7494" w:rsidP="009D12A9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AA7494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Решением Арбитражного суда города Санкт-Петербурга и Ленинградской области по делу №А56-133302/2025 Хозяинова Ю. А. от 17.02.2026 гражданин Громов К. А. 26.02.1985 г.р., уроженец гор. Ленинград, адрес регистрации: г. Санкт-Петербург ул. Новосёлов д. 1 кв. 51, ИНН: 781126361215, СНИЛС: 08817623400)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06B5BCA" w14:textId="3CBAC2BA" w:rsidR="009D12A9" w:rsidRDefault="009D12A9" w:rsidP="009D12A9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9D12A9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5C3B7B4" w:rsidR="00F95040" w:rsidRPr="00520B68" w:rsidRDefault="00F95040" w:rsidP="009D12A9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5FA71D17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  <w:r w:rsidR="009D12A9">
        <w:rPr>
          <w:rFonts w:ascii="Verdana" w:hAnsi="Verdana"/>
          <w:sz w:val="18"/>
          <w:lang w:eastAsia="ru-RU"/>
        </w:rPr>
        <w:t>вносится по нижеследующим банковским реквизитам Должника:</w:t>
      </w:r>
    </w:p>
    <w:p w14:paraId="1F95C75B" w14:textId="77777777" w:rsidR="00AA7494" w:rsidRP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Получатель: Громов Константин Александрович</w:t>
      </w:r>
    </w:p>
    <w:p w14:paraId="500DC3ED" w14:textId="77777777" w:rsidR="00AA7494" w:rsidRP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Номер счета: 40817810950224401835</w:t>
      </w:r>
    </w:p>
    <w:p w14:paraId="3B223B15" w14:textId="77777777" w:rsidR="00AA7494" w:rsidRP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Наименование банка получателя ФИЛИАЛ "ЦЕНТРАЛЬНЫЙ" ПАО</w:t>
      </w:r>
    </w:p>
    <w:p w14:paraId="2B416242" w14:textId="77777777" w:rsidR="00AA7494" w:rsidRP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"СОВКОМБАНК"(БЕРДСК)</w:t>
      </w:r>
    </w:p>
    <w:p w14:paraId="06633859" w14:textId="77777777" w:rsidR="00AA7494" w:rsidRP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277574EB" w14:textId="77777777" w:rsidR="00AA7494" w:rsidRP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БИК 045004763</w:t>
      </w:r>
    </w:p>
    <w:p w14:paraId="2B3B9BF7" w14:textId="56C8A585" w:rsidR="009D12A9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A7494">
        <w:rPr>
          <w:rFonts w:ascii="Verdana" w:hAnsi="Verdana"/>
          <w:sz w:val="18"/>
          <w:lang w:eastAsia="ru-RU"/>
        </w:rPr>
        <w:t>ИНН БАНКА 4401116480</w:t>
      </w:r>
    </w:p>
    <w:p w14:paraId="6A82C059" w14:textId="77777777" w:rsidR="00AA7494" w:rsidRDefault="00AA7494" w:rsidP="00AA749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5FBD7CCF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8906" w14:textId="77777777" w:rsidR="00E30297" w:rsidRDefault="00E30297">
      <w:r>
        <w:separator/>
      </w:r>
    </w:p>
  </w:endnote>
  <w:endnote w:type="continuationSeparator" w:id="0">
    <w:p w14:paraId="64528534" w14:textId="77777777" w:rsidR="00E30297" w:rsidRDefault="00E3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8E4F" w14:textId="77777777" w:rsidR="00E30297" w:rsidRDefault="00E30297">
      <w:r>
        <w:separator/>
      </w:r>
    </w:p>
  </w:footnote>
  <w:footnote w:type="continuationSeparator" w:id="0">
    <w:p w14:paraId="7B0741D9" w14:textId="77777777" w:rsidR="00E30297" w:rsidRDefault="00E3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781D47"/>
    <w:rsid w:val="007D0465"/>
    <w:rsid w:val="008E1E8D"/>
    <w:rsid w:val="009739DF"/>
    <w:rsid w:val="009D12A9"/>
    <w:rsid w:val="00A2068C"/>
    <w:rsid w:val="00A26CB8"/>
    <w:rsid w:val="00A758DA"/>
    <w:rsid w:val="00AA4A45"/>
    <w:rsid w:val="00AA7494"/>
    <w:rsid w:val="00B00BBA"/>
    <w:rsid w:val="00BE157C"/>
    <w:rsid w:val="00BF07E0"/>
    <w:rsid w:val="00D33A89"/>
    <w:rsid w:val="00D42045"/>
    <w:rsid w:val="00DB7E77"/>
    <w:rsid w:val="00E3029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Snezhana Kvashneva</cp:lastModifiedBy>
  <cp:revision>29</cp:revision>
  <cp:lastPrinted>2024-11-15T07:15:00Z</cp:lastPrinted>
  <dcterms:created xsi:type="dcterms:W3CDTF">2020-05-14T09:46:00Z</dcterms:created>
  <dcterms:modified xsi:type="dcterms:W3CDTF">2026-05-19T12:08:00Z</dcterms:modified>
</cp:coreProperties>
</file>