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ook w:val="04A0" w:firstRow="1" w:lastRow="0" w:firstColumn="1" w:lastColumn="0" w:noHBand="0" w:noVBand="1"/>
      </w:tblPr>
      <w:tblGrid>
        <w:gridCol w:w="9355"/>
      </w:tblGrid>
      <w:tr w:rsidR="00065321" w:rsidRPr="008F5F53" w14:paraId="111E541C" w14:textId="77777777">
        <w:tc>
          <w:tcPr>
            <w:tcW w:w="9355" w:type="dxa"/>
          </w:tcPr>
          <w:p w14:paraId="5E738767" w14:textId="6E58B2CF" w:rsidR="00065321" w:rsidRPr="008F5F53" w:rsidRDefault="005C0162" w:rsidP="00CB2FDD">
            <w:pPr>
              <w:tabs>
                <w:tab w:val="right" w:pos="9720"/>
              </w:tabs>
              <w:spacing w:after="0" w:line="240" w:lineRule="auto"/>
              <w:ind w:left="-392"/>
              <w:jc w:val="center"/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</w:pPr>
            <w:r w:rsidRPr="008F5F53"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  <w:t>Арбитражный управляющий</w:t>
            </w:r>
          </w:p>
        </w:tc>
      </w:tr>
      <w:tr w:rsidR="00065321" w:rsidRPr="008F5F53" w14:paraId="758A9AE9" w14:textId="77777777">
        <w:tc>
          <w:tcPr>
            <w:tcW w:w="9355" w:type="dxa"/>
          </w:tcPr>
          <w:p w14:paraId="538D79E8" w14:textId="77777777" w:rsidR="00065321" w:rsidRPr="008F5F53" w:rsidRDefault="005C0162" w:rsidP="00CB2FDD">
            <w:pPr>
              <w:tabs>
                <w:tab w:val="right" w:pos="9720"/>
              </w:tabs>
              <w:spacing w:after="0" w:line="240" w:lineRule="auto"/>
              <w:ind w:left="-392"/>
              <w:jc w:val="center"/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</w:pPr>
            <w:r w:rsidRPr="008F5F53"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  <w:t>Степанов Роман Сергеевич</w:t>
            </w:r>
          </w:p>
        </w:tc>
      </w:tr>
      <w:tr w:rsidR="00065321" w:rsidRPr="008F5F53" w14:paraId="19FBF7FF" w14:textId="77777777">
        <w:tc>
          <w:tcPr>
            <w:tcW w:w="9355" w:type="dxa"/>
          </w:tcPr>
          <w:p w14:paraId="6165D07B" w14:textId="77777777" w:rsidR="00065321" w:rsidRPr="008F5F53" w:rsidRDefault="00065321" w:rsidP="00CB2FDD">
            <w:pPr>
              <w:tabs>
                <w:tab w:val="right" w:pos="9720"/>
              </w:tabs>
              <w:spacing w:after="0" w:line="240" w:lineRule="auto"/>
              <w:ind w:left="-392"/>
              <w:jc w:val="center"/>
              <w:rPr>
                <w:rFonts w:ascii="Verdana" w:eastAsia="Times New Roman" w:hAnsi="Verdana" w:cs="Times New Roman"/>
                <w:sz w:val="2"/>
                <w:szCs w:val="24"/>
                <w:lang w:eastAsia="ar-SA"/>
              </w:rPr>
            </w:pPr>
          </w:p>
        </w:tc>
      </w:tr>
      <w:tr w:rsidR="00065321" w:rsidRPr="008F5F53" w14:paraId="40EC362A" w14:textId="77777777">
        <w:tc>
          <w:tcPr>
            <w:tcW w:w="9355" w:type="dxa"/>
          </w:tcPr>
          <w:p w14:paraId="7265A808" w14:textId="77777777" w:rsidR="00065321" w:rsidRPr="008F5F53" w:rsidRDefault="005C0162" w:rsidP="00CB2FDD">
            <w:pPr>
              <w:tabs>
                <w:tab w:val="right" w:pos="9720"/>
              </w:tabs>
              <w:spacing w:after="0" w:line="240" w:lineRule="auto"/>
              <w:ind w:left="-392"/>
              <w:jc w:val="center"/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</w:pPr>
            <w:r w:rsidRPr="008F5F53"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  <w:t>ИНН 781301677221, СНИЛС 151-673-240 52</w:t>
            </w:r>
          </w:p>
        </w:tc>
      </w:tr>
      <w:tr w:rsidR="00065321" w:rsidRPr="008F5F53" w14:paraId="45A5FFA8" w14:textId="77777777">
        <w:tc>
          <w:tcPr>
            <w:tcW w:w="9355" w:type="dxa"/>
          </w:tcPr>
          <w:p w14:paraId="40E6BB74" w14:textId="77777777" w:rsidR="00065321" w:rsidRPr="008F5F53" w:rsidRDefault="005C0162" w:rsidP="00CB2FDD">
            <w:pPr>
              <w:tabs>
                <w:tab w:val="right" w:pos="9720"/>
              </w:tabs>
              <w:spacing w:after="0" w:line="240" w:lineRule="auto"/>
              <w:ind w:left="-392"/>
              <w:jc w:val="center"/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</w:pPr>
            <w:r w:rsidRPr="008F5F53"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  <w:t>Свидетельство № СРО-034-248 от «13» мая 2015 года</w:t>
            </w:r>
          </w:p>
          <w:p w14:paraId="6EB234F1" w14:textId="77777777" w:rsidR="00065321" w:rsidRPr="008F5F53" w:rsidRDefault="005C0162" w:rsidP="00CB2FDD">
            <w:pPr>
              <w:tabs>
                <w:tab w:val="right" w:pos="9720"/>
              </w:tabs>
              <w:spacing w:after="0" w:line="240" w:lineRule="auto"/>
              <w:ind w:left="-392"/>
              <w:jc w:val="center"/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</w:pPr>
            <w:r w:rsidRPr="008F5F53"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  <w:t>выдано СОЮЗОМ «Межрегиональный центр арбитражных управляющих»</w:t>
            </w:r>
          </w:p>
        </w:tc>
      </w:tr>
      <w:tr w:rsidR="00065321" w:rsidRPr="008F5F53" w14:paraId="18C5B558" w14:textId="77777777">
        <w:tc>
          <w:tcPr>
            <w:tcW w:w="9355" w:type="dxa"/>
          </w:tcPr>
          <w:p w14:paraId="0C4D9E7C" w14:textId="77777777" w:rsidR="00065321" w:rsidRPr="008F5F53" w:rsidRDefault="00065321" w:rsidP="00CB2FDD">
            <w:pPr>
              <w:tabs>
                <w:tab w:val="right" w:pos="9720"/>
              </w:tabs>
              <w:spacing w:after="0" w:line="240" w:lineRule="auto"/>
              <w:ind w:left="-392"/>
              <w:jc w:val="center"/>
              <w:rPr>
                <w:rFonts w:ascii="Verdana" w:eastAsia="Times New Roman" w:hAnsi="Verdana" w:cs="Times New Roman"/>
                <w:sz w:val="8"/>
                <w:szCs w:val="24"/>
                <w:lang w:eastAsia="ar-SA"/>
              </w:rPr>
            </w:pPr>
          </w:p>
        </w:tc>
      </w:tr>
      <w:tr w:rsidR="00065321" w:rsidRPr="008F5F53" w14:paraId="41E52623" w14:textId="77777777">
        <w:trPr>
          <w:trHeight w:val="259"/>
        </w:trPr>
        <w:tc>
          <w:tcPr>
            <w:tcW w:w="9355" w:type="dxa"/>
          </w:tcPr>
          <w:p w14:paraId="73CAB094" w14:textId="1EAE9450" w:rsidR="00065321" w:rsidRPr="008F5F53" w:rsidRDefault="005C0162" w:rsidP="00CB2FDD">
            <w:pPr>
              <w:tabs>
                <w:tab w:val="right" w:pos="9720"/>
              </w:tabs>
              <w:spacing w:after="0" w:line="240" w:lineRule="auto"/>
              <w:ind w:left="-392"/>
              <w:jc w:val="center"/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</w:pPr>
            <w:r w:rsidRPr="008F5F53"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  <w:t xml:space="preserve">Адрес: </w:t>
            </w:r>
            <w:r w:rsidR="000C2B08" w:rsidRPr="008F5F53"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  <w:t>191187, г. Санкт-Петербург, ул. Чайковского, д. 1, к. 2, лит. Б, оф. 204</w:t>
            </w:r>
          </w:p>
        </w:tc>
      </w:tr>
      <w:tr w:rsidR="00065321" w:rsidRPr="00CB2FDD" w14:paraId="61DC42AC" w14:textId="77777777">
        <w:trPr>
          <w:trHeight w:val="74"/>
        </w:trPr>
        <w:tc>
          <w:tcPr>
            <w:tcW w:w="9355" w:type="dxa"/>
          </w:tcPr>
          <w:p w14:paraId="0EF4D6AC" w14:textId="77777777" w:rsidR="00065321" w:rsidRPr="008F5F53" w:rsidRDefault="005C0162" w:rsidP="00CB2FDD">
            <w:pPr>
              <w:tabs>
                <w:tab w:val="right" w:pos="9720"/>
              </w:tabs>
              <w:spacing w:after="0" w:line="240" w:lineRule="auto"/>
              <w:ind w:left="-392"/>
              <w:jc w:val="center"/>
              <w:rPr>
                <w:rFonts w:ascii="Verdana" w:eastAsia="Times New Roman" w:hAnsi="Verdana" w:cs="Times New Roman"/>
                <w:b/>
                <w:sz w:val="14"/>
                <w:szCs w:val="24"/>
                <w:lang w:val="en-US" w:eastAsia="ar-SA"/>
              </w:rPr>
            </w:pPr>
            <w:r w:rsidRPr="008F5F53">
              <w:rPr>
                <w:rFonts w:ascii="Verdana" w:eastAsia="Times New Roman" w:hAnsi="Verdana" w:cs="Times New Roman"/>
                <w:sz w:val="14"/>
                <w:szCs w:val="24"/>
                <w:lang w:eastAsia="ar-SA"/>
              </w:rPr>
              <w:t>Тел</w:t>
            </w:r>
            <w:r w:rsidRPr="008F5F53">
              <w:rPr>
                <w:rFonts w:ascii="Verdana" w:eastAsia="Times New Roman" w:hAnsi="Verdana" w:cs="Times New Roman"/>
                <w:sz w:val="14"/>
                <w:szCs w:val="24"/>
                <w:lang w:val="en-US" w:eastAsia="ar-SA"/>
              </w:rPr>
              <w:t>.: +7 (911) 927-45-06 E-mail: bankrot@au.spb.ru</w:t>
            </w:r>
          </w:p>
        </w:tc>
      </w:tr>
      <w:tr w:rsidR="00065321" w:rsidRPr="00CB2FDD" w14:paraId="68EC4163" w14:textId="77777777">
        <w:tc>
          <w:tcPr>
            <w:tcW w:w="9355" w:type="dxa"/>
          </w:tcPr>
          <w:p w14:paraId="59F6B78B" w14:textId="77777777" w:rsidR="00065321" w:rsidRPr="008F5F53" w:rsidRDefault="00065321" w:rsidP="00CB2FDD">
            <w:pPr>
              <w:tabs>
                <w:tab w:val="right" w:pos="9720"/>
              </w:tabs>
              <w:spacing w:after="0" w:line="240" w:lineRule="auto"/>
              <w:ind w:left="-392"/>
              <w:jc w:val="center"/>
              <w:rPr>
                <w:rFonts w:ascii="Verdana" w:eastAsia="Times New Roman" w:hAnsi="Verdana" w:cs="Times New Roman"/>
                <w:sz w:val="6"/>
                <w:szCs w:val="24"/>
                <w:lang w:val="en-US" w:eastAsia="ar-SA"/>
              </w:rPr>
            </w:pPr>
          </w:p>
        </w:tc>
      </w:tr>
    </w:tbl>
    <w:p w14:paraId="4A955066" w14:textId="77777777" w:rsidR="00065321" w:rsidRPr="008F5F53" w:rsidRDefault="00065321">
      <w:pPr>
        <w:spacing w:after="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val="en-US" w:eastAsia="ar-SA"/>
        </w:rPr>
      </w:pPr>
    </w:p>
    <w:p w14:paraId="5D3A464C" w14:textId="77777777" w:rsidR="00065321" w:rsidRPr="008F5F53" w:rsidRDefault="005C0162">
      <w:pPr>
        <w:spacing w:after="0" w:line="240" w:lineRule="auto"/>
        <w:ind w:firstLine="720"/>
        <w:jc w:val="center"/>
        <w:rPr>
          <w:rFonts w:ascii="Monotype Corsiva" w:eastAsia="Times New Roman" w:hAnsi="Monotype Corsiva" w:cs="Times New Roman"/>
          <w:b/>
          <w:sz w:val="40"/>
          <w:szCs w:val="24"/>
          <w:lang w:eastAsia="ar-SA"/>
        </w:rPr>
      </w:pPr>
      <w:bookmarkStart w:id="0" w:name="_Hlk73377227"/>
      <w:r w:rsidRPr="008F5F53">
        <w:rPr>
          <w:rFonts w:ascii="Monotype Corsiva" w:eastAsia="Times New Roman" w:hAnsi="Monotype Corsiva" w:cs="Times New Roman"/>
          <w:b/>
          <w:sz w:val="40"/>
          <w:szCs w:val="24"/>
          <w:lang w:eastAsia="ar-SA"/>
        </w:rPr>
        <w:t xml:space="preserve">АКТ </w:t>
      </w:r>
    </w:p>
    <w:p w14:paraId="1FA7CB5F" w14:textId="77777777" w:rsidR="00065321" w:rsidRPr="008F5F53" w:rsidRDefault="005C0162">
      <w:pPr>
        <w:spacing w:after="0" w:line="240" w:lineRule="auto"/>
        <w:ind w:firstLine="720"/>
        <w:jc w:val="center"/>
        <w:rPr>
          <w:rFonts w:ascii="Monotype Corsiva" w:eastAsia="Times New Roman" w:hAnsi="Monotype Corsiva" w:cs="Times New Roman"/>
          <w:b/>
          <w:sz w:val="40"/>
          <w:szCs w:val="24"/>
          <w:lang w:eastAsia="ar-SA"/>
        </w:rPr>
      </w:pPr>
      <w:r w:rsidRPr="008F5F53">
        <w:rPr>
          <w:rFonts w:ascii="Monotype Corsiva" w:eastAsia="Times New Roman" w:hAnsi="Monotype Corsiva" w:cs="Times New Roman"/>
          <w:b/>
          <w:sz w:val="40"/>
          <w:szCs w:val="24"/>
          <w:lang w:eastAsia="ar-SA"/>
        </w:rPr>
        <w:t>приема-передачи</w:t>
      </w:r>
    </w:p>
    <w:p w14:paraId="0331B55C" w14:textId="753F31AC" w:rsidR="00065321" w:rsidRPr="008F5F53" w:rsidRDefault="005C0162">
      <w:pPr>
        <w:spacing w:after="12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8F5F53">
        <w:rPr>
          <w:rFonts w:ascii="Verdana" w:eastAsia="Times New Roman" w:hAnsi="Verdana" w:cs="Times New Roman"/>
          <w:sz w:val="18"/>
          <w:szCs w:val="24"/>
          <w:lang w:eastAsia="ar-SA"/>
        </w:rPr>
        <w:t>г. Санкт-Петербург</w:t>
      </w:r>
      <w:r w:rsidRPr="008F5F53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8F5F53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8F5F53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8F5F53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8F5F53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8F5F53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="00E67273" w:rsidRPr="008F5F53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8F5F53">
        <w:rPr>
          <w:rFonts w:ascii="Verdana" w:eastAsia="Times New Roman" w:hAnsi="Verdana" w:cs="Times New Roman"/>
          <w:sz w:val="18"/>
          <w:szCs w:val="24"/>
          <w:lang w:eastAsia="ar-SA"/>
        </w:rPr>
        <w:tab/>
        <w:t>«__</w:t>
      </w:r>
      <w:proofErr w:type="gramStart"/>
      <w:r w:rsidRPr="008F5F53">
        <w:rPr>
          <w:rFonts w:ascii="Verdana" w:eastAsia="Times New Roman" w:hAnsi="Verdana" w:cs="Times New Roman"/>
          <w:sz w:val="18"/>
          <w:szCs w:val="24"/>
          <w:lang w:eastAsia="ar-SA"/>
        </w:rPr>
        <w:t>_»_</w:t>
      </w:r>
      <w:proofErr w:type="gramEnd"/>
      <w:r w:rsidRPr="008F5F53">
        <w:rPr>
          <w:rFonts w:ascii="Verdana" w:eastAsia="Times New Roman" w:hAnsi="Verdana" w:cs="Times New Roman"/>
          <w:sz w:val="18"/>
          <w:szCs w:val="24"/>
          <w:lang w:eastAsia="ar-SA"/>
        </w:rPr>
        <w:t>_</w:t>
      </w:r>
      <w:r w:rsidR="00E67273" w:rsidRPr="008F5F53">
        <w:rPr>
          <w:rFonts w:ascii="Verdana" w:eastAsia="Times New Roman" w:hAnsi="Verdana" w:cs="Times New Roman"/>
          <w:sz w:val="18"/>
          <w:szCs w:val="24"/>
          <w:lang w:eastAsia="ar-SA"/>
        </w:rPr>
        <w:t>___</w:t>
      </w:r>
      <w:r w:rsidRPr="008F5F53">
        <w:rPr>
          <w:rFonts w:ascii="Verdana" w:eastAsia="Times New Roman" w:hAnsi="Verdana" w:cs="Times New Roman"/>
          <w:sz w:val="18"/>
          <w:szCs w:val="24"/>
          <w:lang w:eastAsia="ar-SA"/>
        </w:rPr>
        <w:t>_20</w:t>
      </w:r>
      <w:r w:rsidR="00E67273" w:rsidRPr="008F5F53">
        <w:rPr>
          <w:rFonts w:ascii="Verdana" w:eastAsia="Times New Roman" w:hAnsi="Verdana" w:cs="Times New Roman"/>
          <w:sz w:val="18"/>
          <w:szCs w:val="24"/>
          <w:lang w:eastAsia="ar-SA"/>
        </w:rPr>
        <w:t>__</w:t>
      </w:r>
      <w:r w:rsidRPr="008F5F53">
        <w:rPr>
          <w:rFonts w:ascii="Verdana" w:eastAsia="Times New Roman" w:hAnsi="Verdana" w:cs="Times New Roman"/>
          <w:sz w:val="18"/>
          <w:szCs w:val="24"/>
          <w:lang w:eastAsia="ar-SA"/>
        </w:rPr>
        <w:t>г.</w:t>
      </w:r>
    </w:p>
    <w:p w14:paraId="5C04A56F" w14:textId="77777777" w:rsidR="00CB2FDD" w:rsidRPr="00CB2FDD" w:rsidRDefault="00CB2FDD" w:rsidP="00CB2FDD">
      <w:pPr>
        <w:spacing w:before="100" w:beforeAutospacing="1" w:after="120" w:line="240" w:lineRule="auto"/>
        <w:ind w:firstLine="720"/>
        <w:jc w:val="both"/>
        <w:rPr>
          <w:rFonts w:ascii="Verdana" w:hAnsi="Verdana" w:cs="Tahoma"/>
          <w:color w:val="000000" w:themeColor="text1"/>
          <w:sz w:val="18"/>
          <w:szCs w:val="18"/>
        </w:rPr>
      </w:pPr>
      <w:r w:rsidRPr="00CB2FDD">
        <w:rPr>
          <w:rFonts w:ascii="Verdana" w:hAnsi="Verdana" w:cs="Tahoma"/>
          <w:color w:val="000000" w:themeColor="text1"/>
          <w:sz w:val="18"/>
          <w:szCs w:val="18"/>
        </w:rPr>
        <w:t xml:space="preserve">Решением Арбитражного суда города Санкт-Петербурга и Ленинградской области по делу №А56-86373/2025 Осьминина Е. Л. от 30.10.2025 гражданин Узун Г. И. 19.08.1989 г.р., уроженец гор. Комрат Республика Молдова, адрес регистрации: Санкт-Петербург, п. Шушары, пр. Старорусский, д. 13, к. 1, стр. 1, </w:t>
      </w:r>
      <w:proofErr w:type="spellStart"/>
      <w:r w:rsidRPr="00CB2FDD">
        <w:rPr>
          <w:rFonts w:ascii="Verdana" w:hAnsi="Verdana" w:cs="Tahoma"/>
          <w:color w:val="000000" w:themeColor="text1"/>
          <w:sz w:val="18"/>
          <w:szCs w:val="18"/>
        </w:rPr>
        <w:t>кВ.</w:t>
      </w:r>
      <w:proofErr w:type="spellEnd"/>
      <w:r w:rsidRPr="00CB2FDD">
        <w:rPr>
          <w:rFonts w:ascii="Verdana" w:hAnsi="Verdana" w:cs="Tahoma"/>
          <w:color w:val="000000" w:themeColor="text1"/>
          <w:sz w:val="18"/>
          <w:szCs w:val="18"/>
        </w:rPr>
        <w:t xml:space="preserve"> 936, ИНН: 784880069700, СНИЛС: 20816834563) (далее - Должник) признан несостоятельным (банкротом) и в отношении него введена процедура реализации имущества гражданина сроком на шесть месяцев.</w:t>
      </w:r>
    </w:p>
    <w:p w14:paraId="45409636" w14:textId="77777777" w:rsidR="00CB2FDD" w:rsidRDefault="00CB2FDD" w:rsidP="00CB2FDD">
      <w:pPr>
        <w:spacing w:before="100" w:beforeAutospacing="1" w:after="120" w:line="240" w:lineRule="auto"/>
        <w:ind w:firstLine="720"/>
        <w:jc w:val="both"/>
        <w:rPr>
          <w:rFonts w:ascii="Verdana" w:hAnsi="Verdana" w:cs="Tahoma"/>
          <w:color w:val="000000" w:themeColor="text1"/>
          <w:sz w:val="18"/>
          <w:szCs w:val="18"/>
        </w:rPr>
      </w:pPr>
      <w:r w:rsidRPr="00CB2FDD">
        <w:rPr>
          <w:rFonts w:ascii="Verdana" w:hAnsi="Verdana" w:cs="Tahoma"/>
          <w:color w:val="000000" w:themeColor="text1"/>
          <w:sz w:val="18"/>
          <w:szCs w:val="18"/>
        </w:rPr>
        <w:t>Финансовым управляющим в деле о банкротстве гражданина утвержден арбитражный управляющий Степанов Роман Сергеевич (ИНН 781301677221, СНИЛС 151-673-240 52, адрес для направления корреспонденции финансовому управляющему: 191187, г. Санкт-Петербург, ул. Чайковского, д. 1, к. 2, лит. Б, оф. 204, телефон +7 (911) 927-45-06, электронная почта bankrot@au.spb.ru, регистрационный номер в сводном государственном реестре арбитражных управляющих – 15116), член Союза «Межрегиональный центр арбитражных управляющих» (ОГРН союза 1117600001419, ИНН союза 7604200693, адрес: 150040, Ярославская обл., Ярославль, ул. Некрасова, д.39б, почтовый адрес Союза: 150000, Ярославская обл., г. Ярославль, а/я 1085).</w:t>
      </w:r>
    </w:p>
    <w:p w14:paraId="65B906C7" w14:textId="2208C37F" w:rsidR="00065321" w:rsidRPr="008F5F53" w:rsidRDefault="005C0162" w:rsidP="00CB2FDD">
      <w:pPr>
        <w:spacing w:before="100" w:beforeAutospacing="1"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8F5F53">
        <w:rPr>
          <w:rFonts w:ascii="Verdana" w:eastAsia="Times New Roman" w:hAnsi="Verdana" w:cs="Times New Roman"/>
          <w:sz w:val="18"/>
          <w:szCs w:val="24"/>
          <w:lang w:eastAsia="ar-SA"/>
        </w:rPr>
        <w:t>В соответствии с Договором купли-продаж</w:t>
      </w:r>
      <w:r w:rsidR="00DD50B8" w:rsidRPr="008F5F53">
        <w:rPr>
          <w:rFonts w:ascii="Verdana" w:eastAsia="Times New Roman" w:hAnsi="Verdana" w:cs="Times New Roman"/>
          <w:sz w:val="18"/>
          <w:szCs w:val="24"/>
          <w:lang w:eastAsia="ar-SA"/>
        </w:rPr>
        <w:t>и</w:t>
      </w:r>
      <w:r w:rsidRPr="008F5F53">
        <w:rPr>
          <w:rFonts w:ascii="Verdana" w:eastAsia="Times New Roman" w:hAnsi="Verdana" w:cs="Times New Roman"/>
          <w:sz w:val="18"/>
          <w:szCs w:val="24"/>
          <w:lang w:eastAsia="ar-SA"/>
        </w:rPr>
        <w:t xml:space="preserve">, </w:t>
      </w:r>
      <w:r w:rsidRPr="008F5F53">
        <w:rPr>
          <w:rFonts w:ascii="Verdana" w:eastAsia="Times New Roman" w:hAnsi="Verdana" w:cs="Times New Roman"/>
          <w:b/>
          <w:sz w:val="18"/>
          <w:szCs w:val="24"/>
          <w:lang w:eastAsia="ar-SA"/>
        </w:rPr>
        <w:t>Должник в лице Финансового управляющего Должника,</w:t>
      </w:r>
      <w:r w:rsidRPr="008F5F53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Степанова Романа Сергеевича, действующего на основании вышеуказанных судебных актов и ФЗ «О несостоятельности (банкротстве)», именуемый Далее «</w:t>
      </w:r>
      <w:r w:rsidRPr="008F5F53">
        <w:rPr>
          <w:rFonts w:ascii="Verdana" w:eastAsia="Times New Roman" w:hAnsi="Verdana" w:cs="Times New Roman"/>
          <w:b/>
          <w:sz w:val="18"/>
          <w:szCs w:val="24"/>
          <w:lang w:eastAsia="ar-SA"/>
        </w:rPr>
        <w:t>Продавец</w:t>
      </w:r>
      <w:r w:rsidRPr="008F5F53">
        <w:rPr>
          <w:rFonts w:ascii="Verdana" w:eastAsia="Times New Roman" w:hAnsi="Verdana" w:cs="Times New Roman"/>
          <w:sz w:val="18"/>
          <w:szCs w:val="24"/>
          <w:lang w:eastAsia="ar-SA"/>
        </w:rPr>
        <w:t>», передал</w:t>
      </w:r>
      <w:r w:rsidR="00E67273" w:rsidRPr="008F5F53">
        <w:rPr>
          <w:rFonts w:ascii="Verdana" w:eastAsia="Times New Roman" w:hAnsi="Verdana" w:cs="Times New Roman"/>
          <w:sz w:val="18"/>
          <w:szCs w:val="24"/>
          <w:lang w:eastAsia="ar-SA"/>
        </w:rPr>
        <w:t>, а</w:t>
      </w:r>
    </w:p>
    <w:p w14:paraId="0645F0EA" w14:textId="77777777" w:rsidR="00065321" w:rsidRPr="008F5F53" w:rsidRDefault="005C0162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8F5F53">
        <w:rPr>
          <w:rFonts w:ascii="Verdana" w:eastAsia="Times New Roman" w:hAnsi="Verdana" w:cs="Times New Roman"/>
          <w:b/>
          <w:sz w:val="18"/>
          <w:szCs w:val="24"/>
          <w:lang w:eastAsia="ar-SA"/>
        </w:rPr>
        <w:t>(Ф.И.О, паспортные данные) или (наименование организации, ОГРН, ИНН,</w:t>
      </w:r>
      <w:r w:rsidRPr="008F5F53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Ф.И.О. представителя, основания наличия полномочий), именуемый(</w:t>
      </w:r>
      <w:proofErr w:type="spellStart"/>
      <w:r w:rsidRPr="008F5F53">
        <w:rPr>
          <w:rFonts w:ascii="Verdana" w:eastAsia="Times New Roman" w:hAnsi="Verdana" w:cs="Times New Roman"/>
          <w:sz w:val="18"/>
          <w:szCs w:val="24"/>
          <w:lang w:eastAsia="ar-SA"/>
        </w:rPr>
        <w:t>ое</w:t>
      </w:r>
      <w:proofErr w:type="spellEnd"/>
      <w:r w:rsidRPr="008F5F53">
        <w:rPr>
          <w:rFonts w:ascii="Verdana" w:eastAsia="Times New Roman" w:hAnsi="Verdana" w:cs="Times New Roman"/>
          <w:sz w:val="18"/>
          <w:szCs w:val="24"/>
          <w:lang w:eastAsia="ar-SA"/>
        </w:rPr>
        <w:t>) в дальнейшем «</w:t>
      </w:r>
      <w:r w:rsidRPr="008F5F53">
        <w:rPr>
          <w:rFonts w:ascii="Verdana" w:eastAsia="Times New Roman" w:hAnsi="Verdana" w:cs="Times New Roman"/>
          <w:b/>
          <w:sz w:val="18"/>
          <w:szCs w:val="24"/>
          <w:lang w:eastAsia="ar-SA"/>
        </w:rPr>
        <w:t>Покупатель»</w:t>
      </w:r>
      <w:r w:rsidRPr="008F5F53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осмотрел и принял следующее имущество (сведения о имуществе, его составе, характеристиках, описание имущества:</w:t>
      </w:r>
    </w:p>
    <w:p w14:paraId="4437F4B5" w14:textId="72E86D35" w:rsidR="00065321" w:rsidRPr="008F5F53" w:rsidRDefault="005C0162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b/>
          <w:sz w:val="18"/>
          <w:szCs w:val="18"/>
          <w:lang w:eastAsia="ru-RU"/>
        </w:rPr>
      </w:pPr>
      <w:r w:rsidRPr="008F5F53">
        <w:rPr>
          <w:rFonts w:ascii="Verdana" w:eastAsia="Times New Roman" w:hAnsi="Verdana" w:cs="Times New Roman"/>
          <w:b/>
          <w:sz w:val="18"/>
          <w:szCs w:val="18"/>
          <w:lang w:eastAsia="ru-RU"/>
        </w:rPr>
        <w:t>1.</w:t>
      </w:r>
      <w:r w:rsidRPr="008F5F53">
        <w:rPr>
          <w:rFonts w:ascii="Verdana" w:eastAsia="Times New Roman" w:hAnsi="Verdana" w:cs="Times New Roman"/>
          <w:b/>
          <w:sz w:val="18"/>
          <w:szCs w:val="18"/>
          <w:lang w:eastAsia="ru-RU"/>
        </w:rPr>
        <w:tab/>
      </w:r>
      <w:r w:rsidR="00E67273" w:rsidRPr="008F5F53">
        <w:rPr>
          <w:rFonts w:ascii="Verdana" w:eastAsia="Times New Roman" w:hAnsi="Verdana" w:cs="Times New Roman"/>
          <w:b/>
          <w:sz w:val="18"/>
          <w:szCs w:val="18"/>
          <w:lang w:eastAsia="ru-RU"/>
        </w:rPr>
        <w:t>_______________________________________________</w:t>
      </w:r>
      <w:r w:rsidRPr="008F5F53">
        <w:rPr>
          <w:rFonts w:ascii="Verdana" w:eastAsia="Times New Roman" w:hAnsi="Verdana" w:cs="Times New Roman"/>
          <w:b/>
          <w:sz w:val="18"/>
          <w:szCs w:val="18"/>
          <w:lang w:eastAsia="ru-RU"/>
        </w:rPr>
        <w:t xml:space="preserve"> </w:t>
      </w:r>
    </w:p>
    <w:p w14:paraId="31B3AA55" w14:textId="77777777" w:rsidR="00065321" w:rsidRPr="008F5F53" w:rsidRDefault="005C0162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8F5F53">
        <w:rPr>
          <w:rFonts w:ascii="Verdana" w:eastAsia="Times New Roman" w:hAnsi="Verdana" w:cs="Times New Roman"/>
          <w:sz w:val="18"/>
          <w:szCs w:val="24"/>
          <w:lang w:eastAsia="ar-SA"/>
        </w:rPr>
        <w:t>Стороны не имеют взаимных претензий в связи с исполнением обязательств по вышеуказанному договору купли-продажи.</w:t>
      </w:r>
    </w:p>
    <w:p w14:paraId="549A4BE7" w14:textId="4F7B2A1F" w:rsidR="00065321" w:rsidRPr="008F5F53" w:rsidRDefault="005C0162">
      <w:pPr>
        <w:spacing w:after="120" w:line="240" w:lineRule="auto"/>
        <w:jc w:val="both"/>
        <w:rPr>
          <w:rFonts w:ascii="Verdana" w:eastAsia="Times New Roman" w:hAnsi="Verdana" w:cs="Times New Roman"/>
          <w:b/>
          <w:sz w:val="18"/>
          <w:szCs w:val="24"/>
          <w:lang w:eastAsia="ar-SA"/>
        </w:rPr>
      </w:pPr>
      <w:r w:rsidRPr="008F5F53">
        <w:rPr>
          <w:rFonts w:ascii="Verdana" w:eastAsia="Times New Roman" w:hAnsi="Verdana" w:cs="Times New Roman"/>
          <w:b/>
          <w:sz w:val="18"/>
          <w:szCs w:val="24"/>
          <w:lang w:eastAsia="ar-SA"/>
        </w:rPr>
        <w:t>Продавец:</w:t>
      </w:r>
      <w:r w:rsidR="00E67273" w:rsidRPr="008F5F53">
        <w:rPr>
          <w:rFonts w:ascii="Verdana" w:eastAsia="Times New Roman" w:hAnsi="Verdana" w:cs="Times New Roman"/>
          <w:b/>
          <w:sz w:val="18"/>
          <w:szCs w:val="24"/>
          <w:lang w:eastAsia="ar-SA"/>
        </w:rPr>
        <w:t xml:space="preserve"> </w:t>
      </w:r>
      <w:r w:rsidR="00E67273" w:rsidRPr="008F5F53">
        <w:rPr>
          <w:rFonts w:ascii="Verdana" w:eastAsia="Times New Roman" w:hAnsi="Verdana" w:cs="Times New Roman"/>
          <w:sz w:val="18"/>
          <w:lang w:eastAsia="ar-SA"/>
        </w:rPr>
        <w:t xml:space="preserve">Финансовый управляющий </w:t>
      </w:r>
      <w:r w:rsidR="00E67273" w:rsidRPr="008F5F53">
        <w:rPr>
          <w:rFonts w:ascii="Verdana" w:hAnsi="Verdana" w:cs="Verdana"/>
          <w:sz w:val="18"/>
          <w:szCs w:val="18"/>
        </w:rPr>
        <w:t xml:space="preserve">Степанов Роман Сергеевич (ИНН 781301677221, СНИЛС 151-673-240 52, адрес для направления корреспонденции финансовому управляющему: </w:t>
      </w:r>
      <w:r w:rsidR="000C2B08" w:rsidRPr="008F5F53">
        <w:rPr>
          <w:rFonts w:ascii="Verdana" w:hAnsi="Verdana" w:cs="Verdana"/>
          <w:sz w:val="18"/>
          <w:szCs w:val="18"/>
        </w:rPr>
        <w:t>191187, г. Санкт-Петербург, ул. Чайковского, д. 1, к. 2, лит. Б, оф. 204</w:t>
      </w:r>
      <w:r w:rsidR="00E67273" w:rsidRPr="008F5F53">
        <w:rPr>
          <w:rFonts w:ascii="Verdana" w:hAnsi="Verdana" w:cs="Verdana"/>
          <w:sz w:val="18"/>
          <w:szCs w:val="18"/>
        </w:rPr>
        <w:t>, телефон +7 (911) 927-45-06, электронная почта bankrot@au.spb.ru, регистрационный номер в сводном государственном реестре арбитражных управляющих – 15116), член Союза «Межрегиональный центр арбитражных управляющих» (ОГРН союза 1117600001419, ИНН союза 7604200693, адрес: 150040, Ярославская обл., Ярославль, ул. Некрасова, д.39б, почтовый адрес Союза: 150000, Ярославская обл., г. Ярославль, а/я 1085)</w:t>
      </w: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0"/>
        <w:gridCol w:w="2127"/>
        <w:gridCol w:w="2409"/>
      </w:tblGrid>
      <w:tr w:rsidR="00065321" w:rsidRPr="008F5F53" w14:paraId="1198E8D2" w14:textId="77777777">
        <w:trPr>
          <w:cantSplit/>
          <w:trHeight w:val="284"/>
        </w:trPr>
        <w:tc>
          <w:tcPr>
            <w:tcW w:w="56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3E5ED2A1" w14:textId="2BF8C6E8" w:rsidR="00065321" w:rsidRPr="008F5F53" w:rsidRDefault="00065321">
            <w:pPr>
              <w:spacing w:after="60" w:line="240" w:lineRule="auto"/>
            </w:pPr>
          </w:p>
        </w:tc>
        <w:tc>
          <w:tcPr>
            <w:tcW w:w="212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56C3520A" w14:textId="77777777" w:rsidR="00065321" w:rsidRPr="008F5F53" w:rsidRDefault="00065321">
            <w:pPr>
              <w:spacing w:after="60" w:line="240" w:lineRule="auto"/>
              <w:jc w:val="center"/>
              <w:rPr>
                <w:rFonts w:ascii="Verdana" w:eastAsia="Times New Roman" w:hAnsi="Verdana" w:cs="Times New Roman"/>
                <w:sz w:val="18"/>
                <w:lang w:eastAsia="ar-SA"/>
              </w:rPr>
            </w:pP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1E2F2486" w14:textId="77777777" w:rsidR="00065321" w:rsidRPr="008F5F53" w:rsidRDefault="005C0162">
            <w:pPr>
              <w:tabs>
                <w:tab w:val="center" w:pos="4677"/>
                <w:tab w:val="right" w:pos="9355"/>
              </w:tabs>
              <w:spacing w:after="60" w:line="240" w:lineRule="auto"/>
              <w:rPr>
                <w:rFonts w:ascii="Verdana" w:eastAsia="Times New Roman" w:hAnsi="Verdana" w:cs="Times New Roman"/>
                <w:sz w:val="18"/>
                <w:lang w:eastAsia="ar-SA"/>
              </w:rPr>
            </w:pPr>
            <w:r w:rsidRPr="008F5F53">
              <w:rPr>
                <w:rFonts w:ascii="Verdana" w:eastAsia="Times New Roman" w:hAnsi="Verdana" w:cs="Times New Roman"/>
                <w:sz w:val="18"/>
                <w:lang w:eastAsia="ar-SA"/>
              </w:rPr>
              <w:t xml:space="preserve"> / </w:t>
            </w:r>
            <w:proofErr w:type="gramStart"/>
            <w:r w:rsidRPr="008F5F53">
              <w:rPr>
                <w:rFonts w:ascii="Verdana" w:eastAsia="Times New Roman" w:hAnsi="Verdana" w:cs="Times New Roman"/>
                <w:sz w:val="18"/>
                <w:lang w:eastAsia="ar-SA"/>
              </w:rPr>
              <w:t>Р.С.</w:t>
            </w:r>
            <w:proofErr w:type="gramEnd"/>
            <w:r w:rsidRPr="008F5F53">
              <w:rPr>
                <w:rFonts w:ascii="Verdana" w:eastAsia="Times New Roman" w:hAnsi="Verdana" w:cs="Times New Roman"/>
                <w:sz w:val="18"/>
                <w:lang w:eastAsia="ar-SA"/>
              </w:rPr>
              <w:t xml:space="preserve"> Степанов /</w:t>
            </w:r>
          </w:p>
        </w:tc>
      </w:tr>
      <w:tr w:rsidR="00065321" w:rsidRPr="008F5F53" w14:paraId="37E250B7" w14:textId="77777777">
        <w:trPr>
          <w:cantSplit/>
        </w:trPr>
        <w:tc>
          <w:tcPr>
            <w:tcW w:w="56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2288659" w14:textId="77777777" w:rsidR="00065321" w:rsidRPr="008F5F53" w:rsidRDefault="00065321">
            <w:pPr>
              <w:spacing w:after="60" w:line="240" w:lineRule="auto"/>
              <w:rPr>
                <w:rFonts w:ascii="Verdana" w:eastAsia="Times New Roman" w:hAnsi="Verdana" w:cs="Times New Roman"/>
                <w:sz w:val="20"/>
                <w:szCs w:val="14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7B6D7CD" w14:textId="77777777" w:rsidR="00065321" w:rsidRPr="008F5F53" w:rsidRDefault="005C0162">
            <w:pPr>
              <w:spacing w:after="60" w:line="240" w:lineRule="auto"/>
              <w:jc w:val="center"/>
              <w:rPr>
                <w:rFonts w:ascii="Verdana" w:eastAsia="Times New Roman" w:hAnsi="Verdana" w:cs="Times New Roman"/>
                <w:sz w:val="16"/>
                <w:szCs w:val="14"/>
                <w:lang w:eastAsia="ar-SA"/>
              </w:rPr>
            </w:pPr>
            <w:r w:rsidRPr="008F5F53">
              <w:rPr>
                <w:rFonts w:ascii="Verdana" w:eastAsia="Times New Roman" w:hAnsi="Verdana" w:cs="Times New Roman"/>
                <w:sz w:val="12"/>
                <w:szCs w:val="14"/>
                <w:lang w:eastAsia="ar-SA"/>
              </w:rPr>
              <w:t>(подпись)</w:t>
            </w: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C81BAA7" w14:textId="77777777" w:rsidR="00065321" w:rsidRPr="008F5F53" w:rsidRDefault="00065321">
            <w:pPr>
              <w:tabs>
                <w:tab w:val="center" w:pos="4677"/>
                <w:tab w:val="right" w:pos="9355"/>
              </w:tabs>
              <w:spacing w:after="60" w:line="240" w:lineRule="auto"/>
              <w:rPr>
                <w:rFonts w:ascii="Verdana" w:eastAsia="Times New Roman" w:hAnsi="Verdana" w:cs="Times New Roman"/>
                <w:sz w:val="20"/>
                <w:szCs w:val="14"/>
                <w:lang w:eastAsia="ar-SA"/>
              </w:rPr>
            </w:pPr>
          </w:p>
        </w:tc>
      </w:tr>
    </w:tbl>
    <w:p w14:paraId="003F513B" w14:textId="77777777" w:rsidR="00065321" w:rsidRPr="008F5F53" w:rsidRDefault="005C0162">
      <w:pPr>
        <w:spacing w:after="12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8F5F53">
        <w:rPr>
          <w:rFonts w:ascii="Verdana" w:eastAsia="Times New Roman" w:hAnsi="Verdana" w:cs="Times New Roman"/>
          <w:b/>
          <w:sz w:val="18"/>
          <w:szCs w:val="24"/>
          <w:lang w:eastAsia="ar-SA"/>
        </w:rPr>
        <w:t>Покупатель:</w:t>
      </w:r>
      <w:r w:rsidRPr="008F5F53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Ф.И.О. и полные паспортные данные или наименование и полные реквизиты юридического лица, банковские реквизиты Покупателя</w:t>
      </w: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0"/>
        <w:gridCol w:w="2127"/>
        <w:gridCol w:w="2409"/>
      </w:tblGrid>
      <w:tr w:rsidR="00065321" w:rsidRPr="008F5F53" w14:paraId="3272BFC1" w14:textId="77777777">
        <w:trPr>
          <w:cantSplit/>
          <w:trHeight w:val="284"/>
        </w:trPr>
        <w:tc>
          <w:tcPr>
            <w:tcW w:w="56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181BE242" w14:textId="77777777" w:rsidR="00065321" w:rsidRPr="008F5F53" w:rsidRDefault="00065321">
            <w:pPr>
              <w:spacing w:after="60" w:line="240" w:lineRule="auto"/>
              <w:rPr>
                <w:rFonts w:ascii="Verdana" w:eastAsia="Times New Roman" w:hAnsi="Verdana" w:cs="Times New Roman"/>
                <w:sz w:val="18"/>
                <w:lang w:eastAsia="ar-SA"/>
              </w:rPr>
            </w:pPr>
          </w:p>
        </w:tc>
        <w:tc>
          <w:tcPr>
            <w:tcW w:w="212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00C3BCB2" w14:textId="77777777" w:rsidR="00065321" w:rsidRPr="008F5F53" w:rsidRDefault="00065321">
            <w:pPr>
              <w:spacing w:after="60" w:line="240" w:lineRule="auto"/>
              <w:jc w:val="center"/>
              <w:rPr>
                <w:rFonts w:ascii="Verdana" w:eastAsia="Times New Roman" w:hAnsi="Verdana" w:cs="Times New Roman"/>
                <w:sz w:val="18"/>
                <w:lang w:eastAsia="ar-SA"/>
              </w:rPr>
            </w:pP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702ABBC7" w14:textId="77777777" w:rsidR="00065321" w:rsidRPr="008F5F53" w:rsidRDefault="005C0162">
            <w:pPr>
              <w:tabs>
                <w:tab w:val="center" w:pos="4677"/>
                <w:tab w:val="right" w:pos="9355"/>
              </w:tabs>
              <w:spacing w:after="60" w:line="240" w:lineRule="auto"/>
              <w:rPr>
                <w:rFonts w:ascii="Verdana" w:eastAsia="Times New Roman" w:hAnsi="Verdana" w:cs="Times New Roman"/>
                <w:sz w:val="18"/>
                <w:lang w:eastAsia="ar-SA"/>
              </w:rPr>
            </w:pPr>
            <w:r w:rsidRPr="008F5F53">
              <w:rPr>
                <w:rFonts w:ascii="Verdana" w:eastAsia="Times New Roman" w:hAnsi="Verdana" w:cs="Times New Roman"/>
                <w:sz w:val="18"/>
                <w:lang w:eastAsia="ar-SA"/>
              </w:rPr>
              <w:t xml:space="preserve"> / _______________ /</w:t>
            </w:r>
          </w:p>
        </w:tc>
      </w:tr>
      <w:tr w:rsidR="00065321" w14:paraId="19303447" w14:textId="77777777">
        <w:trPr>
          <w:cantSplit/>
        </w:trPr>
        <w:tc>
          <w:tcPr>
            <w:tcW w:w="56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7332D72" w14:textId="77777777" w:rsidR="00065321" w:rsidRPr="008F5F53" w:rsidRDefault="00065321">
            <w:pPr>
              <w:spacing w:after="60" w:line="240" w:lineRule="auto"/>
              <w:rPr>
                <w:rFonts w:ascii="Verdana" w:eastAsia="Times New Roman" w:hAnsi="Verdana" w:cs="Times New Roman"/>
                <w:sz w:val="20"/>
                <w:szCs w:val="14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163628F" w14:textId="77777777" w:rsidR="00065321" w:rsidRPr="008F5F53" w:rsidRDefault="005C0162">
            <w:pPr>
              <w:spacing w:after="60" w:line="240" w:lineRule="auto"/>
              <w:jc w:val="center"/>
              <w:rPr>
                <w:rFonts w:ascii="Verdana" w:eastAsia="Times New Roman" w:hAnsi="Verdana" w:cs="Times New Roman"/>
                <w:sz w:val="16"/>
                <w:szCs w:val="14"/>
                <w:lang w:eastAsia="ar-SA"/>
              </w:rPr>
            </w:pPr>
            <w:r w:rsidRPr="008F5F53">
              <w:rPr>
                <w:rFonts w:ascii="Verdana" w:eastAsia="Times New Roman" w:hAnsi="Verdana" w:cs="Times New Roman"/>
                <w:sz w:val="12"/>
                <w:szCs w:val="14"/>
                <w:lang w:eastAsia="ar-SA"/>
              </w:rPr>
              <w:t>(подпись)</w:t>
            </w: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CC8AA0A" w14:textId="77777777" w:rsidR="00065321" w:rsidRDefault="005C0162">
            <w:pPr>
              <w:tabs>
                <w:tab w:val="center" w:pos="4677"/>
                <w:tab w:val="right" w:pos="9355"/>
              </w:tabs>
              <w:spacing w:after="60" w:line="240" w:lineRule="auto"/>
              <w:rPr>
                <w:rFonts w:ascii="Verdana" w:eastAsia="Times New Roman" w:hAnsi="Verdana" w:cs="Times New Roman"/>
                <w:sz w:val="20"/>
                <w:szCs w:val="14"/>
                <w:lang w:eastAsia="ar-SA"/>
              </w:rPr>
            </w:pPr>
            <w:proofErr w:type="spellStart"/>
            <w:r w:rsidRPr="008F5F53">
              <w:rPr>
                <w:rFonts w:ascii="Verdana" w:eastAsia="Times New Roman" w:hAnsi="Verdana" w:cs="Times New Roman"/>
                <w:sz w:val="18"/>
                <w:szCs w:val="14"/>
                <w:lang w:eastAsia="ar-SA"/>
              </w:rPr>
              <w:t>м.п</w:t>
            </w:r>
            <w:proofErr w:type="spellEnd"/>
            <w:r w:rsidRPr="008F5F53">
              <w:rPr>
                <w:rFonts w:ascii="Verdana" w:eastAsia="Times New Roman" w:hAnsi="Verdana" w:cs="Times New Roman"/>
                <w:sz w:val="18"/>
                <w:szCs w:val="14"/>
                <w:lang w:eastAsia="ar-SA"/>
              </w:rPr>
              <w:t>.</w:t>
            </w:r>
            <w:bookmarkEnd w:id="0"/>
          </w:p>
        </w:tc>
      </w:tr>
    </w:tbl>
    <w:p w14:paraId="69524349" w14:textId="77777777" w:rsidR="00065321" w:rsidRDefault="00065321"/>
    <w:sectPr w:rsidR="000653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01158A" w14:textId="77777777" w:rsidR="00B02382" w:rsidRDefault="00B02382">
      <w:pPr>
        <w:spacing w:after="0" w:line="240" w:lineRule="auto"/>
      </w:pPr>
      <w:r>
        <w:separator/>
      </w:r>
    </w:p>
  </w:endnote>
  <w:endnote w:type="continuationSeparator" w:id="0">
    <w:p w14:paraId="5E4DF5E1" w14:textId="77777777" w:rsidR="00B02382" w:rsidRDefault="00B02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2B670D" w14:textId="77777777" w:rsidR="00B02382" w:rsidRDefault="00B02382">
      <w:pPr>
        <w:spacing w:after="0" w:line="240" w:lineRule="auto"/>
      </w:pPr>
      <w:r>
        <w:separator/>
      </w:r>
    </w:p>
  </w:footnote>
  <w:footnote w:type="continuationSeparator" w:id="0">
    <w:p w14:paraId="66AF3587" w14:textId="77777777" w:rsidR="00B02382" w:rsidRDefault="00B023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BC7D09"/>
    <w:multiLevelType w:val="hybridMultilevel"/>
    <w:tmpl w:val="0F082648"/>
    <w:lvl w:ilvl="0" w:tplc="1A4654BC">
      <w:start w:val="1"/>
      <w:numFmt w:val="decimal"/>
      <w:lvlText w:val="%1."/>
      <w:lvlJc w:val="left"/>
      <w:pPr>
        <w:ind w:left="720" w:hanging="360"/>
      </w:pPr>
    </w:lvl>
    <w:lvl w:ilvl="1" w:tplc="327656EE">
      <w:start w:val="1"/>
      <w:numFmt w:val="lowerLetter"/>
      <w:lvlText w:val="%2."/>
      <w:lvlJc w:val="left"/>
      <w:pPr>
        <w:ind w:left="1440" w:hanging="360"/>
      </w:pPr>
    </w:lvl>
    <w:lvl w:ilvl="2" w:tplc="5E208AB2">
      <w:start w:val="1"/>
      <w:numFmt w:val="lowerRoman"/>
      <w:lvlText w:val="%3."/>
      <w:lvlJc w:val="right"/>
      <w:pPr>
        <w:ind w:left="2160" w:hanging="180"/>
      </w:pPr>
    </w:lvl>
    <w:lvl w:ilvl="3" w:tplc="3000DE38">
      <w:start w:val="1"/>
      <w:numFmt w:val="decimal"/>
      <w:lvlText w:val="%4."/>
      <w:lvlJc w:val="left"/>
      <w:pPr>
        <w:ind w:left="2880" w:hanging="360"/>
      </w:pPr>
    </w:lvl>
    <w:lvl w:ilvl="4" w:tplc="A580B6A8">
      <w:start w:val="1"/>
      <w:numFmt w:val="lowerLetter"/>
      <w:lvlText w:val="%5."/>
      <w:lvlJc w:val="left"/>
      <w:pPr>
        <w:ind w:left="3600" w:hanging="360"/>
      </w:pPr>
    </w:lvl>
    <w:lvl w:ilvl="5" w:tplc="D21292B4">
      <w:start w:val="1"/>
      <w:numFmt w:val="lowerRoman"/>
      <w:lvlText w:val="%6."/>
      <w:lvlJc w:val="right"/>
      <w:pPr>
        <w:ind w:left="4320" w:hanging="180"/>
      </w:pPr>
    </w:lvl>
    <w:lvl w:ilvl="6" w:tplc="9A90FCE8">
      <w:start w:val="1"/>
      <w:numFmt w:val="decimal"/>
      <w:lvlText w:val="%7."/>
      <w:lvlJc w:val="left"/>
      <w:pPr>
        <w:ind w:left="5040" w:hanging="360"/>
      </w:pPr>
    </w:lvl>
    <w:lvl w:ilvl="7" w:tplc="FCEA616A">
      <w:start w:val="1"/>
      <w:numFmt w:val="lowerLetter"/>
      <w:lvlText w:val="%8."/>
      <w:lvlJc w:val="left"/>
      <w:pPr>
        <w:ind w:left="5760" w:hanging="360"/>
      </w:pPr>
    </w:lvl>
    <w:lvl w:ilvl="8" w:tplc="B472FA50">
      <w:start w:val="1"/>
      <w:numFmt w:val="lowerRoman"/>
      <w:lvlText w:val="%9."/>
      <w:lvlJc w:val="right"/>
      <w:pPr>
        <w:ind w:left="6480" w:hanging="180"/>
      </w:pPr>
    </w:lvl>
  </w:abstractNum>
  <w:num w:numId="1" w16cid:durableId="17229470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321"/>
    <w:rsid w:val="00065321"/>
    <w:rsid w:val="000C2B08"/>
    <w:rsid w:val="00586432"/>
    <w:rsid w:val="005C0162"/>
    <w:rsid w:val="005D472C"/>
    <w:rsid w:val="0066678F"/>
    <w:rsid w:val="008F5F53"/>
    <w:rsid w:val="00B02382"/>
    <w:rsid w:val="00C55F84"/>
    <w:rsid w:val="00CB2FDD"/>
    <w:rsid w:val="00DD50B8"/>
    <w:rsid w:val="00E67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90083"/>
  <w15:docId w15:val="{C6B4332A-B5BA-4E16-B8D3-E1DAA1D68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List Paragraph"/>
    <w:basedOn w:val="a"/>
    <w:uiPriority w:val="99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468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nikita pavlov</cp:lastModifiedBy>
  <cp:revision>8</cp:revision>
  <cp:lastPrinted>2024-05-31T08:47:00Z</cp:lastPrinted>
  <dcterms:created xsi:type="dcterms:W3CDTF">2023-10-09T09:14:00Z</dcterms:created>
  <dcterms:modified xsi:type="dcterms:W3CDTF">2026-05-18T07:29:00Z</dcterms:modified>
</cp:coreProperties>
</file>