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7A1F73F" w:rsidR="00DC029B" w:rsidRPr="0062290E" w:rsidRDefault="00CE234B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CE234B">
        <w:rPr>
          <w:b/>
          <w:color w:val="000000"/>
          <w:sz w:val="24"/>
          <w:szCs w:val="24"/>
          <w:shd w:val="clear" w:color="auto" w:fill="FFFFFF"/>
          <w:lang w:eastAsia="ru-RU"/>
        </w:rPr>
        <w:t>Женахатдинова</w:t>
      </w:r>
      <w:proofErr w:type="spellEnd"/>
      <w:r w:rsidRPr="00CE234B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(ранее-Филиппова) Ирина Михайловна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(03.04.1978 года рождения, место рождения: с. </w:t>
      </w:r>
      <w:proofErr w:type="spellStart"/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Зарослое</w:t>
      </w:r>
      <w:proofErr w:type="spellEnd"/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Бердюжский район Тюменская область, зарегистрирована по адресу: Тюменская область с. Киева ул. Строителей, д.20, ИНН 721100525213 СНИЛС 108-100-548 01)</w:t>
      </w:r>
      <w:r w:rsidR="00C94C68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Гусак Екатерины Валентиновны, действующая на основании</w:t>
      </w:r>
      <w:r w:rsidR="00C94C68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решения 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Тюменской области от 23.12.2024г. по делу № А70-25242/2024</w:t>
      </w:r>
      <w:r w:rsidR="00291C70"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89657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9167ECC" w:rsidR="00C96355" w:rsidRPr="00E0681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E234B" w:rsidRPr="00CE234B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Женахатдинова</w:t>
      </w:r>
      <w:proofErr w:type="spellEnd"/>
      <w:r w:rsidR="00CE234B" w:rsidRPr="00CE234B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Ирина Михайловна </w:t>
      </w:r>
      <w:r w:rsidR="00CE234B" w:rsidRPr="00CE234B">
        <w:rPr>
          <w:color w:val="000000"/>
          <w:sz w:val="24"/>
          <w:szCs w:val="24"/>
          <w:shd w:val="clear" w:color="auto" w:fill="FFFFFF"/>
          <w:lang w:eastAsia="ru-RU"/>
        </w:rPr>
        <w:t>ИНН 721100525213 , ИНН банка 4401116480 Счет получателя № 40817810450222028121 в ФИЛИАЛ "ЦЕНТРАЛЬНЫЙ" ПАО "СОВКОМБАНК" к/с 30101810150040000763 БИК 045004763 КПП банка 544543001</w:t>
      </w:r>
      <w:r w:rsidR="00E135D6" w:rsidRPr="00E0681F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0BBF79CD" w:rsidR="00ED23AF" w:rsidRDefault="00CE234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E234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Женахатдинова</w:t>
            </w:r>
            <w:proofErr w:type="spellEnd"/>
            <w:r w:rsidRPr="00CE234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Михайловна</w:t>
            </w:r>
            <w:r w:rsidRPr="00CE234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03.04.1978 года рождения, место рождения: с. </w:t>
            </w:r>
            <w:proofErr w:type="spellStart"/>
            <w:r w:rsidRPr="00CE234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Зарослое</w:t>
            </w:r>
            <w:proofErr w:type="spellEnd"/>
            <w:r w:rsidRPr="00CE234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Бердюжский район Тюменская область, зарегистрирована по адресу: Тюменская область с. Киева ул. Строителей, д.20, ИНН 721100525213 СНИЛС 108-100-548 01</w:t>
            </w:r>
          </w:p>
          <w:p w14:paraId="0F28EC14" w14:textId="28C34770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02FE12D5" w:rsidR="003628B2" w:rsidRPr="00382F1C" w:rsidRDefault="00CE234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E234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Женахатдинова</w:t>
            </w:r>
            <w:proofErr w:type="spellEnd"/>
            <w:r w:rsidRPr="00CE234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Михайловна ИНН 721100525213, ИНН банка 4401116480 Счет получателя № 40817810450222028121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A34B484" w:rsidR="00DC029B" w:rsidRPr="0062290E" w:rsidRDefault="00CE234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CE234B">
        <w:rPr>
          <w:b/>
          <w:color w:val="000000"/>
          <w:sz w:val="24"/>
          <w:szCs w:val="24"/>
          <w:shd w:val="clear" w:color="auto" w:fill="FFFFFF"/>
          <w:lang w:eastAsia="ru-RU"/>
        </w:rPr>
        <w:t>Женахатдинова</w:t>
      </w:r>
      <w:proofErr w:type="spellEnd"/>
      <w:r w:rsidRPr="00CE234B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(ранее-Филиппова) Ирина Михайловна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(03.04.1978 года рождения, место рождения: с. </w:t>
      </w:r>
      <w:proofErr w:type="spellStart"/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Зарослое</w:t>
      </w:r>
      <w:proofErr w:type="spellEnd"/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Бердюжский район Тюменская область, зарегистрирована по адресу: Тюменская область с. Киева ул. Строителей, д.20, ИНН 721100525213 СНИЛС 108-100-548 01)</w:t>
      </w:r>
      <w:r w:rsidRPr="00E0681F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 Екатерины Валентиновны, действующая на основании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решения 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Тюменской области от 23.12.2024г. по делу № А70-25242/2024</w:t>
      </w:r>
      <w:r w:rsidRPr="00666F0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CE234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E234B" w:rsidRPr="0062290E" w14:paraId="5D1ACEDD" w14:textId="77777777" w:rsidTr="005103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741007" w14:textId="77777777" w:rsidR="00CE234B" w:rsidRPr="0062290E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79AD0" w14:textId="77777777" w:rsidR="00CE234B" w:rsidRPr="0062290E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E234B" w:rsidRPr="0062290E" w14:paraId="2BE93F21" w14:textId="77777777" w:rsidTr="0051031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EE20E" w14:textId="77777777" w:rsidR="00CE234B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E234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Женахатдинова</w:t>
            </w:r>
            <w:proofErr w:type="spellEnd"/>
            <w:r w:rsidRPr="00CE234B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Михайловна</w:t>
            </w:r>
            <w:r w:rsidRPr="00CE234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03.04.1978 года рождения, место рождения: с. </w:t>
            </w:r>
            <w:proofErr w:type="spellStart"/>
            <w:r w:rsidRPr="00CE234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Зарослое</w:t>
            </w:r>
            <w:proofErr w:type="spellEnd"/>
            <w:r w:rsidRPr="00CE234B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Бердюжский район Тюменская область, зарегистрирована по адресу: Тюменская область с. Киева ул. Строителей, д.20, ИНН 721100525213 СНИЛС 108-100-548 01</w:t>
            </w:r>
          </w:p>
          <w:p w14:paraId="66B310E5" w14:textId="77777777" w:rsidR="00CE234B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7E9C0AE9" w14:textId="77777777" w:rsidR="00CE234B" w:rsidRPr="00382F1C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E234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Женахатдинова</w:t>
            </w:r>
            <w:proofErr w:type="spellEnd"/>
            <w:r w:rsidRPr="00CE234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 Михайловна ИНН 721100525213, ИНН банка 4401116480 Счет получателя № 40817810450222028121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B9829" w14:textId="77777777" w:rsidR="00CE234B" w:rsidRPr="0062290E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E234B" w:rsidRPr="0062290E" w14:paraId="3CD15637" w14:textId="77777777" w:rsidTr="0051031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278D7C" w14:textId="77777777" w:rsidR="00CE234B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E6BA63D" w14:textId="77777777" w:rsidR="00CE234B" w:rsidRPr="0062290E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2D543FB" w14:textId="77777777" w:rsidR="00CE234B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0A9DDB83" w14:textId="77777777" w:rsidR="00CE234B" w:rsidRPr="0062290E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AF692" w14:textId="77777777" w:rsidR="00CE234B" w:rsidRPr="0062290E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0AD231E8" w14:textId="77777777" w:rsidR="00CE234B" w:rsidRPr="0062290E" w:rsidRDefault="00CE234B" w:rsidP="005103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9C97" w14:textId="77777777" w:rsidR="00857ACC" w:rsidRDefault="00857ACC">
      <w:r>
        <w:separator/>
      </w:r>
    </w:p>
  </w:endnote>
  <w:endnote w:type="continuationSeparator" w:id="0">
    <w:p w14:paraId="269CD954" w14:textId="77777777" w:rsidR="00857ACC" w:rsidRDefault="0085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1268" w14:textId="77777777" w:rsidR="00857ACC" w:rsidRDefault="00857ACC">
      <w:r>
        <w:separator/>
      </w:r>
    </w:p>
  </w:footnote>
  <w:footnote w:type="continuationSeparator" w:id="0">
    <w:p w14:paraId="7C06120A" w14:textId="77777777" w:rsidR="00857ACC" w:rsidRDefault="0085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20354D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594B0E"/>
    <w:rsid w:val="006144F9"/>
    <w:rsid w:val="00621E85"/>
    <w:rsid w:val="0062290E"/>
    <w:rsid w:val="006607A7"/>
    <w:rsid w:val="00664DB5"/>
    <w:rsid w:val="00666F0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51</cp:revision>
  <dcterms:created xsi:type="dcterms:W3CDTF">2021-12-15T09:44:00Z</dcterms:created>
  <dcterms:modified xsi:type="dcterms:W3CDTF">2026-02-19T19:52:00Z</dcterms:modified>
</cp:coreProperties>
</file>