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F4A65" w14:textId="77777777" w:rsidR="00932F3F" w:rsidRPr="008C0C93" w:rsidRDefault="00FC7B3F" w:rsidP="00932F3F">
      <w:pPr>
        <w:ind w:right="-57"/>
        <w:jc w:val="center"/>
        <w:rPr>
          <w:rFonts w:ascii="Times New Roman" w:hAnsi="Times New Roman"/>
          <w:b/>
          <w:bCs/>
        </w:rPr>
      </w:pPr>
      <w:r w:rsidRPr="008C0C93">
        <w:rPr>
          <w:rFonts w:ascii="Times New Roman" w:hAnsi="Times New Roman"/>
          <w:b/>
          <w:bCs/>
        </w:rPr>
        <w:t xml:space="preserve">Договор о задатке </w:t>
      </w:r>
    </w:p>
    <w:p w14:paraId="1A15E3EE" w14:textId="0FBF63F4" w:rsidR="00932F3F" w:rsidRPr="008C0C93" w:rsidRDefault="00932F3F" w:rsidP="00932F3F">
      <w:pPr>
        <w:ind w:right="-57"/>
        <w:jc w:val="center"/>
        <w:rPr>
          <w:rFonts w:ascii="Times New Roman" w:hAnsi="Times New Roman"/>
          <w:b/>
          <w:bCs/>
        </w:rPr>
      </w:pPr>
      <w:r w:rsidRPr="008C0C93">
        <w:rPr>
          <w:rFonts w:ascii="Times New Roman" w:hAnsi="Times New Roman"/>
          <w:b/>
          <w:bCs/>
        </w:rPr>
        <w:t xml:space="preserve">г. Санкт-Петербург </w:t>
      </w:r>
      <w:r w:rsidRPr="008C0C93">
        <w:rPr>
          <w:rFonts w:ascii="Times New Roman" w:hAnsi="Times New Roman"/>
          <w:b/>
          <w:bCs/>
        </w:rPr>
        <w:tab/>
      </w:r>
      <w:r w:rsidRPr="008C0C93">
        <w:rPr>
          <w:rFonts w:ascii="Times New Roman" w:hAnsi="Times New Roman"/>
          <w:b/>
          <w:bCs/>
        </w:rPr>
        <w:tab/>
      </w:r>
      <w:r w:rsidRPr="008C0C93">
        <w:rPr>
          <w:rFonts w:ascii="Times New Roman" w:hAnsi="Times New Roman"/>
          <w:b/>
          <w:bCs/>
        </w:rPr>
        <w:tab/>
      </w:r>
      <w:r w:rsidR="00C24C89" w:rsidRPr="008C0C93">
        <w:rPr>
          <w:rFonts w:ascii="Times New Roman" w:hAnsi="Times New Roman"/>
          <w:b/>
          <w:bCs/>
        </w:rPr>
        <w:tab/>
      </w:r>
      <w:r w:rsidRPr="008C0C93">
        <w:rPr>
          <w:rFonts w:ascii="Times New Roman" w:hAnsi="Times New Roman"/>
          <w:b/>
          <w:bCs/>
        </w:rPr>
        <w:tab/>
      </w:r>
      <w:r w:rsidRPr="008C0C93">
        <w:rPr>
          <w:rFonts w:ascii="Times New Roman" w:hAnsi="Times New Roman"/>
          <w:b/>
          <w:bCs/>
        </w:rPr>
        <w:tab/>
      </w:r>
      <w:r w:rsidR="00DE7CA8" w:rsidRPr="008C0C93">
        <w:rPr>
          <w:rFonts w:ascii="Times New Roman" w:hAnsi="Times New Roman"/>
          <w:b/>
          <w:bCs/>
        </w:rPr>
        <w:t>«</w:t>
      </w:r>
      <w:r w:rsidR="00FC7B3F" w:rsidRPr="008C0C93">
        <w:rPr>
          <w:rFonts w:ascii="Times New Roman" w:hAnsi="Times New Roman"/>
          <w:b/>
          <w:bCs/>
        </w:rPr>
        <w:t>___</w:t>
      </w:r>
      <w:r w:rsidR="00DE7CA8" w:rsidRPr="008C0C93">
        <w:rPr>
          <w:rFonts w:ascii="Times New Roman" w:hAnsi="Times New Roman"/>
          <w:b/>
          <w:bCs/>
        </w:rPr>
        <w:t>»</w:t>
      </w:r>
      <w:r w:rsidRPr="008C0C93">
        <w:rPr>
          <w:rFonts w:ascii="Times New Roman" w:hAnsi="Times New Roman"/>
          <w:b/>
          <w:bCs/>
        </w:rPr>
        <w:t xml:space="preserve"> </w:t>
      </w:r>
      <w:r w:rsidR="00FC7B3F" w:rsidRPr="008C0C93">
        <w:rPr>
          <w:rFonts w:ascii="Times New Roman" w:hAnsi="Times New Roman"/>
          <w:b/>
          <w:bCs/>
        </w:rPr>
        <w:t>_____________</w:t>
      </w:r>
      <w:r w:rsidR="00391AAD" w:rsidRPr="008C0C93">
        <w:rPr>
          <w:rFonts w:ascii="Times New Roman" w:hAnsi="Times New Roman"/>
          <w:b/>
          <w:bCs/>
        </w:rPr>
        <w:t xml:space="preserve"> 202</w:t>
      </w:r>
      <w:r w:rsidR="00C24C89" w:rsidRPr="008C0C93">
        <w:rPr>
          <w:rFonts w:ascii="Times New Roman" w:hAnsi="Times New Roman"/>
          <w:b/>
          <w:bCs/>
        </w:rPr>
        <w:t xml:space="preserve">6 </w:t>
      </w:r>
      <w:r w:rsidRPr="008C0C93">
        <w:rPr>
          <w:rFonts w:ascii="Times New Roman" w:hAnsi="Times New Roman"/>
          <w:b/>
          <w:bCs/>
        </w:rPr>
        <w:t>года</w:t>
      </w:r>
    </w:p>
    <w:p w14:paraId="54D5CFC4" w14:textId="23358B4A" w:rsidR="00FC7B3F" w:rsidRPr="008C0C93" w:rsidRDefault="00DE7CA8" w:rsidP="00FC7B3F">
      <w:pPr>
        <w:autoSpaceDE w:val="0"/>
        <w:autoSpaceDN w:val="0"/>
        <w:adjustRightInd w:val="0"/>
        <w:ind w:firstLine="680"/>
        <w:jc w:val="both"/>
        <w:rPr>
          <w:rFonts w:ascii="Times New Roman" w:hAnsi="Times New Roman"/>
        </w:rPr>
      </w:pPr>
      <w:r w:rsidRPr="008C0C93">
        <w:rPr>
          <w:rFonts w:ascii="Times New Roman" w:hAnsi="Times New Roman"/>
          <w:shd w:val="clear" w:color="auto" w:fill="FFFFFF"/>
        </w:rPr>
        <w:t>ООО «</w:t>
      </w:r>
      <w:proofErr w:type="spellStart"/>
      <w:r w:rsidRPr="008C0C93">
        <w:rPr>
          <w:rFonts w:ascii="Times New Roman" w:hAnsi="Times New Roman"/>
          <w:shd w:val="clear" w:color="auto" w:fill="FFFFFF"/>
        </w:rPr>
        <w:t>ЮгСтройИндустрия</w:t>
      </w:r>
      <w:proofErr w:type="spellEnd"/>
      <w:r w:rsidRPr="008C0C93">
        <w:rPr>
          <w:rFonts w:ascii="Times New Roman" w:hAnsi="Times New Roman"/>
          <w:shd w:val="clear" w:color="auto" w:fill="FFFFFF"/>
        </w:rPr>
        <w:t>» (ИНН 2311168497, ОГРН 1142311001755, юридический адрес: 350047, Краснодарский край, г. Краснодар, ул. 4-ая линия, д. 104)</w:t>
      </w:r>
      <w:r w:rsidR="00916B0F" w:rsidRPr="008C0C93">
        <w:rPr>
          <w:rFonts w:ascii="Times New Roman" w:hAnsi="Times New Roman"/>
        </w:rPr>
        <w:t xml:space="preserve">, в лице </w:t>
      </w:r>
      <w:r w:rsidRPr="008C0C93">
        <w:rPr>
          <w:rFonts w:ascii="Times New Roman" w:hAnsi="Times New Roman"/>
        </w:rPr>
        <w:t>конкурсного</w:t>
      </w:r>
      <w:r w:rsidR="00916B0F" w:rsidRPr="008C0C93">
        <w:rPr>
          <w:rFonts w:ascii="Times New Roman" w:hAnsi="Times New Roman"/>
        </w:rPr>
        <w:t xml:space="preserve"> управляющего Ефимкина Владимира Викторовича (ИНН 420546882237, СНИЛС 134-583-653 73, адрес для корреспонденции: 190121, г. Санкт-Петербург, а/я 141</w:t>
      </w:r>
      <w:r w:rsidR="003C02CF" w:rsidRPr="008C0C93">
        <w:rPr>
          <w:rFonts w:ascii="Times New Roman" w:hAnsi="Times New Roman"/>
        </w:rPr>
        <w:t xml:space="preserve">, адрес электронной почты: </w:t>
      </w:r>
      <w:proofErr w:type="spellStart"/>
      <w:r w:rsidR="003C02CF" w:rsidRPr="008C0C93">
        <w:rPr>
          <w:rFonts w:ascii="Times New Roman" w:hAnsi="Times New Roman"/>
          <w:lang w:val="en-US"/>
        </w:rPr>
        <w:t>evv</w:t>
      </w:r>
      <w:proofErr w:type="spellEnd"/>
      <w:r w:rsidR="003C02CF" w:rsidRPr="008C0C93">
        <w:rPr>
          <w:rFonts w:ascii="Times New Roman" w:hAnsi="Times New Roman"/>
        </w:rPr>
        <w:t>.</w:t>
      </w:r>
      <w:proofErr w:type="spellStart"/>
      <w:r w:rsidR="003C02CF" w:rsidRPr="008C0C93">
        <w:rPr>
          <w:rFonts w:ascii="Times New Roman" w:hAnsi="Times New Roman"/>
          <w:lang w:val="en-US"/>
        </w:rPr>
        <w:t>arbitr</w:t>
      </w:r>
      <w:proofErr w:type="spellEnd"/>
      <w:r w:rsidR="003C02CF" w:rsidRPr="008C0C93">
        <w:rPr>
          <w:rFonts w:ascii="Times New Roman" w:hAnsi="Times New Roman"/>
        </w:rPr>
        <w:t>@</w:t>
      </w:r>
      <w:proofErr w:type="spellStart"/>
      <w:r w:rsidR="003C02CF" w:rsidRPr="008C0C93">
        <w:rPr>
          <w:rFonts w:ascii="Times New Roman" w:hAnsi="Times New Roman"/>
          <w:lang w:val="en-US"/>
        </w:rPr>
        <w:t>yandex</w:t>
      </w:r>
      <w:proofErr w:type="spellEnd"/>
      <w:r w:rsidR="003C02CF" w:rsidRPr="008C0C93">
        <w:rPr>
          <w:rFonts w:ascii="Times New Roman" w:hAnsi="Times New Roman"/>
        </w:rPr>
        <w:t>.</w:t>
      </w:r>
      <w:proofErr w:type="spellStart"/>
      <w:r w:rsidR="003C02CF" w:rsidRPr="008C0C93">
        <w:rPr>
          <w:rFonts w:ascii="Times New Roman" w:hAnsi="Times New Roman"/>
          <w:lang w:val="en-US"/>
        </w:rPr>
        <w:t>ru</w:t>
      </w:r>
      <w:proofErr w:type="spellEnd"/>
      <w:r w:rsidR="00916B0F" w:rsidRPr="008C0C93">
        <w:rPr>
          <w:rFonts w:ascii="Times New Roman" w:hAnsi="Times New Roman"/>
        </w:rPr>
        <w:t xml:space="preserve">), член Союза арбитражных управляющих «Национальный Центр Реструктуризации и Банкротства» (ИНН: 7813175754, ОГРН: 1027806876173, адрес: 123112, г Москва, проезд 1-й Красногвардейский, д. 22 , стр. 2, </w:t>
      </w:r>
      <w:proofErr w:type="spellStart"/>
      <w:r w:rsidR="00916B0F" w:rsidRPr="008C0C93">
        <w:rPr>
          <w:rFonts w:ascii="Times New Roman" w:hAnsi="Times New Roman"/>
        </w:rPr>
        <w:t>помещ</w:t>
      </w:r>
      <w:proofErr w:type="spellEnd"/>
      <w:r w:rsidR="00916B0F" w:rsidRPr="008C0C93">
        <w:rPr>
          <w:rFonts w:ascii="Times New Roman" w:hAnsi="Times New Roman"/>
        </w:rPr>
        <w:t xml:space="preserve">. 110), действующего на основания </w:t>
      </w:r>
      <w:r w:rsidRPr="008C0C93">
        <w:rPr>
          <w:rFonts w:ascii="Times New Roman" w:hAnsi="Times New Roman"/>
          <w:shd w:val="clear" w:color="auto" w:fill="FFFFFF"/>
        </w:rPr>
        <w:t>Решения Арбитражного суда Краснодарского края от 15.04.2021 (резолютивная часть от 12.04.2021) по делу № А32-33701/2017 27/44-Б</w:t>
      </w:r>
      <w:r w:rsidR="00FC7B3F" w:rsidRPr="008C0C93">
        <w:rPr>
          <w:rFonts w:ascii="Times New Roman" w:hAnsi="Times New Roman"/>
          <w:bCs/>
        </w:rPr>
        <w:t xml:space="preserve">, </w:t>
      </w:r>
      <w:r w:rsidR="00FC7B3F" w:rsidRPr="008C0C93">
        <w:rPr>
          <w:rFonts w:ascii="Times New Roman" w:hAnsi="Times New Roman"/>
        </w:rPr>
        <w:t xml:space="preserve">далее по тексту договора «Организатор торгов» </w:t>
      </w:r>
      <w:r w:rsidR="00FC7B3F" w:rsidRPr="008C0C93">
        <w:rPr>
          <w:rFonts w:ascii="Times New Roman" w:hAnsi="Times New Roman"/>
          <w:bCs/>
        </w:rPr>
        <w:t>(«ОТ»)</w:t>
      </w:r>
      <w:r w:rsidR="00FC7B3F" w:rsidRPr="008C0C93">
        <w:rPr>
          <w:rFonts w:ascii="Times New Roman" w:hAnsi="Times New Roman"/>
        </w:rPr>
        <w:t>, с другой стороны, и</w:t>
      </w:r>
    </w:p>
    <w:p w14:paraId="299075C9" w14:textId="77777777"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t xml:space="preserve">___________________________________________________________________________ </w:t>
      </w:r>
      <w:r w:rsidRPr="008C0C93">
        <w:rPr>
          <w:rFonts w:ascii="Times New Roman" w:hAnsi="Times New Roman"/>
          <w:i/>
          <w:iCs/>
        </w:rPr>
        <w:t xml:space="preserve">(ФИО или наименование юридического лица) </w:t>
      </w:r>
      <w:r w:rsidRPr="008C0C93">
        <w:rPr>
          <w:rFonts w:ascii="Times New Roman" w:hAnsi="Times New Roman"/>
        </w:rPr>
        <w:t xml:space="preserve"> в лице _____________________________________________________________</w:t>
      </w:r>
      <w:r w:rsidRPr="008C0C93">
        <w:rPr>
          <w:rFonts w:ascii="Times New Roman" w:hAnsi="Times New Roman"/>
          <w:i/>
          <w:iCs/>
        </w:rPr>
        <w:t>(ФИО представителя)</w:t>
      </w:r>
      <w:r w:rsidRPr="008C0C93">
        <w:rPr>
          <w:rFonts w:ascii="Times New Roman" w:hAnsi="Times New Roman"/>
        </w:rPr>
        <w:t>, действующего(-ей) на</w:t>
      </w:r>
      <w:r w:rsidRPr="008C0C93">
        <w:rPr>
          <w:rFonts w:ascii="Times New Roman" w:hAnsi="Times New Roman"/>
          <w:i/>
          <w:iCs/>
        </w:rPr>
        <w:t xml:space="preserve"> </w:t>
      </w:r>
      <w:r w:rsidRPr="008C0C93">
        <w:rPr>
          <w:rFonts w:ascii="Times New Roman" w:hAnsi="Times New Roman"/>
        </w:rPr>
        <w:t xml:space="preserve">основании ______________________ </w:t>
      </w:r>
      <w:r w:rsidRPr="008C0C93">
        <w:rPr>
          <w:rFonts w:ascii="Times New Roman" w:hAnsi="Times New Roman"/>
          <w:i/>
          <w:iCs/>
        </w:rPr>
        <w:t>(документ, подтверждающий полномочия представителя)</w:t>
      </w:r>
      <w:r w:rsidRPr="008C0C93">
        <w:rPr>
          <w:rFonts w:ascii="Times New Roman" w:hAnsi="Times New Roman"/>
        </w:rPr>
        <w:t>, именуемое (-</w:t>
      </w:r>
      <w:proofErr w:type="spellStart"/>
      <w:r w:rsidRPr="008C0C93">
        <w:rPr>
          <w:rFonts w:ascii="Times New Roman" w:hAnsi="Times New Roman"/>
        </w:rPr>
        <w:t>ый</w:t>
      </w:r>
      <w:proofErr w:type="spellEnd"/>
      <w:r w:rsidRPr="008C0C93">
        <w:rPr>
          <w:rFonts w:ascii="Times New Roman" w:hAnsi="Times New Roman"/>
        </w:rPr>
        <w:t xml:space="preserve">) в дальнейшем </w:t>
      </w:r>
      <w:r w:rsidRPr="008C0C93">
        <w:rPr>
          <w:rFonts w:ascii="Times New Roman" w:hAnsi="Times New Roman"/>
          <w:bCs/>
        </w:rPr>
        <w:t>«Заявитель», «Покупатель»</w:t>
      </w:r>
      <w:r w:rsidRPr="008C0C93">
        <w:rPr>
          <w:rFonts w:ascii="Times New Roman" w:hAnsi="Times New Roman"/>
        </w:rPr>
        <w:t>,</w:t>
      </w:r>
      <w:r w:rsidRPr="008C0C93">
        <w:rPr>
          <w:rFonts w:ascii="Times New Roman" w:hAnsi="Times New Roman"/>
          <w:i/>
          <w:iCs/>
        </w:rPr>
        <w:t xml:space="preserve"> </w:t>
      </w:r>
      <w:r w:rsidRPr="008C0C93">
        <w:rPr>
          <w:rFonts w:ascii="Times New Roman" w:hAnsi="Times New Roman"/>
        </w:rPr>
        <w:t xml:space="preserve">с другой стороны, далее совместно именуемые </w:t>
      </w:r>
      <w:r w:rsidRPr="008C0C93">
        <w:rPr>
          <w:rFonts w:ascii="Times New Roman" w:hAnsi="Times New Roman"/>
          <w:bCs/>
        </w:rPr>
        <w:t xml:space="preserve">«Стороны», </w:t>
      </w:r>
      <w:r w:rsidRPr="008C0C93">
        <w:rPr>
          <w:rFonts w:ascii="Times New Roman" w:hAnsi="Times New Roman"/>
        </w:rPr>
        <w:t>заключили настоящий Договор о</w:t>
      </w:r>
      <w:r w:rsidRPr="008C0C93">
        <w:rPr>
          <w:rFonts w:ascii="Times New Roman" w:hAnsi="Times New Roman"/>
          <w:i/>
          <w:iCs/>
        </w:rPr>
        <w:t xml:space="preserve"> </w:t>
      </w:r>
      <w:r w:rsidRPr="008C0C93">
        <w:rPr>
          <w:rFonts w:ascii="Times New Roman" w:hAnsi="Times New Roman"/>
        </w:rPr>
        <w:t>задатке (далее «Договор») о нижеследующем:</w:t>
      </w:r>
    </w:p>
    <w:p w14:paraId="260362DC" w14:textId="5F6F18EA"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t xml:space="preserve">1. Договор регулирует порядок и условия внесения </w:t>
      </w:r>
      <w:r w:rsidRPr="008C0C93">
        <w:rPr>
          <w:rFonts w:ascii="Times New Roman" w:hAnsi="Times New Roman"/>
          <w:b/>
          <w:bCs/>
          <w:i/>
          <w:iCs/>
        </w:rPr>
        <w:t xml:space="preserve">Заявителем </w:t>
      </w:r>
      <w:r w:rsidRPr="008C0C93">
        <w:rPr>
          <w:rFonts w:ascii="Times New Roman" w:hAnsi="Times New Roman"/>
        </w:rPr>
        <w:t xml:space="preserve">задатка (далее по тексту- </w:t>
      </w:r>
      <w:r w:rsidRPr="008C0C93">
        <w:rPr>
          <w:rFonts w:ascii="Times New Roman" w:hAnsi="Times New Roman"/>
          <w:b/>
          <w:bCs/>
        </w:rPr>
        <w:t>«Задаток»</w:t>
      </w:r>
      <w:r w:rsidRPr="008C0C93">
        <w:rPr>
          <w:rFonts w:ascii="Times New Roman" w:hAnsi="Times New Roman"/>
        </w:rPr>
        <w:t xml:space="preserve">) на расчетный счет </w:t>
      </w:r>
      <w:r w:rsidRPr="008C0C93">
        <w:rPr>
          <w:rFonts w:ascii="Times New Roman" w:hAnsi="Times New Roman"/>
          <w:b/>
          <w:bCs/>
          <w:i/>
          <w:iCs/>
        </w:rPr>
        <w:t>Организатор торгов</w:t>
      </w:r>
      <w:r w:rsidRPr="008C0C93">
        <w:rPr>
          <w:rFonts w:ascii="Times New Roman" w:hAnsi="Times New Roman"/>
        </w:rPr>
        <w:t xml:space="preserve">, а также возврата </w:t>
      </w:r>
      <w:r w:rsidRPr="008C0C93">
        <w:rPr>
          <w:rFonts w:ascii="Times New Roman" w:hAnsi="Times New Roman"/>
          <w:b/>
          <w:bCs/>
        </w:rPr>
        <w:t xml:space="preserve">задатка </w:t>
      </w:r>
      <w:r w:rsidRPr="008C0C93">
        <w:rPr>
          <w:rFonts w:ascii="Times New Roman" w:hAnsi="Times New Roman"/>
        </w:rPr>
        <w:t xml:space="preserve">в случаях, предусмотренных Договором, для участия </w:t>
      </w:r>
      <w:r w:rsidRPr="008C0C93">
        <w:rPr>
          <w:rFonts w:ascii="Times New Roman" w:hAnsi="Times New Roman"/>
          <w:b/>
          <w:bCs/>
          <w:i/>
          <w:iCs/>
        </w:rPr>
        <w:t xml:space="preserve">Заявителем </w:t>
      </w:r>
      <w:r w:rsidRPr="008C0C93">
        <w:rPr>
          <w:rFonts w:ascii="Times New Roman" w:hAnsi="Times New Roman"/>
        </w:rPr>
        <w:t xml:space="preserve">в электронных торгах №________________ по продаже Лота №_________ (в дальнейшем именуемое </w:t>
      </w:r>
      <w:r w:rsidRPr="008C0C93">
        <w:rPr>
          <w:rFonts w:ascii="Times New Roman" w:hAnsi="Times New Roman"/>
          <w:b/>
          <w:bCs/>
        </w:rPr>
        <w:t xml:space="preserve">«имущество»), </w:t>
      </w:r>
      <w:r w:rsidRPr="008C0C93">
        <w:rPr>
          <w:rFonts w:ascii="Times New Roman" w:hAnsi="Times New Roman"/>
        </w:rPr>
        <w:t>проводимых в электронной форме на электронной площадке</w:t>
      </w:r>
      <w:r w:rsidR="00A665E0" w:rsidRPr="008C0C93">
        <w:rPr>
          <w:rFonts w:ascii="Times New Roman" w:hAnsi="Times New Roman"/>
        </w:rPr>
        <w:t xml:space="preserve"> </w:t>
      </w:r>
      <w:r w:rsidR="008C0C93" w:rsidRPr="008C0C93">
        <w:rPr>
          <w:rFonts w:ascii="Times New Roman" w:hAnsi="Times New Roman"/>
          <w:shd w:val="clear" w:color="auto" w:fill="FFFFFF"/>
        </w:rPr>
        <w:t>«Новые информационные сервисы»</w:t>
      </w:r>
      <w:r w:rsidRPr="008C0C93">
        <w:rPr>
          <w:rFonts w:ascii="Times New Roman" w:hAnsi="Times New Roman"/>
        </w:rPr>
        <w:t xml:space="preserve"> на сайте: </w:t>
      </w:r>
      <w:r w:rsidR="008C0C93" w:rsidRPr="008C0C93">
        <w:rPr>
          <w:rFonts w:ascii="Times New Roman" w:hAnsi="Times New Roman"/>
          <w:shd w:val="clear" w:color="auto" w:fill="FFFFFF"/>
        </w:rPr>
        <w:t>https://www.nistp.ru</w:t>
      </w:r>
      <w:r w:rsidRPr="008C0C93">
        <w:rPr>
          <w:rFonts w:ascii="Times New Roman" w:hAnsi="Times New Roman"/>
          <w:b/>
          <w:bCs/>
        </w:rPr>
        <w:t xml:space="preserve">/ </w:t>
      </w:r>
      <w:r w:rsidRPr="008C0C93">
        <w:rPr>
          <w:rFonts w:ascii="Times New Roman" w:hAnsi="Times New Roman"/>
        </w:rPr>
        <w:t xml:space="preserve">(далее по тексту – ЭТП), в соответствии с действующим законодательством Российской Федерации и с Регламентом электронной площадки </w:t>
      </w:r>
      <w:r w:rsidR="00A665E0" w:rsidRPr="008C0C93">
        <w:rPr>
          <w:rFonts w:ascii="Times New Roman" w:hAnsi="Times New Roman"/>
        </w:rPr>
        <w:t xml:space="preserve"> </w:t>
      </w:r>
      <w:r w:rsidR="008C0C93" w:rsidRPr="008C0C93">
        <w:rPr>
          <w:rFonts w:ascii="Times New Roman" w:hAnsi="Times New Roman"/>
          <w:shd w:val="clear" w:color="auto" w:fill="FFFFFF"/>
        </w:rPr>
        <w:t>«Новые информационные сервисы»</w:t>
      </w:r>
      <w:r w:rsidRPr="008C0C93">
        <w:rPr>
          <w:rFonts w:ascii="Times New Roman" w:hAnsi="Times New Roman"/>
        </w:rPr>
        <w:t>.</w:t>
      </w:r>
    </w:p>
    <w:p w14:paraId="6AF4464B" w14:textId="77777777" w:rsidR="00FC7B3F" w:rsidRPr="008C0C93" w:rsidRDefault="00FC7B3F" w:rsidP="00FC7B3F">
      <w:pPr>
        <w:autoSpaceDE w:val="0"/>
        <w:autoSpaceDN w:val="0"/>
        <w:adjustRightInd w:val="0"/>
        <w:ind w:firstLine="680"/>
        <w:jc w:val="both"/>
        <w:rPr>
          <w:rFonts w:ascii="Times New Roman" w:hAnsi="Times New Roman"/>
          <w:b/>
          <w:bCs/>
        </w:rPr>
      </w:pPr>
      <w:r w:rsidRPr="008C0C93">
        <w:rPr>
          <w:rFonts w:ascii="Times New Roman" w:hAnsi="Times New Roman"/>
          <w:b/>
          <w:bCs/>
        </w:rPr>
        <w:t>Размер задатка указан в официальном сообщении о торгах.</w:t>
      </w:r>
    </w:p>
    <w:p w14:paraId="3839AA2D" w14:textId="744130F0"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t xml:space="preserve">2. Условия Договора определены </w:t>
      </w:r>
      <w:r w:rsidRPr="008C0C93">
        <w:rPr>
          <w:rFonts w:ascii="Times New Roman" w:hAnsi="Times New Roman"/>
          <w:b/>
          <w:bCs/>
          <w:i/>
          <w:iCs/>
        </w:rPr>
        <w:t>Организатором торгов</w:t>
      </w:r>
      <w:r w:rsidRPr="008C0C93">
        <w:rPr>
          <w:rFonts w:ascii="Times New Roman" w:hAnsi="Times New Roman"/>
        </w:rPr>
        <w:t xml:space="preserve"> в стандартной форме, размещаемой на сайте </w:t>
      </w:r>
      <w:hyperlink r:id="rId7" w:history="1">
        <w:r w:rsidRPr="008C0C93">
          <w:rPr>
            <w:rStyle w:val="a6"/>
            <w:rFonts w:ascii="Times New Roman" w:hAnsi="Times New Roman"/>
            <w:b/>
            <w:color w:val="auto"/>
          </w:rPr>
          <w:t>https://bankrot.fedresurs.ru/</w:t>
        </w:r>
      </w:hyperlink>
      <w:r w:rsidRPr="008C0C93">
        <w:rPr>
          <w:rFonts w:ascii="Times New Roman" w:hAnsi="Times New Roman"/>
          <w:b/>
        </w:rPr>
        <w:t xml:space="preserve"> </w:t>
      </w:r>
      <w:r w:rsidRPr="008C0C93">
        <w:rPr>
          <w:rFonts w:ascii="Times New Roman" w:hAnsi="Times New Roman"/>
        </w:rPr>
        <w:t xml:space="preserve">и </w:t>
      </w:r>
      <w:r w:rsidR="008C0C93" w:rsidRPr="008C0C93">
        <w:rPr>
          <w:rFonts w:ascii="Times New Roman" w:hAnsi="Times New Roman"/>
          <w:shd w:val="clear" w:color="auto" w:fill="FFFFFF"/>
        </w:rPr>
        <w:t>https://www.nistp.ru</w:t>
      </w:r>
      <w:r w:rsidR="008C0C93" w:rsidRPr="008C0C93">
        <w:rPr>
          <w:rFonts w:ascii="Times New Roman" w:hAnsi="Times New Roman"/>
          <w:b/>
          <w:bCs/>
        </w:rPr>
        <w:t>/</w:t>
      </w:r>
      <w:r w:rsidRPr="008C0C93">
        <w:rPr>
          <w:rFonts w:ascii="Times New Roman" w:hAnsi="Times New Roman"/>
        </w:rPr>
        <w:t xml:space="preserve">, адресованы неопределенному кругу лиц и могут быть приняты </w:t>
      </w:r>
      <w:r w:rsidRPr="008C0C93">
        <w:rPr>
          <w:rFonts w:ascii="Times New Roman" w:hAnsi="Times New Roman"/>
          <w:b/>
          <w:bCs/>
          <w:i/>
          <w:iCs/>
        </w:rPr>
        <w:t xml:space="preserve">Заявителем </w:t>
      </w:r>
      <w:r w:rsidRPr="008C0C93">
        <w:rPr>
          <w:rFonts w:ascii="Times New Roman" w:hAnsi="Times New Roman"/>
        </w:rPr>
        <w:t>не иначе, как путем присоединения к Договору в целом.</w:t>
      </w:r>
    </w:p>
    <w:p w14:paraId="17424ECD" w14:textId="77777777"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t xml:space="preserve">3. Договор заключается Сторонами в соответствии со статьей 428 Гражданского кодекса Российской Федерации посредством принятия </w:t>
      </w:r>
      <w:r w:rsidRPr="008C0C93">
        <w:rPr>
          <w:rFonts w:ascii="Times New Roman" w:hAnsi="Times New Roman"/>
          <w:b/>
          <w:bCs/>
          <w:i/>
          <w:iCs/>
        </w:rPr>
        <w:t xml:space="preserve">Заявителем </w:t>
      </w:r>
      <w:r w:rsidRPr="008C0C93">
        <w:rPr>
          <w:rFonts w:ascii="Times New Roman" w:hAnsi="Times New Roman"/>
        </w:rPr>
        <w:t>условий Договора и его подписания с использованием электронной подписи.</w:t>
      </w:r>
    </w:p>
    <w:p w14:paraId="65D5C8C4" w14:textId="77777777"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t xml:space="preserve">4. </w:t>
      </w:r>
      <w:r w:rsidRPr="008C0C93">
        <w:rPr>
          <w:rFonts w:ascii="Times New Roman" w:hAnsi="Times New Roman"/>
          <w:b/>
          <w:bCs/>
          <w:i/>
          <w:iCs/>
        </w:rPr>
        <w:t xml:space="preserve">Заявитель </w:t>
      </w:r>
      <w:r w:rsidRPr="008C0C93">
        <w:rPr>
          <w:rFonts w:ascii="Times New Roman" w:hAnsi="Times New Roman"/>
        </w:rPr>
        <w:t>не вправе изменять условия Договора.</w:t>
      </w:r>
    </w:p>
    <w:p w14:paraId="5583ED2E" w14:textId="77777777"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t xml:space="preserve">5. </w:t>
      </w:r>
      <w:r w:rsidRPr="008C0C93">
        <w:rPr>
          <w:rFonts w:ascii="Times New Roman" w:hAnsi="Times New Roman"/>
          <w:b/>
          <w:bCs/>
          <w:i/>
          <w:iCs/>
        </w:rPr>
        <w:t xml:space="preserve">Заявитель </w:t>
      </w:r>
      <w:r w:rsidRPr="008C0C93">
        <w:rPr>
          <w:rFonts w:ascii="Times New Roman" w:hAnsi="Times New Roman"/>
        </w:rPr>
        <w:t xml:space="preserve">должен перечислить </w:t>
      </w:r>
      <w:r w:rsidRPr="008C0C93">
        <w:rPr>
          <w:rFonts w:ascii="Times New Roman" w:hAnsi="Times New Roman"/>
          <w:b/>
          <w:bCs/>
        </w:rPr>
        <w:t xml:space="preserve">задаток </w:t>
      </w:r>
      <w:r w:rsidRPr="008C0C93">
        <w:rPr>
          <w:rFonts w:ascii="Times New Roman" w:hAnsi="Times New Roman"/>
        </w:rPr>
        <w:t xml:space="preserve">на расчетный счет </w:t>
      </w:r>
      <w:r w:rsidRPr="008C0C93">
        <w:rPr>
          <w:rFonts w:ascii="Times New Roman" w:hAnsi="Times New Roman"/>
          <w:b/>
          <w:bCs/>
          <w:i/>
          <w:iCs/>
        </w:rPr>
        <w:t>Организатора торгов</w:t>
      </w:r>
      <w:r w:rsidRPr="008C0C93">
        <w:rPr>
          <w:rFonts w:ascii="Times New Roman" w:hAnsi="Times New Roman"/>
        </w:rPr>
        <w:t xml:space="preserve"> в следующем порядке:</w:t>
      </w:r>
    </w:p>
    <w:p w14:paraId="412EDFB8" w14:textId="77777777"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t xml:space="preserve">6. </w:t>
      </w:r>
      <w:r w:rsidRPr="008C0C93">
        <w:rPr>
          <w:rFonts w:ascii="Times New Roman" w:hAnsi="Times New Roman"/>
          <w:b/>
          <w:bCs/>
        </w:rPr>
        <w:t xml:space="preserve">Задаток </w:t>
      </w:r>
      <w:r w:rsidRPr="008C0C93">
        <w:rPr>
          <w:rFonts w:ascii="Times New Roman" w:hAnsi="Times New Roman"/>
        </w:rPr>
        <w:t xml:space="preserve">вносится в обеспечение исполнения обязательств </w:t>
      </w:r>
      <w:r w:rsidRPr="008C0C93">
        <w:rPr>
          <w:rFonts w:ascii="Times New Roman" w:hAnsi="Times New Roman"/>
          <w:b/>
          <w:bCs/>
          <w:i/>
          <w:iCs/>
        </w:rPr>
        <w:t xml:space="preserve">Заявителя </w:t>
      </w:r>
      <w:r w:rsidRPr="008C0C93">
        <w:rPr>
          <w:rFonts w:ascii="Times New Roman" w:hAnsi="Times New Roman"/>
        </w:rPr>
        <w:t xml:space="preserve">по заключению договора купли-продажи имущества, его оплаты и в счет причитающихся с </w:t>
      </w:r>
      <w:r w:rsidRPr="008C0C93">
        <w:rPr>
          <w:rFonts w:ascii="Times New Roman" w:hAnsi="Times New Roman"/>
          <w:b/>
          <w:bCs/>
          <w:i/>
          <w:iCs/>
        </w:rPr>
        <w:t xml:space="preserve">Заявителя </w:t>
      </w:r>
      <w:r w:rsidRPr="008C0C93">
        <w:rPr>
          <w:rFonts w:ascii="Times New Roman" w:hAnsi="Times New Roman"/>
        </w:rPr>
        <w:t xml:space="preserve">платежей по договору купли-продажи в случае признания </w:t>
      </w:r>
      <w:r w:rsidRPr="008C0C93">
        <w:rPr>
          <w:rFonts w:ascii="Times New Roman" w:hAnsi="Times New Roman"/>
          <w:b/>
          <w:bCs/>
          <w:i/>
          <w:iCs/>
        </w:rPr>
        <w:t xml:space="preserve">Заявителя </w:t>
      </w:r>
      <w:r w:rsidRPr="008C0C93">
        <w:rPr>
          <w:rFonts w:ascii="Times New Roman" w:hAnsi="Times New Roman"/>
        </w:rPr>
        <w:t>победителем торгов.</w:t>
      </w:r>
    </w:p>
    <w:p w14:paraId="3E495FCC" w14:textId="77777777"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t xml:space="preserve">7. </w:t>
      </w:r>
      <w:r w:rsidRPr="008C0C93">
        <w:rPr>
          <w:rFonts w:ascii="Times New Roman" w:hAnsi="Times New Roman"/>
          <w:b/>
          <w:bCs/>
          <w:i/>
          <w:iCs/>
        </w:rPr>
        <w:t xml:space="preserve">Заявитель </w:t>
      </w:r>
      <w:r w:rsidRPr="008C0C93">
        <w:rPr>
          <w:rFonts w:ascii="Times New Roman" w:hAnsi="Times New Roman"/>
        </w:rPr>
        <w:t xml:space="preserve">обязуется перечислить </w:t>
      </w:r>
      <w:r w:rsidRPr="008C0C93">
        <w:rPr>
          <w:rFonts w:ascii="Times New Roman" w:hAnsi="Times New Roman"/>
          <w:b/>
          <w:bCs/>
        </w:rPr>
        <w:t xml:space="preserve">Задаток </w:t>
      </w:r>
      <w:r w:rsidRPr="008C0C93">
        <w:rPr>
          <w:rFonts w:ascii="Times New Roman" w:hAnsi="Times New Roman"/>
        </w:rPr>
        <w:t>в следующий срок:</w:t>
      </w:r>
    </w:p>
    <w:p w14:paraId="1FECF9AA" w14:textId="6956E752"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lastRenderedPageBreak/>
        <w:t>7.1. для участия в аукционе или конкурсе - в срок</w:t>
      </w:r>
      <w:r w:rsidR="00916B0F" w:rsidRPr="008C0C93">
        <w:rPr>
          <w:rFonts w:ascii="Times New Roman" w:hAnsi="Times New Roman"/>
        </w:rPr>
        <w:t>,</w:t>
      </w:r>
      <w:r w:rsidRPr="008C0C93">
        <w:rPr>
          <w:rFonts w:ascii="Times New Roman" w:hAnsi="Times New Roman"/>
        </w:rPr>
        <w:t xml:space="preserve"> </w:t>
      </w:r>
      <w:r w:rsidR="00672DC8" w:rsidRPr="008C0C93">
        <w:rPr>
          <w:rFonts w:ascii="Times New Roman" w:hAnsi="Times New Roman"/>
        </w:rPr>
        <w:t>установленный в соответствии с сообщением о торгах, опубликованном в официальном издании.</w:t>
      </w:r>
      <w:r w:rsidRPr="008C0C93">
        <w:rPr>
          <w:rFonts w:ascii="Times New Roman" w:hAnsi="Times New Roman"/>
        </w:rPr>
        <w:t xml:space="preserve"> </w:t>
      </w:r>
      <w:r w:rsidRPr="008C0C93">
        <w:rPr>
          <w:rFonts w:ascii="Times New Roman" w:hAnsi="Times New Roman"/>
          <w:b/>
          <w:bCs/>
        </w:rPr>
        <w:t xml:space="preserve">Задаток </w:t>
      </w:r>
      <w:r w:rsidRPr="008C0C93">
        <w:rPr>
          <w:rFonts w:ascii="Times New Roman" w:hAnsi="Times New Roman"/>
        </w:rPr>
        <w:t xml:space="preserve">должен быть зачислен в срок, </w:t>
      </w:r>
      <w:r w:rsidRPr="008C0C93">
        <w:rPr>
          <w:rFonts w:ascii="Times New Roman" w:hAnsi="Times New Roman"/>
          <w:b/>
          <w:bCs/>
        </w:rPr>
        <w:t xml:space="preserve">не позднее последнего дня для приема заявок </w:t>
      </w:r>
      <w:r w:rsidRPr="008C0C93">
        <w:rPr>
          <w:rFonts w:ascii="Times New Roman" w:hAnsi="Times New Roman"/>
        </w:rPr>
        <w:t xml:space="preserve">в соответствии с сообщением о торгах, опубликованном </w:t>
      </w:r>
      <w:r w:rsidR="00672DC8" w:rsidRPr="008C0C93">
        <w:rPr>
          <w:rFonts w:ascii="Times New Roman" w:hAnsi="Times New Roman"/>
        </w:rPr>
        <w:t>в официальном издании</w:t>
      </w:r>
      <w:r w:rsidRPr="008C0C93">
        <w:rPr>
          <w:rFonts w:ascii="Times New Roman" w:hAnsi="Times New Roman"/>
        </w:rPr>
        <w:t xml:space="preserve">. При не поступлении </w:t>
      </w:r>
      <w:r w:rsidRPr="008C0C93">
        <w:rPr>
          <w:rFonts w:ascii="Times New Roman" w:hAnsi="Times New Roman"/>
          <w:b/>
          <w:bCs/>
        </w:rPr>
        <w:t xml:space="preserve">задатка </w:t>
      </w:r>
      <w:r w:rsidRPr="008C0C93">
        <w:rPr>
          <w:rFonts w:ascii="Times New Roman" w:hAnsi="Times New Roman"/>
        </w:rPr>
        <w:t xml:space="preserve">в указанный срок, обязанность </w:t>
      </w:r>
      <w:r w:rsidRPr="008C0C93">
        <w:rPr>
          <w:rFonts w:ascii="Times New Roman" w:hAnsi="Times New Roman"/>
          <w:b/>
          <w:bCs/>
          <w:i/>
          <w:iCs/>
        </w:rPr>
        <w:t>Заявителя</w:t>
      </w:r>
      <w:r w:rsidRPr="008C0C93">
        <w:rPr>
          <w:rFonts w:ascii="Times New Roman" w:hAnsi="Times New Roman"/>
        </w:rPr>
        <w:t xml:space="preserve">, желающего принять участие в торгах, по внесению </w:t>
      </w:r>
      <w:r w:rsidRPr="008C0C93">
        <w:rPr>
          <w:rFonts w:ascii="Times New Roman" w:hAnsi="Times New Roman"/>
          <w:b/>
          <w:bCs/>
        </w:rPr>
        <w:t xml:space="preserve">задатка </w:t>
      </w:r>
      <w:r w:rsidRPr="008C0C93">
        <w:rPr>
          <w:rFonts w:ascii="Times New Roman" w:hAnsi="Times New Roman"/>
        </w:rPr>
        <w:t xml:space="preserve">считается невыполненной. Риски несвоевременного исполнения банками платежных документов и зачисления денежных средств несет </w:t>
      </w:r>
      <w:r w:rsidRPr="008C0C93">
        <w:rPr>
          <w:rFonts w:ascii="Times New Roman" w:hAnsi="Times New Roman"/>
          <w:b/>
          <w:bCs/>
          <w:i/>
          <w:iCs/>
        </w:rPr>
        <w:t xml:space="preserve">Заявитель. Заявитель </w:t>
      </w:r>
      <w:r w:rsidRPr="008C0C93">
        <w:rPr>
          <w:rFonts w:ascii="Times New Roman" w:hAnsi="Times New Roman"/>
        </w:rPr>
        <w:t xml:space="preserve">обязан самостоятельно отслеживать выходные и нерабочие праздничные дни (с учетом их переноса согласно решениям правительства), чтобы обеспечить своевременное зачисление </w:t>
      </w:r>
      <w:r w:rsidRPr="008C0C93">
        <w:rPr>
          <w:rFonts w:ascii="Times New Roman" w:hAnsi="Times New Roman"/>
          <w:b/>
          <w:bCs/>
        </w:rPr>
        <w:t xml:space="preserve">задатка </w:t>
      </w:r>
      <w:r w:rsidRPr="008C0C93">
        <w:rPr>
          <w:rFonts w:ascii="Times New Roman" w:hAnsi="Times New Roman"/>
        </w:rPr>
        <w:t>на счет, указанный в п. 8. Договора.</w:t>
      </w:r>
    </w:p>
    <w:p w14:paraId="6132BF74" w14:textId="71CF93D4"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t xml:space="preserve">7.2. для участия в торгах, проводимых посредством публичного предложения – </w:t>
      </w:r>
      <w:r w:rsidRPr="008C0C93">
        <w:rPr>
          <w:rFonts w:ascii="Times New Roman" w:hAnsi="Times New Roman"/>
          <w:b/>
          <w:bCs/>
        </w:rPr>
        <w:t xml:space="preserve">Задаток </w:t>
      </w:r>
      <w:r w:rsidRPr="008C0C93">
        <w:rPr>
          <w:rFonts w:ascii="Times New Roman" w:hAnsi="Times New Roman"/>
        </w:rPr>
        <w:t xml:space="preserve">должен быть зачислен в срок </w:t>
      </w:r>
      <w:r w:rsidRPr="008C0C93">
        <w:rPr>
          <w:rFonts w:ascii="Times New Roman" w:hAnsi="Times New Roman"/>
          <w:b/>
          <w:bCs/>
        </w:rPr>
        <w:t xml:space="preserve">до окончания приема заявок на определенном периоде последующего снижения (ценовом интервале), в котором подается или планируется подача заявки </w:t>
      </w:r>
      <w:r w:rsidRPr="008C0C93">
        <w:rPr>
          <w:rFonts w:ascii="Times New Roman" w:hAnsi="Times New Roman"/>
          <w:b/>
          <w:bCs/>
          <w:i/>
          <w:iCs/>
        </w:rPr>
        <w:t xml:space="preserve">Заявителем. </w:t>
      </w:r>
      <w:r w:rsidRPr="008C0C93">
        <w:rPr>
          <w:rFonts w:ascii="Times New Roman" w:hAnsi="Times New Roman"/>
        </w:rPr>
        <w:t xml:space="preserve">При не поступлении </w:t>
      </w:r>
      <w:r w:rsidRPr="008C0C93">
        <w:rPr>
          <w:rFonts w:ascii="Times New Roman" w:hAnsi="Times New Roman"/>
          <w:b/>
          <w:bCs/>
        </w:rPr>
        <w:t xml:space="preserve">задатка </w:t>
      </w:r>
      <w:r w:rsidRPr="008C0C93">
        <w:rPr>
          <w:rFonts w:ascii="Times New Roman" w:hAnsi="Times New Roman"/>
        </w:rPr>
        <w:t xml:space="preserve">до окончания приема заявок на определенном периоде последующего снижения (ценовом интервале), в котором подана заявка </w:t>
      </w:r>
      <w:r w:rsidRPr="008C0C93">
        <w:rPr>
          <w:rFonts w:ascii="Times New Roman" w:hAnsi="Times New Roman"/>
          <w:b/>
          <w:bCs/>
          <w:i/>
          <w:iCs/>
        </w:rPr>
        <w:t>Заявителя</w:t>
      </w:r>
      <w:r w:rsidRPr="008C0C93">
        <w:rPr>
          <w:rFonts w:ascii="Times New Roman" w:hAnsi="Times New Roman"/>
        </w:rPr>
        <w:t xml:space="preserve">, обязанность </w:t>
      </w:r>
      <w:r w:rsidRPr="008C0C93">
        <w:rPr>
          <w:rFonts w:ascii="Times New Roman" w:hAnsi="Times New Roman"/>
          <w:b/>
          <w:bCs/>
          <w:i/>
          <w:iCs/>
        </w:rPr>
        <w:t xml:space="preserve">Заявителя, </w:t>
      </w:r>
      <w:r w:rsidRPr="008C0C93">
        <w:rPr>
          <w:rFonts w:ascii="Times New Roman" w:hAnsi="Times New Roman"/>
        </w:rPr>
        <w:t xml:space="preserve">по внесению </w:t>
      </w:r>
      <w:r w:rsidRPr="008C0C93">
        <w:rPr>
          <w:rFonts w:ascii="Times New Roman" w:hAnsi="Times New Roman"/>
          <w:b/>
          <w:bCs/>
        </w:rPr>
        <w:t xml:space="preserve">задатка </w:t>
      </w:r>
      <w:r w:rsidRPr="008C0C93">
        <w:rPr>
          <w:rFonts w:ascii="Times New Roman" w:hAnsi="Times New Roman"/>
        </w:rPr>
        <w:t xml:space="preserve">считаются неисполненной. Риски несвоевременного исполнения банками платежных документов и зачисления денежных средств несет </w:t>
      </w:r>
      <w:r w:rsidRPr="008C0C93">
        <w:rPr>
          <w:rFonts w:ascii="Times New Roman" w:hAnsi="Times New Roman"/>
          <w:b/>
          <w:bCs/>
          <w:i/>
          <w:iCs/>
        </w:rPr>
        <w:t xml:space="preserve">Заявитель. Заявитель </w:t>
      </w:r>
      <w:r w:rsidRPr="008C0C93">
        <w:rPr>
          <w:rFonts w:ascii="Times New Roman" w:hAnsi="Times New Roman"/>
        </w:rPr>
        <w:t xml:space="preserve">обязан самостоятельно отслеживать выходные и нерабочие праздничные дни (с учетом их переноса согласно решениям правительства), чтобы обеспечить своевременное зачисление </w:t>
      </w:r>
      <w:r w:rsidRPr="008C0C93">
        <w:rPr>
          <w:rFonts w:ascii="Times New Roman" w:hAnsi="Times New Roman"/>
          <w:b/>
          <w:bCs/>
        </w:rPr>
        <w:t xml:space="preserve">задатка </w:t>
      </w:r>
      <w:r w:rsidRPr="008C0C93">
        <w:rPr>
          <w:rFonts w:ascii="Times New Roman" w:hAnsi="Times New Roman"/>
        </w:rPr>
        <w:t>на счет, указанный в п. 8 Договора.</w:t>
      </w:r>
    </w:p>
    <w:p w14:paraId="72E7B707" w14:textId="740F5C33"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t xml:space="preserve">8. Обязанность </w:t>
      </w:r>
      <w:r w:rsidRPr="008C0C93">
        <w:rPr>
          <w:rFonts w:ascii="Times New Roman" w:hAnsi="Times New Roman"/>
          <w:b/>
          <w:bCs/>
          <w:i/>
          <w:iCs/>
        </w:rPr>
        <w:t xml:space="preserve">Заявителя </w:t>
      </w:r>
      <w:r w:rsidRPr="008C0C93">
        <w:rPr>
          <w:rFonts w:ascii="Times New Roman" w:hAnsi="Times New Roman"/>
        </w:rPr>
        <w:t xml:space="preserve">по перечислению </w:t>
      </w:r>
      <w:r w:rsidRPr="008C0C93">
        <w:rPr>
          <w:rFonts w:ascii="Times New Roman" w:hAnsi="Times New Roman"/>
          <w:b/>
          <w:bCs/>
        </w:rPr>
        <w:t xml:space="preserve">Задатка </w:t>
      </w:r>
      <w:r w:rsidRPr="008C0C93">
        <w:rPr>
          <w:rFonts w:ascii="Times New Roman" w:hAnsi="Times New Roman"/>
        </w:rPr>
        <w:t xml:space="preserve">считается исполненной в момент зачисления денежных средств на расчетный счет </w:t>
      </w:r>
      <w:r w:rsidRPr="008C0C93">
        <w:rPr>
          <w:rFonts w:ascii="Times New Roman" w:hAnsi="Times New Roman"/>
          <w:b/>
          <w:bCs/>
          <w:i/>
          <w:iCs/>
        </w:rPr>
        <w:t>Организатора торгов</w:t>
      </w:r>
      <w:r w:rsidRPr="008C0C93">
        <w:rPr>
          <w:rFonts w:ascii="Times New Roman" w:hAnsi="Times New Roman"/>
        </w:rPr>
        <w:t xml:space="preserve"> по следующим</w:t>
      </w:r>
      <w:r w:rsidR="00E74791" w:rsidRPr="008C0C93">
        <w:rPr>
          <w:rFonts w:ascii="Times New Roman" w:hAnsi="Times New Roman"/>
        </w:rPr>
        <w:t xml:space="preserve"> </w:t>
      </w:r>
      <w:r w:rsidRPr="008C0C93">
        <w:rPr>
          <w:rFonts w:ascii="Times New Roman" w:hAnsi="Times New Roman"/>
        </w:rPr>
        <w:t>реквизитам:</w:t>
      </w:r>
    </w:p>
    <w:p w14:paraId="3E658B58" w14:textId="77777777" w:rsidR="00FC7B3F" w:rsidRPr="008C0C93" w:rsidRDefault="00FC7B3F" w:rsidP="00FC7B3F">
      <w:pPr>
        <w:autoSpaceDE w:val="0"/>
        <w:autoSpaceDN w:val="0"/>
        <w:adjustRightInd w:val="0"/>
        <w:ind w:firstLine="680"/>
        <w:jc w:val="both"/>
        <w:rPr>
          <w:rFonts w:ascii="Times New Roman" w:hAnsi="Times New Roman"/>
          <w:b/>
          <w:bCs/>
        </w:rPr>
      </w:pPr>
      <w:r w:rsidRPr="008C0C93">
        <w:rPr>
          <w:rFonts w:ascii="Times New Roman" w:hAnsi="Times New Roman"/>
          <w:b/>
          <w:bCs/>
        </w:rPr>
        <w:t>Получатель:</w:t>
      </w:r>
    </w:p>
    <w:p w14:paraId="1B8CCE4F" w14:textId="77777777" w:rsidR="00DE7CA8" w:rsidRPr="008C0C93" w:rsidRDefault="00DE7CA8" w:rsidP="00723B86">
      <w:pPr>
        <w:rPr>
          <w:rFonts w:ascii="Times New Roman" w:hAnsi="Times New Roman"/>
        </w:rPr>
      </w:pPr>
      <w:r w:rsidRPr="008C0C93">
        <w:rPr>
          <w:rFonts w:ascii="Times New Roman" w:hAnsi="Times New Roman"/>
        </w:rPr>
        <w:t>ООО «ЮГСТРОЙИНДУСТРИЯ»</w:t>
      </w:r>
    </w:p>
    <w:p w14:paraId="51803836" w14:textId="77777777" w:rsidR="00DE7CA8" w:rsidRPr="008C0C93" w:rsidRDefault="00DE7CA8" w:rsidP="00723B86">
      <w:pPr>
        <w:rPr>
          <w:rFonts w:ascii="Times New Roman" w:hAnsi="Times New Roman"/>
        </w:rPr>
      </w:pPr>
      <w:r w:rsidRPr="008C0C93">
        <w:rPr>
          <w:rFonts w:ascii="Times New Roman" w:hAnsi="Times New Roman"/>
        </w:rPr>
        <w:t>ИНН 2311168497,</w:t>
      </w:r>
    </w:p>
    <w:p w14:paraId="0735760E" w14:textId="77777777" w:rsidR="00DE7CA8" w:rsidRPr="008C0C93" w:rsidRDefault="00DE7CA8" w:rsidP="00723B86">
      <w:pPr>
        <w:rPr>
          <w:rFonts w:ascii="Times New Roman" w:hAnsi="Times New Roman"/>
          <w:shd w:val="clear" w:color="auto" w:fill="FFFFFF"/>
        </w:rPr>
      </w:pPr>
      <w:r w:rsidRPr="008C0C93">
        <w:rPr>
          <w:rFonts w:ascii="Times New Roman" w:hAnsi="Times New Roman"/>
          <w:shd w:val="clear" w:color="auto" w:fill="FFFFFF"/>
        </w:rPr>
        <w:t>ОГРН 1142311001755</w:t>
      </w:r>
    </w:p>
    <w:p w14:paraId="01724A41" w14:textId="77777777" w:rsidR="00DE7CA8" w:rsidRPr="008C0C93" w:rsidRDefault="00DE7CA8" w:rsidP="00723B86">
      <w:pPr>
        <w:rPr>
          <w:rFonts w:ascii="Times New Roman" w:hAnsi="Times New Roman"/>
        </w:rPr>
      </w:pPr>
      <w:r w:rsidRPr="008C0C93">
        <w:rPr>
          <w:rFonts w:ascii="Times New Roman" w:hAnsi="Times New Roman"/>
        </w:rPr>
        <w:t>р/</w:t>
      </w:r>
      <w:proofErr w:type="spellStart"/>
      <w:r w:rsidRPr="008C0C93">
        <w:rPr>
          <w:rFonts w:ascii="Times New Roman" w:hAnsi="Times New Roman"/>
        </w:rPr>
        <w:t>сч</w:t>
      </w:r>
      <w:proofErr w:type="spellEnd"/>
      <w:r w:rsidRPr="008C0C93">
        <w:rPr>
          <w:rFonts w:ascii="Times New Roman" w:hAnsi="Times New Roman"/>
        </w:rPr>
        <w:t xml:space="preserve"> 40702810355000041350 </w:t>
      </w:r>
    </w:p>
    <w:p w14:paraId="7606F47D" w14:textId="77777777" w:rsidR="00DE7CA8" w:rsidRPr="008C0C93" w:rsidRDefault="00DE7CA8" w:rsidP="00723B86">
      <w:pPr>
        <w:rPr>
          <w:rFonts w:ascii="Times New Roman" w:hAnsi="Times New Roman"/>
        </w:rPr>
      </w:pPr>
      <w:r w:rsidRPr="008C0C93">
        <w:rPr>
          <w:rFonts w:ascii="Times New Roman" w:hAnsi="Times New Roman"/>
        </w:rPr>
        <w:t xml:space="preserve">в ПАО СБЕРБАНК, </w:t>
      </w:r>
    </w:p>
    <w:p w14:paraId="01893D74" w14:textId="09073EF5" w:rsidR="00DE7CA8" w:rsidRPr="008C0C93" w:rsidRDefault="00DE7CA8" w:rsidP="00723B86">
      <w:pPr>
        <w:rPr>
          <w:rFonts w:ascii="Times New Roman" w:hAnsi="Times New Roman"/>
        </w:rPr>
      </w:pPr>
      <w:r w:rsidRPr="008C0C93">
        <w:rPr>
          <w:rFonts w:ascii="Times New Roman" w:hAnsi="Times New Roman"/>
        </w:rPr>
        <w:t>к/</w:t>
      </w:r>
      <w:proofErr w:type="spellStart"/>
      <w:r w:rsidRPr="008C0C93">
        <w:rPr>
          <w:rFonts w:ascii="Times New Roman" w:hAnsi="Times New Roman"/>
        </w:rPr>
        <w:t>сч</w:t>
      </w:r>
      <w:proofErr w:type="spellEnd"/>
      <w:r w:rsidRPr="008C0C93">
        <w:rPr>
          <w:rFonts w:ascii="Times New Roman" w:hAnsi="Times New Roman"/>
        </w:rPr>
        <w:t xml:space="preserve"> 30101810500000000653, </w:t>
      </w:r>
    </w:p>
    <w:p w14:paraId="0DAD2795" w14:textId="18975AF6" w:rsidR="00E74791" w:rsidRPr="008C0C93" w:rsidRDefault="00DE7CA8" w:rsidP="00723B86">
      <w:pPr>
        <w:rPr>
          <w:rFonts w:ascii="Times New Roman" w:hAnsi="Times New Roman"/>
        </w:rPr>
      </w:pPr>
      <w:r w:rsidRPr="008C0C93">
        <w:rPr>
          <w:rFonts w:ascii="Times New Roman" w:hAnsi="Times New Roman"/>
        </w:rPr>
        <w:t>БИК 044030653</w:t>
      </w:r>
      <w:r w:rsidR="00723B86" w:rsidRPr="008C0C93">
        <w:rPr>
          <w:rFonts w:ascii="Times New Roman" w:hAnsi="Times New Roman"/>
          <w:shd w:val="clear" w:color="auto" w:fill="FFFFFF"/>
        </w:rPr>
        <w:br/>
      </w:r>
      <w:r w:rsidR="00E74791" w:rsidRPr="008C0C93">
        <w:rPr>
          <w:rFonts w:ascii="Times New Roman" w:hAnsi="Times New Roman"/>
        </w:rPr>
        <w:t xml:space="preserve"> </w:t>
      </w:r>
    </w:p>
    <w:p w14:paraId="46D42E1C" w14:textId="20E2C29A" w:rsidR="00FC7B3F" w:rsidRPr="008C0C93" w:rsidRDefault="00FC7B3F" w:rsidP="003C61B2">
      <w:pPr>
        <w:autoSpaceDE w:val="0"/>
        <w:autoSpaceDN w:val="0"/>
        <w:adjustRightInd w:val="0"/>
        <w:ind w:firstLine="680"/>
        <w:jc w:val="both"/>
        <w:rPr>
          <w:rFonts w:ascii="Times New Roman" w:hAnsi="Times New Roman"/>
          <w:b/>
          <w:bCs/>
        </w:rPr>
      </w:pPr>
      <w:r w:rsidRPr="008C0C93">
        <w:rPr>
          <w:rFonts w:ascii="Times New Roman" w:hAnsi="Times New Roman"/>
        </w:rPr>
        <w:t xml:space="preserve">9. В назначении платежа необходимо указывать: </w:t>
      </w:r>
      <w:r w:rsidRPr="008C0C93">
        <w:rPr>
          <w:rFonts w:ascii="Times New Roman" w:hAnsi="Times New Roman"/>
          <w:b/>
          <w:bCs/>
        </w:rPr>
        <w:t xml:space="preserve">Код торгов, номер лота и </w:t>
      </w:r>
      <w:r w:rsidR="00373F3C" w:rsidRPr="008C0C93">
        <w:rPr>
          <w:rFonts w:ascii="Times New Roman" w:hAnsi="Times New Roman"/>
          <w:b/>
          <w:bCs/>
        </w:rPr>
        <w:t>ФИО</w:t>
      </w:r>
      <w:r w:rsidR="003C61B2" w:rsidRPr="008C0C93">
        <w:rPr>
          <w:rFonts w:ascii="Times New Roman" w:hAnsi="Times New Roman"/>
          <w:b/>
          <w:bCs/>
        </w:rPr>
        <w:t xml:space="preserve"> </w:t>
      </w:r>
      <w:r w:rsidRPr="008C0C93">
        <w:rPr>
          <w:rFonts w:ascii="Times New Roman" w:hAnsi="Times New Roman"/>
          <w:b/>
          <w:bCs/>
        </w:rPr>
        <w:t>должника.</w:t>
      </w:r>
    </w:p>
    <w:p w14:paraId="54F9BDBD" w14:textId="77777777" w:rsidR="00FC7B3F" w:rsidRPr="008C0C93" w:rsidRDefault="00FC7B3F" w:rsidP="00FC7B3F">
      <w:pPr>
        <w:autoSpaceDE w:val="0"/>
        <w:autoSpaceDN w:val="0"/>
        <w:adjustRightInd w:val="0"/>
        <w:ind w:firstLine="680"/>
        <w:jc w:val="both"/>
        <w:rPr>
          <w:rFonts w:ascii="Times New Roman" w:hAnsi="Times New Roman"/>
          <w:b/>
          <w:bCs/>
          <w:i/>
          <w:iCs/>
        </w:rPr>
      </w:pPr>
      <w:r w:rsidRPr="008C0C93">
        <w:rPr>
          <w:rFonts w:ascii="Times New Roman" w:hAnsi="Times New Roman"/>
        </w:rPr>
        <w:t xml:space="preserve">10. Сумма </w:t>
      </w:r>
      <w:r w:rsidRPr="008C0C93">
        <w:rPr>
          <w:rFonts w:ascii="Times New Roman" w:hAnsi="Times New Roman"/>
          <w:b/>
          <w:bCs/>
        </w:rPr>
        <w:t xml:space="preserve">задатка </w:t>
      </w:r>
      <w:r w:rsidRPr="008C0C93">
        <w:rPr>
          <w:rFonts w:ascii="Times New Roman" w:hAnsi="Times New Roman"/>
        </w:rPr>
        <w:t xml:space="preserve">перечисляется </w:t>
      </w:r>
      <w:r w:rsidRPr="008C0C93">
        <w:rPr>
          <w:rFonts w:ascii="Times New Roman" w:hAnsi="Times New Roman"/>
          <w:b/>
          <w:bCs/>
          <w:i/>
          <w:iCs/>
        </w:rPr>
        <w:t xml:space="preserve">Заявителем </w:t>
      </w:r>
      <w:r w:rsidRPr="008C0C93">
        <w:rPr>
          <w:rFonts w:ascii="Times New Roman" w:hAnsi="Times New Roman"/>
        </w:rPr>
        <w:t>заблаговременно на расчетный счет, указанный</w:t>
      </w:r>
      <w:r w:rsidR="003C61B2" w:rsidRPr="008C0C93">
        <w:rPr>
          <w:rFonts w:ascii="Times New Roman" w:hAnsi="Times New Roman"/>
        </w:rPr>
        <w:t xml:space="preserve"> </w:t>
      </w:r>
      <w:r w:rsidRPr="008C0C93">
        <w:rPr>
          <w:rFonts w:ascii="Times New Roman" w:hAnsi="Times New Roman"/>
        </w:rPr>
        <w:t>в Договоре, но не позднее даты окончания приема заявок, определенной в сообщении о торгах,</w:t>
      </w:r>
      <w:r w:rsidR="003C61B2" w:rsidRPr="008C0C93">
        <w:rPr>
          <w:rFonts w:ascii="Times New Roman" w:hAnsi="Times New Roman"/>
        </w:rPr>
        <w:t xml:space="preserve"> </w:t>
      </w:r>
      <w:r w:rsidRPr="008C0C93">
        <w:rPr>
          <w:rFonts w:ascii="Times New Roman" w:hAnsi="Times New Roman"/>
        </w:rPr>
        <w:t xml:space="preserve">опубликованном в официальном издании о продаже </w:t>
      </w:r>
      <w:r w:rsidRPr="008C0C93">
        <w:rPr>
          <w:rFonts w:ascii="Times New Roman" w:hAnsi="Times New Roman"/>
          <w:b/>
          <w:bCs/>
        </w:rPr>
        <w:t>имущества</w:t>
      </w:r>
      <w:r w:rsidRPr="008C0C93">
        <w:rPr>
          <w:rFonts w:ascii="Times New Roman" w:hAnsi="Times New Roman"/>
        </w:rPr>
        <w:t xml:space="preserve">, чтобы </w:t>
      </w:r>
      <w:r w:rsidR="003C61B2" w:rsidRPr="008C0C93">
        <w:rPr>
          <w:rFonts w:ascii="Times New Roman" w:hAnsi="Times New Roman"/>
          <w:b/>
          <w:bCs/>
          <w:i/>
          <w:iCs/>
        </w:rPr>
        <w:t>ОТ</w:t>
      </w:r>
      <w:r w:rsidRPr="008C0C93">
        <w:rPr>
          <w:rFonts w:ascii="Times New Roman" w:hAnsi="Times New Roman"/>
          <w:b/>
          <w:bCs/>
          <w:i/>
          <w:iCs/>
        </w:rPr>
        <w:t xml:space="preserve"> </w:t>
      </w:r>
      <w:r w:rsidRPr="008C0C93">
        <w:rPr>
          <w:rFonts w:ascii="Times New Roman" w:hAnsi="Times New Roman"/>
        </w:rPr>
        <w:t>к дате</w:t>
      </w:r>
      <w:r w:rsidR="003C61B2" w:rsidRPr="008C0C93">
        <w:rPr>
          <w:rFonts w:ascii="Times New Roman" w:hAnsi="Times New Roman"/>
        </w:rPr>
        <w:t xml:space="preserve"> </w:t>
      </w:r>
      <w:r w:rsidRPr="008C0C93">
        <w:rPr>
          <w:rFonts w:ascii="Times New Roman" w:hAnsi="Times New Roman"/>
        </w:rPr>
        <w:t xml:space="preserve">формирования протокола об участниках торгов имел возможность установить поступивший </w:t>
      </w:r>
      <w:r w:rsidRPr="008C0C93">
        <w:rPr>
          <w:rFonts w:ascii="Times New Roman" w:hAnsi="Times New Roman"/>
          <w:b/>
          <w:bCs/>
        </w:rPr>
        <w:t>задаток</w:t>
      </w:r>
      <w:r w:rsidR="003C61B2" w:rsidRPr="008C0C93">
        <w:rPr>
          <w:rFonts w:ascii="Times New Roman" w:hAnsi="Times New Roman"/>
          <w:b/>
          <w:bCs/>
        </w:rPr>
        <w:t xml:space="preserve"> </w:t>
      </w:r>
      <w:r w:rsidRPr="008C0C93">
        <w:rPr>
          <w:rFonts w:ascii="Times New Roman" w:hAnsi="Times New Roman"/>
        </w:rPr>
        <w:t xml:space="preserve">из банковской выписки по расчетному счету и сообщить об этом </w:t>
      </w:r>
      <w:r w:rsidRPr="008C0C93">
        <w:rPr>
          <w:rFonts w:ascii="Times New Roman" w:hAnsi="Times New Roman"/>
          <w:b/>
          <w:bCs/>
          <w:i/>
          <w:iCs/>
        </w:rPr>
        <w:t>Заказчику (Организатору торгов).</w:t>
      </w:r>
      <w:r w:rsidR="003C61B2" w:rsidRPr="008C0C93">
        <w:rPr>
          <w:rFonts w:ascii="Times New Roman" w:hAnsi="Times New Roman"/>
          <w:b/>
          <w:bCs/>
          <w:i/>
          <w:iCs/>
        </w:rPr>
        <w:t xml:space="preserve"> </w:t>
      </w:r>
      <w:r w:rsidRPr="008C0C93">
        <w:rPr>
          <w:rFonts w:ascii="Times New Roman" w:hAnsi="Times New Roman"/>
        </w:rPr>
        <w:t xml:space="preserve">Нахождение в момент окончания срока приема заявок суммы </w:t>
      </w:r>
      <w:r w:rsidRPr="008C0C93">
        <w:rPr>
          <w:rFonts w:ascii="Times New Roman" w:hAnsi="Times New Roman"/>
          <w:b/>
          <w:bCs/>
        </w:rPr>
        <w:t xml:space="preserve">задатка </w:t>
      </w:r>
      <w:r w:rsidRPr="008C0C93">
        <w:rPr>
          <w:rFonts w:ascii="Times New Roman" w:hAnsi="Times New Roman"/>
        </w:rPr>
        <w:t>на корреспондентских счетах</w:t>
      </w:r>
      <w:r w:rsidR="003C61B2" w:rsidRPr="008C0C93">
        <w:rPr>
          <w:rFonts w:ascii="Times New Roman" w:hAnsi="Times New Roman"/>
        </w:rPr>
        <w:t xml:space="preserve"> </w:t>
      </w:r>
      <w:r w:rsidRPr="008C0C93">
        <w:rPr>
          <w:rFonts w:ascii="Times New Roman" w:hAnsi="Times New Roman"/>
        </w:rPr>
        <w:t xml:space="preserve">банков будь то </w:t>
      </w:r>
      <w:r w:rsidR="003C61B2" w:rsidRPr="008C0C93">
        <w:rPr>
          <w:rFonts w:ascii="Times New Roman" w:hAnsi="Times New Roman"/>
          <w:b/>
          <w:bCs/>
          <w:i/>
          <w:iCs/>
        </w:rPr>
        <w:t>ОТ</w:t>
      </w:r>
      <w:r w:rsidRPr="008C0C93">
        <w:rPr>
          <w:rFonts w:ascii="Times New Roman" w:hAnsi="Times New Roman"/>
          <w:b/>
          <w:bCs/>
          <w:i/>
          <w:iCs/>
        </w:rPr>
        <w:t xml:space="preserve"> </w:t>
      </w:r>
      <w:r w:rsidRPr="008C0C93">
        <w:rPr>
          <w:rFonts w:ascii="Times New Roman" w:hAnsi="Times New Roman"/>
        </w:rPr>
        <w:t xml:space="preserve">или </w:t>
      </w:r>
      <w:r w:rsidRPr="008C0C93">
        <w:rPr>
          <w:rFonts w:ascii="Times New Roman" w:hAnsi="Times New Roman"/>
          <w:b/>
          <w:bCs/>
          <w:i/>
          <w:iCs/>
        </w:rPr>
        <w:t xml:space="preserve">Заявителя </w:t>
      </w:r>
      <w:r w:rsidRPr="008C0C93">
        <w:rPr>
          <w:rFonts w:ascii="Times New Roman" w:hAnsi="Times New Roman"/>
        </w:rPr>
        <w:t>Стороны признают в качестве существенного нарушения</w:t>
      </w:r>
      <w:r w:rsidR="003C61B2" w:rsidRPr="008C0C93">
        <w:rPr>
          <w:rFonts w:ascii="Times New Roman" w:hAnsi="Times New Roman"/>
        </w:rPr>
        <w:t xml:space="preserve"> </w:t>
      </w:r>
      <w:r w:rsidRPr="008C0C93">
        <w:rPr>
          <w:rFonts w:ascii="Times New Roman" w:hAnsi="Times New Roman"/>
        </w:rPr>
        <w:t xml:space="preserve">условий Договора о сроке внесения </w:t>
      </w:r>
      <w:r w:rsidRPr="008C0C93">
        <w:rPr>
          <w:rFonts w:ascii="Times New Roman" w:hAnsi="Times New Roman"/>
          <w:b/>
          <w:bCs/>
        </w:rPr>
        <w:t>задатка</w:t>
      </w:r>
      <w:r w:rsidRPr="008C0C93">
        <w:rPr>
          <w:rFonts w:ascii="Times New Roman" w:hAnsi="Times New Roman"/>
        </w:rPr>
        <w:t xml:space="preserve">. Поступление </w:t>
      </w:r>
      <w:r w:rsidRPr="008C0C93">
        <w:rPr>
          <w:rFonts w:ascii="Times New Roman" w:hAnsi="Times New Roman"/>
          <w:b/>
          <w:bCs/>
        </w:rPr>
        <w:t xml:space="preserve">задатка </w:t>
      </w:r>
      <w:r w:rsidRPr="008C0C93">
        <w:rPr>
          <w:rFonts w:ascii="Times New Roman" w:hAnsi="Times New Roman"/>
        </w:rPr>
        <w:t xml:space="preserve">на расчетный счет </w:t>
      </w:r>
      <w:r w:rsidR="003C61B2" w:rsidRPr="008C0C93">
        <w:rPr>
          <w:rFonts w:ascii="Times New Roman" w:hAnsi="Times New Roman"/>
          <w:b/>
          <w:bCs/>
          <w:i/>
          <w:iCs/>
        </w:rPr>
        <w:t xml:space="preserve">ОТ </w:t>
      </w:r>
      <w:r w:rsidRPr="008C0C93">
        <w:rPr>
          <w:rFonts w:ascii="Times New Roman" w:hAnsi="Times New Roman"/>
        </w:rPr>
        <w:t xml:space="preserve">по истечении установленного срока перечисления </w:t>
      </w:r>
      <w:r w:rsidRPr="008C0C93">
        <w:rPr>
          <w:rFonts w:ascii="Times New Roman" w:hAnsi="Times New Roman"/>
          <w:b/>
          <w:bCs/>
        </w:rPr>
        <w:t xml:space="preserve">задатка </w:t>
      </w:r>
      <w:r w:rsidRPr="008C0C93">
        <w:rPr>
          <w:rFonts w:ascii="Times New Roman" w:hAnsi="Times New Roman"/>
        </w:rPr>
        <w:t>по причине технических сбоев в банках,</w:t>
      </w:r>
      <w:r w:rsidR="003C61B2" w:rsidRPr="008C0C93">
        <w:rPr>
          <w:rFonts w:ascii="Times New Roman" w:hAnsi="Times New Roman"/>
        </w:rPr>
        <w:t xml:space="preserve"> </w:t>
      </w:r>
      <w:r w:rsidRPr="008C0C93">
        <w:rPr>
          <w:rFonts w:ascii="Times New Roman" w:hAnsi="Times New Roman"/>
        </w:rPr>
        <w:t xml:space="preserve">ввиду праздничных или выходных дней Стороны признают </w:t>
      </w:r>
      <w:r w:rsidRPr="008C0C93">
        <w:rPr>
          <w:rFonts w:ascii="Times New Roman" w:hAnsi="Times New Roman"/>
        </w:rPr>
        <w:lastRenderedPageBreak/>
        <w:t>ненадлежащим исполнением</w:t>
      </w:r>
      <w:r w:rsidR="003C61B2" w:rsidRPr="008C0C93">
        <w:rPr>
          <w:rFonts w:ascii="Times New Roman" w:hAnsi="Times New Roman"/>
        </w:rPr>
        <w:t xml:space="preserve"> </w:t>
      </w:r>
      <w:r w:rsidRPr="008C0C93">
        <w:rPr>
          <w:rFonts w:ascii="Times New Roman" w:hAnsi="Times New Roman"/>
        </w:rPr>
        <w:t xml:space="preserve">обязательств </w:t>
      </w:r>
      <w:r w:rsidRPr="008C0C93">
        <w:rPr>
          <w:rFonts w:ascii="Times New Roman" w:hAnsi="Times New Roman"/>
          <w:b/>
          <w:bCs/>
          <w:i/>
          <w:iCs/>
        </w:rPr>
        <w:t xml:space="preserve">Заявителя, </w:t>
      </w:r>
      <w:r w:rsidRPr="008C0C93">
        <w:rPr>
          <w:rFonts w:ascii="Times New Roman" w:hAnsi="Times New Roman"/>
        </w:rPr>
        <w:t xml:space="preserve">что влечет отказ в признании </w:t>
      </w:r>
      <w:r w:rsidRPr="008C0C93">
        <w:rPr>
          <w:rFonts w:ascii="Times New Roman" w:hAnsi="Times New Roman"/>
          <w:b/>
          <w:bCs/>
          <w:i/>
          <w:iCs/>
        </w:rPr>
        <w:t xml:space="preserve">Заявителя </w:t>
      </w:r>
      <w:r w:rsidRPr="008C0C93">
        <w:rPr>
          <w:rFonts w:ascii="Times New Roman" w:hAnsi="Times New Roman"/>
        </w:rPr>
        <w:t>участником торгов со сторон</w:t>
      </w:r>
      <w:r w:rsidR="003C61B2" w:rsidRPr="008C0C93">
        <w:rPr>
          <w:rFonts w:ascii="Times New Roman" w:hAnsi="Times New Roman"/>
        </w:rPr>
        <w:t xml:space="preserve">ы </w:t>
      </w:r>
      <w:r w:rsidRPr="008C0C93">
        <w:rPr>
          <w:rFonts w:ascii="Times New Roman" w:hAnsi="Times New Roman"/>
          <w:b/>
          <w:bCs/>
          <w:i/>
          <w:iCs/>
        </w:rPr>
        <w:t>Заказчика (Организатора торгов</w:t>
      </w:r>
      <w:proofErr w:type="gramStart"/>
      <w:r w:rsidRPr="008C0C93">
        <w:rPr>
          <w:rFonts w:ascii="Times New Roman" w:hAnsi="Times New Roman"/>
          <w:b/>
          <w:bCs/>
          <w:i/>
          <w:iCs/>
        </w:rPr>
        <w:t>) .</w:t>
      </w:r>
      <w:proofErr w:type="gramEnd"/>
    </w:p>
    <w:p w14:paraId="0BF0E623" w14:textId="77777777" w:rsidR="00FC7B3F" w:rsidRPr="008C0C93" w:rsidRDefault="00FC7B3F" w:rsidP="00FC7B3F">
      <w:pPr>
        <w:autoSpaceDE w:val="0"/>
        <w:autoSpaceDN w:val="0"/>
        <w:adjustRightInd w:val="0"/>
        <w:ind w:firstLine="680"/>
        <w:jc w:val="both"/>
        <w:rPr>
          <w:rFonts w:ascii="Times New Roman" w:hAnsi="Times New Roman"/>
        </w:rPr>
      </w:pPr>
      <w:r w:rsidRPr="008C0C93">
        <w:rPr>
          <w:rFonts w:ascii="Times New Roman" w:hAnsi="Times New Roman"/>
        </w:rPr>
        <w:t xml:space="preserve">11. В случае если </w:t>
      </w:r>
      <w:r w:rsidRPr="008C0C93">
        <w:rPr>
          <w:rFonts w:ascii="Times New Roman" w:hAnsi="Times New Roman"/>
          <w:b/>
          <w:bCs/>
          <w:i/>
          <w:iCs/>
        </w:rPr>
        <w:t>Заявитель</w:t>
      </w:r>
      <w:r w:rsidRPr="008C0C93">
        <w:rPr>
          <w:rFonts w:ascii="Times New Roman" w:hAnsi="Times New Roman"/>
        </w:rPr>
        <w:t xml:space="preserve">, при перечислении </w:t>
      </w:r>
      <w:r w:rsidRPr="008C0C93">
        <w:rPr>
          <w:rFonts w:ascii="Times New Roman" w:hAnsi="Times New Roman"/>
          <w:b/>
          <w:bCs/>
        </w:rPr>
        <w:t>задатка</w:t>
      </w:r>
      <w:r w:rsidRPr="008C0C93">
        <w:rPr>
          <w:rFonts w:ascii="Times New Roman" w:hAnsi="Times New Roman"/>
        </w:rPr>
        <w:t xml:space="preserve">, </w:t>
      </w:r>
      <w:r w:rsidRPr="008C0C93">
        <w:rPr>
          <w:rFonts w:ascii="Times New Roman" w:hAnsi="Times New Roman"/>
          <w:b/>
          <w:bCs/>
        </w:rPr>
        <w:t>не указал сведения перечисленные, в</w:t>
      </w:r>
      <w:r w:rsidR="003C61B2" w:rsidRPr="008C0C93">
        <w:rPr>
          <w:rFonts w:ascii="Times New Roman" w:hAnsi="Times New Roman"/>
          <w:b/>
          <w:bCs/>
        </w:rPr>
        <w:t xml:space="preserve"> </w:t>
      </w:r>
      <w:r w:rsidRPr="008C0C93">
        <w:rPr>
          <w:rFonts w:ascii="Times New Roman" w:hAnsi="Times New Roman"/>
          <w:b/>
          <w:bCs/>
        </w:rPr>
        <w:t>п. 9. Договора</w:t>
      </w:r>
      <w:r w:rsidRPr="008C0C93">
        <w:rPr>
          <w:rFonts w:ascii="Times New Roman" w:hAnsi="Times New Roman"/>
        </w:rPr>
        <w:t xml:space="preserve">, обязательства </w:t>
      </w:r>
      <w:r w:rsidRPr="008C0C93">
        <w:rPr>
          <w:rFonts w:ascii="Times New Roman" w:hAnsi="Times New Roman"/>
          <w:b/>
          <w:bCs/>
          <w:i/>
          <w:iCs/>
        </w:rPr>
        <w:t xml:space="preserve">Заявителя </w:t>
      </w:r>
      <w:r w:rsidRPr="008C0C93">
        <w:rPr>
          <w:rFonts w:ascii="Times New Roman" w:hAnsi="Times New Roman"/>
        </w:rPr>
        <w:t xml:space="preserve">по внесению </w:t>
      </w:r>
      <w:r w:rsidRPr="008C0C93">
        <w:rPr>
          <w:rFonts w:ascii="Times New Roman" w:hAnsi="Times New Roman"/>
          <w:b/>
          <w:bCs/>
        </w:rPr>
        <w:t xml:space="preserve">задатка </w:t>
      </w:r>
      <w:r w:rsidRPr="008C0C93">
        <w:rPr>
          <w:rFonts w:ascii="Times New Roman" w:hAnsi="Times New Roman"/>
        </w:rPr>
        <w:t>считаются невыполненными. В этом</w:t>
      </w:r>
      <w:r w:rsidR="003C61B2" w:rsidRPr="008C0C93">
        <w:rPr>
          <w:rFonts w:ascii="Times New Roman" w:hAnsi="Times New Roman"/>
        </w:rPr>
        <w:t xml:space="preserve"> </w:t>
      </w:r>
      <w:r w:rsidRPr="008C0C93">
        <w:rPr>
          <w:rFonts w:ascii="Times New Roman" w:hAnsi="Times New Roman"/>
        </w:rPr>
        <w:t xml:space="preserve">случае </w:t>
      </w:r>
      <w:r w:rsidRPr="008C0C93">
        <w:rPr>
          <w:rFonts w:ascii="Times New Roman" w:hAnsi="Times New Roman"/>
          <w:b/>
          <w:bCs/>
          <w:i/>
          <w:iCs/>
        </w:rPr>
        <w:t xml:space="preserve">Заказчик (Организатор торгов), </w:t>
      </w:r>
      <w:r w:rsidRPr="008C0C93">
        <w:rPr>
          <w:rFonts w:ascii="Times New Roman" w:hAnsi="Times New Roman"/>
        </w:rPr>
        <w:t xml:space="preserve">вправе не допустить </w:t>
      </w:r>
      <w:r w:rsidRPr="008C0C93">
        <w:rPr>
          <w:rFonts w:ascii="Times New Roman" w:hAnsi="Times New Roman"/>
          <w:b/>
          <w:bCs/>
          <w:i/>
          <w:iCs/>
        </w:rPr>
        <w:t xml:space="preserve">Заявителя </w:t>
      </w:r>
      <w:r w:rsidRPr="008C0C93">
        <w:rPr>
          <w:rFonts w:ascii="Times New Roman" w:hAnsi="Times New Roman"/>
        </w:rPr>
        <w:t>к участию в торгах.</w:t>
      </w:r>
      <w:r w:rsidR="003C61B2" w:rsidRPr="008C0C93">
        <w:rPr>
          <w:rFonts w:ascii="Times New Roman" w:hAnsi="Times New Roman"/>
        </w:rPr>
        <w:t xml:space="preserve"> </w:t>
      </w:r>
      <w:r w:rsidRPr="008C0C93">
        <w:rPr>
          <w:rFonts w:ascii="Times New Roman" w:hAnsi="Times New Roman"/>
        </w:rPr>
        <w:t xml:space="preserve">Момент зачисления денежных средств на расчетный счет </w:t>
      </w:r>
      <w:r w:rsidR="003C61B2" w:rsidRPr="008C0C93">
        <w:rPr>
          <w:rFonts w:ascii="Times New Roman" w:hAnsi="Times New Roman"/>
          <w:b/>
          <w:bCs/>
          <w:i/>
          <w:iCs/>
        </w:rPr>
        <w:t>ОТ</w:t>
      </w:r>
      <w:r w:rsidRPr="008C0C93">
        <w:rPr>
          <w:rFonts w:ascii="Times New Roman" w:hAnsi="Times New Roman"/>
        </w:rPr>
        <w:t>, подтверждается</w:t>
      </w:r>
      <w:r w:rsidR="003C61B2" w:rsidRPr="008C0C93">
        <w:rPr>
          <w:rFonts w:ascii="Times New Roman" w:hAnsi="Times New Roman"/>
        </w:rPr>
        <w:t xml:space="preserve"> </w:t>
      </w:r>
      <w:r w:rsidRPr="008C0C93">
        <w:rPr>
          <w:rFonts w:ascii="Times New Roman" w:hAnsi="Times New Roman"/>
        </w:rPr>
        <w:t>банковской выпиской с этого расчетного счета.</w:t>
      </w:r>
    </w:p>
    <w:p w14:paraId="33B98476"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xml:space="preserve">12. Сумма </w:t>
      </w:r>
      <w:r w:rsidRPr="008C0C93">
        <w:rPr>
          <w:rFonts w:ascii="Times New Roman" w:hAnsi="Times New Roman"/>
          <w:b/>
          <w:bCs/>
        </w:rPr>
        <w:t xml:space="preserve">задатка </w:t>
      </w:r>
      <w:r w:rsidRPr="008C0C93">
        <w:rPr>
          <w:rFonts w:ascii="Times New Roman" w:hAnsi="Times New Roman"/>
        </w:rPr>
        <w:t xml:space="preserve">возвращается </w:t>
      </w:r>
      <w:r w:rsidRPr="008C0C93">
        <w:rPr>
          <w:rFonts w:ascii="Times New Roman" w:hAnsi="Times New Roman"/>
          <w:b/>
          <w:bCs/>
          <w:i/>
          <w:iCs/>
        </w:rPr>
        <w:t>ОТ Заявителю</w:t>
      </w:r>
      <w:r w:rsidRPr="008C0C93">
        <w:rPr>
          <w:rFonts w:ascii="Times New Roman" w:hAnsi="Times New Roman"/>
        </w:rPr>
        <w:t xml:space="preserve">, не являющемуся победителем торгов, </w:t>
      </w:r>
      <w:r w:rsidR="008346F9" w:rsidRPr="008C0C93">
        <w:rPr>
          <w:rFonts w:ascii="Times New Roman" w:hAnsi="Times New Roman"/>
        </w:rPr>
        <w:t xml:space="preserve">за вычетом банковской комиссии за перевод, </w:t>
      </w:r>
      <w:r w:rsidRPr="008C0C93">
        <w:rPr>
          <w:rFonts w:ascii="Times New Roman" w:hAnsi="Times New Roman"/>
        </w:rPr>
        <w:t xml:space="preserve">при наличии у </w:t>
      </w:r>
      <w:r w:rsidRPr="008C0C93">
        <w:rPr>
          <w:rFonts w:ascii="Times New Roman" w:hAnsi="Times New Roman"/>
          <w:b/>
          <w:bCs/>
          <w:i/>
          <w:iCs/>
        </w:rPr>
        <w:t xml:space="preserve">ОТ </w:t>
      </w:r>
      <w:r w:rsidRPr="008C0C93">
        <w:rPr>
          <w:rFonts w:ascii="Times New Roman" w:hAnsi="Times New Roman"/>
        </w:rPr>
        <w:t>банковских реквизитов, необходимых для возврата денежных средств, в течение 5 (рабочих) дней со дня подписания протокола о результатах торгов в случаях:</w:t>
      </w:r>
    </w:p>
    <w:p w14:paraId="6F1B8219"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отзыва заявки на участие в торгах до окончания срока приема заявок;</w:t>
      </w:r>
    </w:p>
    <w:p w14:paraId="0D5AF41E"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xml:space="preserve">- принятия решения </w:t>
      </w:r>
      <w:r w:rsidRPr="008C0C93">
        <w:rPr>
          <w:rFonts w:ascii="Times New Roman" w:hAnsi="Times New Roman"/>
          <w:b/>
          <w:bCs/>
          <w:i/>
          <w:iCs/>
        </w:rPr>
        <w:t xml:space="preserve">Заявителем (Организатором торгов) </w:t>
      </w:r>
      <w:r w:rsidRPr="008C0C93">
        <w:rPr>
          <w:rFonts w:ascii="Times New Roman" w:hAnsi="Times New Roman"/>
        </w:rPr>
        <w:t>об отказе в допуске Заявителя к участию в торгах;</w:t>
      </w:r>
    </w:p>
    <w:p w14:paraId="7553E043"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признания торгов несостоявшимися;</w:t>
      </w:r>
    </w:p>
    <w:p w14:paraId="2DCF617A"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отмены торгов.</w:t>
      </w:r>
    </w:p>
    <w:p w14:paraId="07DB57F8" w14:textId="4B46149A" w:rsidR="003C61B2" w:rsidRPr="008C0C93" w:rsidRDefault="003C61B2" w:rsidP="003C61B2">
      <w:pPr>
        <w:autoSpaceDE w:val="0"/>
        <w:autoSpaceDN w:val="0"/>
        <w:adjustRightInd w:val="0"/>
        <w:ind w:firstLine="680"/>
        <w:jc w:val="both"/>
        <w:rPr>
          <w:rFonts w:ascii="Times New Roman" w:hAnsi="Times New Roman"/>
          <w:b/>
          <w:bCs/>
          <w:i/>
          <w:iCs/>
        </w:rPr>
      </w:pPr>
      <w:r w:rsidRPr="008C0C93">
        <w:rPr>
          <w:rFonts w:ascii="Times New Roman" w:hAnsi="Times New Roman"/>
          <w:b/>
          <w:bCs/>
        </w:rPr>
        <w:t xml:space="preserve">Задаток </w:t>
      </w:r>
      <w:r w:rsidRPr="008C0C93">
        <w:rPr>
          <w:rFonts w:ascii="Times New Roman" w:hAnsi="Times New Roman"/>
        </w:rPr>
        <w:t xml:space="preserve">возвращается </w:t>
      </w:r>
      <w:r w:rsidRPr="008C0C93">
        <w:rPr>
          <w:rFonts w:ascii="Times New Roman" w:hAnsi="Times New Roman"/>
          <w:b/>
          <w:bCs/>
          <w:i/>
          <w:iCs/>
        </w:rPr>
        <w:t xml:space="preserve">Заявителю </w:t>
      </w:r>
      <w:r w:rsidRPr="008C0C93">
        <w:rPr>
          <w:rFonts w:ascii="Times New Roman" w:hAnsi="Times New Roman"/>
        </w:rPr>
        <w:t xml:space="preserve">на основании письменного заявления о возврате </w:t>
      </w:r>
      <w:r w:rsidRPr="008C0C93">
        <w:rPr>
          <w:rFonts w:ascii="Times New Roman" w:hAnsi="Times New Roman"/>
          <w:b/>
          <w:bCs/>
        </w:rPr>
        <w:t xml:space="preserve">задатка </w:t>
      </w:r>
      <w:r w:rsidRPr="008C0C93">
        <w:rPr>
          <w:rFonts w:ascii="Times New Roman" w:hAnsi="Times New Roman"/>
        </w:rPr>
        <w:t xml:space="preserve">с указанием банковских реквизитов </w:t>
      </w:r>
      <w:r w:rsidRPr="008C0C93">
        <w:rPr>
          <w:rFonts w:ascii="Times New Roman" w:hAnsi="Times New Roman"/>
          <w:b/>
          <w:bCs/>
          <w:i/>
          <w:iCs/>
        </w:rPr>
        <w:t>Заявителя</w:t>
      </w:r>
      <w:r w:rsidR="008346F9" w:rsidRPr="008C0C93">
        <w:rPr>
          <w:rFonts w:ascii="Times New Roman" w:hAnsi="Times New Roman"/>
          <w:b/>
          <w:bCs/>
          <w:i/>
          <w:iCs/>
        </w:rPr>
        <w:t xml:space="preserve">, </w:t>
      </w:r>
      <w:r w:rsidR="008346F9" w:rsidRPr="008C0C93">
        <w:rPr>
          <w:rFonts w:ascii="Times New Roman" w:hAnsi="Times New Roman"/>
        </w:rPr>
        <w:t>за вычетом банковской комиссии за перевод</w:t>
      </w:r>
      <w:r w:rsidRPr="008C0C93">
        <w:rPr>
          <w:rFonts w:ascii="Times New Roman" w:hAnsi="Times New Roman"/>
          <w:b/>
          <w:bCs/>
          <w:i/>
          <w:iCs/>
        </w:rPr>
        <w:t>.</w:t>
      </w:r>
    </w:p>
    <w:p w14:paraId="04CA85FC" w14:textId="00744BA1"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xml:space="preserve">Письменное заявление должно быть направлено </w:t>
      </w:r>
      <w:r w:rsidRPr="008C0C93">
        <w:rPr>
          <w:rFonts w:ascii="Times New Roman" w:hAnsi="Times New Roman"/>
          <w:b/>
          <w:bCs/>
          <w:i/>
          <w:iCs/>
        </w:rPr>
        <w:t>Организатору торгов</w:t>
      </w:r>
      <w:r w:rsidRPr="008C0C93">
        <w:rPr>
          <w:rFonts w:ascii="Times New Roman" w:hAnsi="Times New Roman"/>
        </w:rPr>
        <w:t xml:space="preserve"> по почте и/или электронной почте </w:t>
      </w:r>
      <w:proofErr w:type="spellStart"/>
      <w:r w:rsidR="00723B86" w:rsidRPr="008C0C93">
        <w:rPr>
          <w:rFonts w:ascii="Times New Roman" w:hAnsi="Times New Roman"/>
          <w:b/>
          <w:bCs/>
          <w:lang w:val="en-US"/>
        </w:rPr>
        <w:t>evv</w:t>
      </w:r>
      <w:proofErr w:type="spellEnd"/>
      <w:r w:rsidR="00723B86" w:rsidRPr="008C0C93">
        <w:rPr>
          <w:rFonts w:ascii="Times New Roman" w:hAnsi="Times New Roman"/>
          <w:b/>
          <w:bCs/>
        </w:rPr>
        <w:t>.</w:t>
      </w:r>
      <w:proofErr w:type="spellStart"/>
      <w:r w:rsidR="00723B86" w:rsidRPr="008C0C93">
        <w:rPr>
          <w:rFonts w:ascii="Times New Roman" w:hAnsi="Times New Roman"/>
          <w:b/>
          <w:bCs/>
          <w:lang w:val="en-US"/>
        </w:rPr>
        <w:t>arbitr</w:t>
      </w:r>
      <w:proofErr w:type="spellEnd"/>
      <w:r w:rsidR="00723B86" w:rsidRPr="008C0C93">
        <w:rPr>
          <w:rFonts w:ascii="Times New Roman" w:hAnsi="Times New Roman"/>
          <w:b/>
          <w:bCs/>
        </w:rPr>
        <w:t>@</w:t>
      </w:r>
      <w:proofErr w:type="spellStart"/>
      <w:r w:rsidR="00723B86" w:rsidRPr="008C0C93">
        <w:rPr>
          <w:rFonts w:ascii="Times New Roman" w:hAnsi="Times New Roman"/>
          <w:b/>
          <w:bCs/>
          <w:lang w:val="en-US"/>
        </w:rPr>
        <w:t>yandex</w:t>
      </w:r>
      <w:proofErr w:type="spellEnd"/>
      <w:r w:rsidR="00723B86" w:rsidRPr="008C0C93">
        <w:rPr>
          <w:rFonts w:ascii="Times New Roman" w:hAnsi="Times New Roman"/>
          <w:b/>
          <w:bCs/>
        </w:rPr>
        <w:t>.</w:t>
      </w:r>
      <w:proofErr w:type="spellStart"/>
      <w:r w:rsidR="00723B86" w:rsidRPr="008C0C93">
        <w:rPr>
          <w:rFonts w:ascii="Times New Roman" w:hAnsi="Times New Roman"/>
          <w:b/>
          <w:bCs/>
          <w:lang w:val="en-US"/>
        </w:rPr>
        <w:t>ru</w:t>
      </w:r>
      <w:proofErr w:type="spellEnd"/>
      <w:r w:rsidRPr="008C0C93">
        <w:rPr>
          <w:rFonts w:ascii="Times New Roman" w:hAnsi="Times New Roman"/>
          <w:b/>
          <w:bCs/>
        </w:rPr>
        <w:t xml:space="preserve"> </w:t>
      </w:r>
      <w:r w:rsidRPr="008C0C93">
        <w:rPr>
          <w:rFonts w:ascii="Times New Roman" w:hAnsi="Times New Roman"/>
        </w:rPr>
        <w:t>с электронного адреса, зарегистрированного в личном кабинете по форме, утвержденной сторонами (Приложение № 1 к Договору).</w:t>
      </w:r>
    </w:p>
    <w:p w14:paraId="6882D38F"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xml:space="preserve">13. </w:t>
      </w:r>
      <w:r w:rsidRPr="008C0C93">
        <w:rPr>
          <w:rFonts w:ascii="Times New Roman" w:hAnsi="Times New Roman"/>
          <w:b/>
          <w:bCs/>
        </w:rPr>
        <w:t xml:space="preserve">Заявитель </w:t>
      </w:r>
      <w:r w:rsidRPr="008C0C93">
        <w:rPr>
          <w:rFonts w:ascii="Times New Roman" w:hAnsi="Times New Roman"/>
        </w:rPr>
        <w:t xml:space="preserve">обязан незамедлительно </w:t>
      </w:r>
      <w:r w:rsidRPr="008C0C93">
        <w:rPr>
          <w:rFonts w:ascii="Times New Roman" w:hAnsi="Times New Roman"/>
          <w:b/>
          <w:bCs/>
        </w:rPr>
        <w:t xml:space="preserve">информировать </w:t>
      </w:r>
      <w:r w:rsidRPr="008C0C93">
        <w:rPr>
          <w:rFonts w:ascii="Times New Roman" w:hAnsi="Times New Roman"/>
          <w:b/>
          <w:bCs/>
          <w:i/>
          <w:iCs/>
        </w:rPr>
        <w:t xml:space="preserve">Заказчика (организатора торгов) </w:t>
      </w:r>
      <w:r w:rsidRPr="008C0C93">
        <w:rPr>
          <w:rFonts w:ascii="Times New Roman" w:hAnsi="Times New Roman"/>
          <w:b/>
          <w:bCs/>
        </w:rPr>
        <w:t>об изменении своих банковских реквизитов</w:t>
      </w:r>
      <w:r w:rsidRPr="008C0C93">
        <w:rPr>
          <w:rFonts w:ascii="Times New Roman" w:hAnsi="Times New Roman"/>
        </w:rPr>
        <w:t xml:space="preserve">. </w:t>
      </w:r>
      <w:r w:rsidRPr="008C0C93">
        <w:rPr>
          <w:rFonts w:ascii="Times New Roman" w:hAnsi="Times New Roman"/>
          <w:b/>
          <w:bCs/>
          <w:i/>
          <w:iCs/>
        </w:rPr>
        <w:t>Организатор торгов</w:t>
      </w:r>
      <w:r w:rsidRPr="008C0C93">
        <w:rPr>
          <w:rFonts w:ascii="Times New Roman" w:hAnsi="Times New Roman"/>
        </w:rPr>
        <w:t xml:space="preserve"> не отвечает за нарушение установленных Договором сроков возврата </w:t>
      </w:r>
      <w:r w:rsidRPr="008C0C93">
        <w:rPr>
          <w:rFonts w:ascii="Times New Roman" w:hAnsi="Times New Roman"/>
          <w:b/>
          <w:bCs/>
        </w:rPr>
        <w:t xml:space="preserve">задатка </w:t>
      </w:r>
      <w:r w:rsidRPr="008C0C93">
        <w:rPr>
          <w:rFonts w:ascii="Times New Roman" w:hAnsi="Times New Roman"/>
        </w:rPr>
        <w:t>в случае, если:</w:t>
      </w:r>
    </w:p>
    <w:p w14:paraId="7DFB0BEF" w14:textId="0E2C8D81"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xml:space="preserve">- </w:t>
      </w:r>
      <w:r w:rsidR="00723B86" w:rsidRPr="008C0C93">
        <w:rPr>
          <w:rFonts w:ascii="Times New Roman" w:hAnsi="Times New Roman"/>
          <w:b/>
          <w:bCs/>
          <w:i/>
          <w:iCs/>
        </w:rPr>
        <w:t>Заявитель</w:t>
      </w:r>
      <w:r w:rsidRPr="008C0C93">
        <w:rPr>
          <w:rFonts w:ascii="Times New Roman" w:hAnsi="Times New Roman"/>
          <w:b/>
          <w:bCs/>
          <w:i/>
          <w:iCs/>
        </w:rPr>
        <w:t xml:space="preserve"> </w:t>
      </w:r>
      <w:r w:rsidRPr="008C0C93">
        <w:rPr>
          <w:rFonts w:ascii="Times New Roman" w:hAnsi="Times New Roman"/>
        </w:rPr>
        <w:t xml:space="preserve">своевременно не предоставил заявления на возврат </w:t>
      </w:r>
      <w:r w:rsidRPr="008C0C93">
        <w:rPr>
          <w:rFonts w:ascii="Times New Roman" w:hAnsi="Times New Roman"/>
          <w:b/>
          <w:bCs/>
        </w:rPr>
        <w:t xml:space="preserve">задатка </w:t>
      </w:r>
      <w:r w:rsidRPr="008C0C93">
        <w:rPr>
          <w:rFonts w:ascii="Times New Roman" w:hAnsi="Times New Roman"/>
        </w:rPr>
        <w:t xml:space="preserve">по форме Приложения № 1 на электронный адрес </w:t>
      </w:r>
      <w:r w:rsidRPr="008C0C93">
        <w:rPr>
          <w:rFonts w:ascii="Times New Roman" w:hAnsi="Times New Roman"/>
          <w:b/>
          <w:bCs/>
          <w:i/>
          <w:iCs/>
        </w:rPr>
        <w:t>Организатора торгов</w:t>
      </w:r>
      <w:r w:rsidRPr="008C0C93">
        <w:rPr>
          <w:rFonts w:ascii="Times New Roman" w:hAnsi="Times New Roman"/>
        </w:rPr>
        <w:t xml:space="preserve"> </w:t>
      </w:r>
      <w:proofErr w:type="spellStart"/>
      <w:r w:rsidR="00723B86" w:rsidRPr="008C0C93">
        <w:rPr>
          <w:rFonts w:ascii="Times New Roman" w:hAnsi="Times New Roman"/>
          <w:b/>
          <w:bCs/>
          <w:lang w:val="en-US"/>
        </w:rPr>
        <w:t>evv</w:t>
      </w:r>
      <w:proofErr w:type="spellEnd"/>
      <w:r w:rsidR="00723B86" w:rsidRPr="008C0C93">
        <w:rPr>
          <w:rFonts w:ascii="Times New Roman" w:hAnsi="Times New Roman"/>
          <w:b/>
          <w:bCs/>
        </w:rPr>
        <w:t>.</w:t>
      </w:r>
      <w:proofErr w:type="spellStart"/>
      <w:r w:rsidR="00723B86" w:rsidRPr="008C0C93">
        <w:rPr>
          <w:rFonts w:ascii="Times New Roman" w:hAnsi="Times New Roman"/>
          <w:b/>
          <w:bCs/>
          <w:lang w:val="en-US"/>
        </w:rPr>
        <w:t>arbitr</w:t>
      </w:r>
      <w:proofErr w:type="spellEnd"/>
      <w:r w:rsidR="00723B86" w:rsidRPr="008C0C93">
        <w:rPr>
          <w:rFonts w:ascii="Times New Roman" w:hAnsi="Times New Roman"/>
          <w:b/>
          <w:bCs/>
        </w:rPr>
        <w:t>@</w:t>
      </w:r>
      <w:proofErr w:type="spellStart"/>
      <w:r w:rsidR="00723B86" w:rsidRPr="008C0C93">
        <w:rPr>
          <w:rFonts w:ascii="Times New Roman" w:hAnsi="Times New Roman"/>
          <w:b/>
          <w:bCs/>
          <w:lang w:val="en-US"/>
        </w:rPr>
        <w:t>yandex</w:t>
      </w:r>
      <w:proofErr w:type="spellEnd"/>
      <w:r w:rsidR="00723B86" w:rsidRPr="008C0C93">
        <w:rPr>
          <w:rFonts w:ascii="Times New Roman" w:hAnsi="Times New Roman"/>
          <w:b/>
          <w:bCs/>
        </w:rPr>
        <w:t>.</w:t>
      </w:r>
      <w:proofErr w:type="spellStart"/>
      <w:r w:rsidR="00723B86" w:rsidRPr="008C0C93">
        <w:rPr>
          <w:rFonts w:ascii="Times New Roman" w:hAnsi="Times New Roman"/>
          <w:b/>
          <w:bCs/>
          <w:lang w:val="en-US"/>
        </w:rPr>
        <w:t>ru</w:t>
      </w:r>
      <w:proofErr w:type="spellEnd"/>
      <w:r w:rsidRPr="008C0C93">
        <w:rPr>
          <w:rFonts w:ascii="Times New Roman" w:hAnsi="Times New Roman"/>
        </w:rPr>
        <w:t>.</w:t>
      </w:r>
    </w:p>
    <w:p w14:paraId="2305BAC0"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xml:space="preserve">- </w:t>
      </w:r>
      <w:r w:rsidRPr="008C0C93">
        <w:rPr>
          <w:rFonts w:ascii="Times New Roman" w:hAnsi="Times New Roman"/>
          <w:b/>
          <w:bCs/>
          <w:i/>
          <w:iCs/>
        </w:rPr>
        <w:t xml:space="preserve">Заявитель </w:t>
      </w:r>
      <w:r w:rsidRPr="008C0C93">
        <w:rPr>
          <w:rFonts w:ascii="Times New Roman" w:hAnsi="Times New Roman"/>
          <w:b/>
          <w:bCs/>
        </w:rPr>
        <w:t xml:space="preserve">своевременно не информировал </w:t>
      </w:r>
      <w:r w:rsidRPr="008C0C93">
        <w:rPr>
          <w:rFonts w:ascii="Times New Roman" w:hAnsi="Times New Roman"/>
          <w:b/>
          <w:bCs/>
          <w:i/>
          <w:iCs/>
        </w:rPr>
        <w:t xml:space="preserve">Заказчика (организатора торгов) </w:t>
      </w:r>
      <w:r w:rsidRPr="008C0C93">
        <w:rPr>
          <w:rFonts w:ascii="Times New Roman" w:hAnsi="Times New Roman"/>
        </w:rPr>
        <w:t>об изменении своих банковских реквизитов.</w:t>
      </w:r>
    </w:p>
    <w:p w14:paraId="2DDA1305"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xml:space="preserve">- </w:t>
      </w:r>
      <w:r w:rsidRPr="008C0C93">
        <w:rPr>
          <w:rFonts w:ascii="Times New Roman" w:hAnsi="Times New Roman"/>
          <w:b/>
          <w:bCs/>
          <w:i/>
          <w:iCs/>
        </w:rPr>
        <w:t xml:space="preserve">Заявитель </w:t>
      </w:r>
      <w:r w:rsidRPr="008C0C93">
        <w:rPr>
          <w:rFonts w:ascii="Times New Roman" w:hAnsi="Times New Roman"/>
        </w:rPr>
        <w:t xml:space="preserve">не полностью заполнил сведения о себе или указал </w:t>
      </w:r>
      <w:r w:rsidRPr="008C0C93">
        <w:rPr>
          <w:rFonts w:ascii="Times New Roman" w:hAnsi="Times New Roman"/>
          <w:b/>
          <w:bCs/>
        </w:rPr>
        <w:t>недостоверные сведения в п. 23.3. Договора</w:t>
      </w:r>
      <w:r w:rsidRPr="008C0C93">
        <w:rPr>
          <w:rFonts w:ascii="Times New Roman" w:hAnsi="Times New Roman"/>
        </w:rPr>
        <w:t>.</w:t>
      </w:r>
    </w:p>
    <w:p w14:paraId="2218744B" w14:textId="4F01E3C9"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xml:space="preserve">14. Если </w:t>
      </w:r>
      <w:r w:rsidRPr="008C0C93">
        <w:rPr>
          <w:rFonts w:ascii="Times New Roman" w:hAnsi="Times New Roman"/>
          <w:b/>
          <w:bCs/>
          <w:i/>
          <w:iCs/>
        </w:rPr>
        <w:t xml:space="preserve">Заявитель </w:t>
      </w:r>
      <w:r w:rsidRPr="008C0C93">
        <w:rPr>
          <w:rFonts w:ascii="Times New Roman" w:hAnsi="Times New Roman"/>
        </w:rPr>
        <w:t xml:space="preserve">будет признан Победителем торгов в отношении </w:t>
      </w:r>
      <w:r w:rsidRPr="008C0C93">
        <w:rPr>
          <w:rFonts w:ascii="Times New Roman" w:hAnsi="Times New Roman"/>
          <w:b/>
          <w:bCs/>
        </w:rPr>
        <w:t>имущества</w:t>
      </w:r>
      <w:r w:rsidR="00723B86" w:rsidRPr="008C0C93">
        <w:rPr>
          <w:rFonts w:ascii="Times New Roman" w:hAnsi="Times New Roman"/>
          <w:b/>
          <w:bCs/>
        </w:rPr>
        <w:t>,</w:t>
      </w:r>
      <w:r w:rsidRPr="008C0C93">
        <w:rPr>
          <w:rFonts w:ascii="Times New Roman" w:hAnsi="Times New Roman"/>
          <w:b/>
          <w:bCs/>
        </w:rPr>
        <w:t xml:space="preserve"> </w:t>
      </w:r>
      <w:r w:rsidRPr="008C0C93">
        <w:rPr>
          <w:rFonts w:ascii="Times New Roman" w:hAnsi="Times New Roman"/>
        </w:rPr>
        <w:t xml:space="preserve">выставленного на торги, сумма внесенного им </w:t>
      </w:r>
      <w:r w:rsidRPr="008C0C93">
        <w:rPr>
          <w:rFonts w:ascii="Times New Roman" w:hAnsi="Times New Roman"/>
          <w:b/>
          <w:bCs/>
        </w:rPr>
        <w:t xml:space="preserve">задатка </w:t>
      </w:r>
      <w:r w:rsidRPr="008C0C93">
        <w:rPr>
          <w:rFonts w:ascii="Times New Roman" w:hAnsi="Times New Roman"/>
        </w:rPr>
        <w:t xml:space="preserve">засчитывается в счет покупной цены приобретаемого </w:t>
      </w:r>
      <w:r w:rsidRPr="008C0C93">
        <w:rPr>
          <w:rFonts w:ascii="Times New Roman" w:hAnsi="Times New Roman"/>
          <w:b/>
          <w:bCs/>
        </w:rPr>
        <w:t>имущества</w:t>
      </w:r>
      <w:r w:rsidRPr="008C0C93">
        <w:rPr>
          <w:rFonts w:ascii="Times New Roman" w:hAnsi="Times New Roman"/>
        </w:rPr>
        <w:t>.</w:t>
      </w:r>
    </w:p>
    <w:p w14:paraId="1F32340B"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xml:space="preserve">15. В случае отказа </w:t>
      </w:r>
      <w:r w:rsidRPr="008C0C93">
        <w:rPr>
          <w:rFonts w:ascii="Times New Roman" w:hAnsi="Times New Roman"/>
          <w:b/>
          <w:bCs/>
          <w:i/>
          <w:iCs/>
        </w:rPr>
        <w:t xml:space="preserve">Заявителя </w:t>
      </w:r>
      <w:r w:rsidRPr="008C0C93">
        <w:rPr>
          <w:rFonts w:ascii="Times New Roman" w:hAnsi="Times New Roman"/>
        </w:rPr>
        <w:t xml:space="preserve">от заключения договора купли-продажи в течение срока, установленного действующим законодательством Российской Федерации или отказа (уклонения) </w:t>
      </w:r>
      <w:r w:rsidRPr="008C0C93">
        <w:rPr>
          <w:rFonts w:ascii="Times New Roman" w:hAnsi="Times New Roman"/>
          <w:b/>
          <w:bCs/>
          <w:i/>
          <w:iCs/>
        </w:rPr>
        <w:t xml:space="preserve">Покупателя </w:t>
      </w:r>
      <w:r w:rsidRPr="008C0C93">
        <w:rPr>
          <w:rFonts w:ascii="Times New Roman" w:hAnsi="Times New Roman"/>
        </w:rPr>
        <w:t xml:space="preserve">от исполнения условий договора купли-продажи, в том числе условий, сроков об оплате по договору купли-продажи в течение срока, установленного действующим законодательством Российской Федерации, сумма </w:t>
      </w:r>
      <w:r w:rsidRPr="008C0C93">
        <w:rPr>
          <w:rFonts w:ascii="Times New Roman" w:hAnsi="Times New Roman"/>
          <w:b/>
          <w:bCs/>
        </w:rPr>
        <w:t xml:space="preserve">задатка </w:t>
      </w:r>
      <w:r w:rsidRPr="008C0C93">
        <w:rPr>
          <w:rFonts w:ascii="Times New Roman" w:hAnsi="Times New Roman"/>
        </w:rPr>
        <w:t>не возвращается.</w:t>
      </w:r>
    </w:p>
    <w:p w14:paraId="640358D2" w14:textId="5641C69C"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lastRenderedPageBreak/>
        <w:t xml:space="preserve">16. Подписанием Договора Заявитель подтверждает факт того, что он ознакомлен и согласен с условиями, сроками и порядком проведения торгов, сроками и порядком приема заявок, </w:t>
      </w:r>
      <w:r w:rsidRPr="008C0C93">
        <w:rPr>
          <w:rFonts w:ascii="Times New Roman" w:hAnsi="Times New Roman"/>
          <w:b/>
          <w:bCs/>
        </w:rPr>
        <w:t>задатков</w:t>
      </w:r>
      <w:r w:rsidRPr="008C0C93">
        <w:rPr>
          <w:rFonts w:ascii="Times New Roman" w:hAnsi="Times New Roman"/>
        </w:rPr>
        <w:t>, а также порядком подведения итогов торгов, указанными в сообщении о торгах</w:t>
      </w:r>
      <w:r w:rsidR="004949CA" w:rsidRPr="008C0C93">
        <w:rPr>
          <w:rFonts w:ascii="Times New Roman" w:hAnsi="Times New Roman"/>
        </w:rPr>
        <w:t>,</w:t>
      </w:r>
      <w:r w:rsidRPr="008C0C93">
        <w:rPr>
          <w:rFonts w:ascii="Times New Roman" w:hAnsi="Times New Roman"/>
        </w:rPr>
        <w:t xml:space="preserve"> опубликованном в соответствии с требованиями Федерального закона от 26.10.2002г. № 127-ФЗ </w:t>
      </w:r>
      <w:r w:rsidR="005B1E3F" w:rsidRPr="008C0C93">
        <w:rPr>
          <w:rFonts w:ascii="Times New Roman" w:hAnsi="Times New Roman"/>
        </w:rPr>
        <w:t>«</w:t>
      </w:r>
      <w:r w:rsidRPr="008C0C93">
        <w:rPr>
          <w:rFonts w:ascii="Times New Roman" w:hAnsi="Times New Roman"/>
        </w:rPr>
        <w:t>О несостоятельности (банкротстве)</w:t>
      </w:r>
      <w:r w:rsidR="005B1E3F" w:rsidRPr="008C0C93">
        <w:rPr>
          <w:rFonts w:ascii="Times New Roman" w:hAnsi="Times New Roman"/>
        </w:rPr>
        <w:t>»</w:t>
      </w:r>
      <w:r w:rsidRPr="008C0C93">
        <w:rPr>
          <w:rFonts w:ascii="Times New Roman" w:hAnsi="Times New Roman"/>
        </w:rPr>
        <w:t>.</w:t>
      </w:r>
    </w:p>
    <w:p w14:paraId="6F734D6C"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17. Заявитель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не противоречащих с действующим законодательством РФ. Настоящее согласие действует бессрочно. Заявитель подтверждает, что ознакомлен с положениями Федерального закона от 27.07.2006г. №152-ФЗ «О персональных данных», права и обязанности в области защиты персональных данных ему известны.</w:t>
      </w:r>
    </w:p>
    <w:p w14:paraId="356E1FF9"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18. По всем вопросам, не указанным в Договоре, стороны руководствуются действующем законодательством Российской Федерации.</w:t>
      </w:r>
    </w:p>
    <w:p w14:paraId="5CCD511F"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xml:space="preserve">19. Споры, связанные с неисполнением или ненадлежащим исполнением условий Договора, Стороны будут стремиться разрешать на взаимоприемлемой основе в порядке досудебного разбирательства: путем переговоров, обмена письмами и т.д. Разногласия, по которым Стороны не достигнут соглашения путем переговоров, подлежат разрешению в Арбитражный суд города </w:t>
      </w:r>
      <w:r w:rsidR="00E74791" w:rsidRPr="008C0C93">
        <w:rPr>
          <w:rFonts w:ascii="Times New Roman" w:hAnsi="Times New Roman"/>
        </w:rPr>
        <w:t>Санкт-Петербурга и Ленинградской области</w:t>
      </w:r>
      <w:r w:rsidRPr="008C0C93">
        <w:rPr>
          <w:rFonts w:ascii="Times New Roman" w:hAnsi="Times New Roman"/>
        </w:rPr>
        <w:t>.</w:t>
      </w:r>
    </w:p>
    <w:p w14:paraId="4BADFEE8" w14:textId="6DB142AC" w:rsidR="003C61B2" w:rsidRPr="008C0C93" w:rsidRDefault="003C61B2" w:rsidP="003C61B2">
      <w:pPr>
        <w:autoSpaceDE w:val="0"/>
        <w:autoSpaceDN w:val="0"/>
        <w:adjustRightInd w:val="0"/>
        <w:ind w:firstLine="680"/>
        <w:jc w:val="both"/>
        <w:rPr>
          <w:rFonts w:ascii="Times New Roman" w:hAnsi="Times New Roman"/>
          <w:b/>
        </w:rPr>
      </w:pPr>
      <w:r w:rsidRPr="008C0C93">
        <w:rPr>
          <w:rFonts w:ascii="Times New Roman" w:hAnsi="Times New Roman"/>
        </w:rPr>
        <w:t xml:space="preserve">20. Договор составлен в электронной форме и размещен в открытом доступе на сайте электронной площадки </w:t>
      </w:r>
      <w:r w:rsidR="008C0C93" w:rsidRPr="008C0C93">
        <w:rPr>
          <w:rFonts w:ascii="Times New Roman" w:hAnsi="Times New Roman"/>
          <w:shd w:val="clear" w:color="auto" w:fill="FFFFFF"/>
        </w:rPr>
        <w:t>https://www.nistp.ru</w:t>
      </w:r>
      <w:r w:rsidR="008C0C93" w:rsidRPr="008C0C93">
        <w:rPr>
          <w:rFonts w:ascii="Times New Roman" w:hAnsi="Times New Roman"/>
          <w:b/>
          <w:bCs/>
        </w:rPr>
        <w:t>/</w:t>
      </w:r>
      <w:r w:rsidRPr="008C0C93">
        <w:rPr>
          <w:rFonts w:ascii="Times New Roman" w:hAnsi="Times New Roman"/>
        </w:rPr>
        <w:t xml:space="preserve"> и на сайте </w:t>
      </w:r>
      <w:hyperlink r:id="rId8" w:history="1">
        <w:r w:rsidRPr="008C0C93">
          <w:rPr>
            <w:rStyle w:val="a6"/>
            <w:rFonts w:ascii="Times New Roman" w:hAnsi="Times New Roman"/>
            <w:b/>
            <w:color w:val="auto"/>
          </w:rPr>
          <w:t>https://bankrot.fedresurs.ru/</w:t>
        </w:r>
      </w:hyperlink>
      <w:r w:rsidRPr="008C0C93">
        <w:rPr>
          <w:rFonts w:ascii="Times New Roman" w:hAnsi="Times New Roman"/>
          <w:b/>
        </w:rPr>
        <w:t>.</w:t>
      </w:r>
    </w:p>
    <w:p w14:paraId="6D18F2A7" w14:textId="3179352D"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21. Договор</w:t>
      </w:r>
      <w:r w:rsidR="004949CA" w:rsidRPr="008C0C93">
        <w:rPr>
          <w:rFonts w:ascii="Times New Roman" w:hAnsi="Times New Roman"/>
        </w:rPr>
        <w:t>,</w:t>
      </w:r>
      <w:r w:rsidRPr="008C0C93">
        <w:rPr>
          <w:rFonts w:ascii="Times New Roman" w:hAnsi="Times New Roman"/>
        </w:rPr>
        <w:t xml:space="preserve"> включая Приложения</w:t>
      </w:r>
      <w:r w:rsidR="004949CA" w:rsidRPr="008C0C93">
        <w:rPr>
          <w:rFonts w:ascii="Times New Roman" w:hAnsi="Times New Roman"/>
        </w:rPr>
        <w:t>,</w:t>
      </w:r>
      <w:r w:rsidRPr="008C0C93">
        <w:rPr>
          <w:rFonts w:ascii="Times New Roman" w:hAnsi="Times New Roman"/>
        </w:rPr>
        <w:t xml:space="preserve"> могут быть заключены в письменной форме как путём составления единого документа, подписанного сторонами, так и путём обмена документами с помощью почтовой связи или электронной почты (</w:t>
      </w:r>
      <w:proofErr w:type="spellStart"/>
      <w:r w:rsidRPr="008C0C93">
        <w:rPr>
          <w:rFonts w:ascii="Times New Roman" w:hAnsi="Times New Roman"/>
        </w:rPr>
        <w:t>e-mail</w:t>
      </w:r>
      <w:proofErr w:type="spellEnd"/>
      <w:r w:rsidRPr="008C0C93">
        <w:rPr>
          <w:rFonts w:ascii="Times New Roman" w:hAnsi="Times New Roman"/>
        </w:rPr>
        <w:t xml:space="preserve">). Заказчик вправе направлять </w:t>
      </w:r>
      <w:r w:rsidRPr="008C0C93">
        <w:rPr>
          <w:rFonts w:ascii="Times New Roman" w:hAnsi="Times New Roman"/>
          <w:i/>
          <w:iCs/>
        </w:rPr>
        <w:t xml:space="preserve">ОТ </w:t>
      </w:r>
      <w:r w:rsidRPr="008C0C93">
        <w:rPr>
          <w:rFonts w:ascii="Times New Roman" w:hAnsi="Times New Roman"/>
        </w:rPr>
        <w:t xml:space="preserve">документы и информацию, связанные с оказанием услуг по настоящему Договору, по электронной почте: </w:t>
      </w:r>
      <w:proofErr w:type="spellStart"/>
      <w:r w:rsidR="003C02CF" w:rsidRPr="008C0C93">
        <w:rPr>
          <w:rFonts w:ascii="Times New Roman" w:hAnsi="Times New Roman"/>
          <w:b/>
          <w:bCs/>
          <w:lang w:val="en-US"/>
        </w:rPr>
        <w:t>evv</w:t>
      </w:r>
      <w:proofErr w:type="spellEnd"/>
      <w:r w:rsidR="003C02CF" w:rsidRPr="008C0C93">
        <w:rPr>
          <w:rFonts w:ascii="Times New Roman" w:hAnsi="Times New Roman"/>
          <w:b/>
          <w:bCs/>
        </w:rPr>
        <w:t>.</w:t>
      </w:r>
      <w:proofErr w:type="spellStart"/>
      <w:r w:rsidR="003C02CF" w:rsidRPr="008C0C93">
        <w:rPr>
          <w:rFonts w:ascii="Times New Roman" w:hAnsi="Times New Roman"/>
          <w:b/>
          <w:bCs/>
          <w:lang w:val="en-US"/>
        </w:rPr>
        <w:t>arbitr</w:t>
      </w:r>
      <w:proofErr w:type="spellEnd"/>
      <w:r w:rsidR="003C02CF" w:rsidRPr="008C0C93">
        <w:rPr>
          <w:rFonts w:ascii="Times New Roman" w:hAnsi="Times New Roman"/>
          <w:b/>
          <w:bCs/>
        </w:rPr>
        <w:t>@</w:t>
      </w:r>
      <w:proofErr w:type="spellStart"/>
      <w:r w:rsidR="003C02CF" w:rsidRPr="008C0C93">
        <w:rPr>
          <w:rFonts w:ascii="Times New Roman" w:hAnsi="Times New Roman"/>
          <w:b/>
          <w:bCs/>
          <w:lang w:val="en-US"/>
        </w:rPr>
        <w:t>yandex</w:t>
      </w:r>
      <w:proofErr w:type="spellEnd"/>
      <w:r w:rsidR="003C02CF" w:rsidRPr="008C0C93">
        <w:rPr>
          <w:rFonts w:ascii="Times New Roman" w:hAnsi="Times New Roman"/>
          <w:b/>
          <w:bCs/>
        </w:rPr>
        <w:t>.</w:t>
      </w:r>
      <w:proofErr w:type="spellStart"/>
      <w:r w:rsidR="003C02CF" w:rsidRPr="008C0C93">
        <w:rPr>
          <w:rFonts w:ascii="Times New Roman" w:hAnsi="Times New Roman"/>
          <w:b/>
          <w:bCs/>
          <w:lang w:val="en-US"/>
        </w:rPr>
        <w:t>ru</w:t>
      </w:r>
      <w:proofErr w:type="spellEnd"/>
      <w:r w:rsidRPr="008C0C93">
        <w:rPr>
          <w:rFonts w:ascii="Times New Roman" w:hAnsi="Times New Roman"/>
        </w:rPr>
        <w:t xml:space="preserve">. Надлежащим уведомлением Заказчика Исполнителем о необходимости представления документов и иной информации, связанные с оказанием услуг по настоящему Договору, является электронное уведомление по следующему адресу электронной почты: </w:t>
      </w:r>
      <w:r w:rsidRPr="008C0C93">
        <w:rPr>
          <w:rFonts w:ascii="Times New Roman" w:hAnsi="Times New Roman"/>
          <w:bCs/>
        </w:rPr>
        <w:t xml:space="preserve">__________________. </w:t>
      </w:r>
      <w:r w:rsidRPr="008C0C93">
        <w:rPr>
          <w:rFonts w:ascii="Times New Roman" w:hAnsi="Times New Roman"/>
        </w:rPr>
        <w:t>При этом, передаваемые документы должны быть подписаны сторонами или их уполномоченными представителями и скреплены печатью, а используемый способ связи должен позволять достоверно установить, что документ исходит от стороны по договору. При соблюдении указанных условий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w:t>
      </w:r>
    </w:p>
    <w:p w14:paraId="7121F1D7"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22. Договор составлен в двух экземплярах, по одному экземпляру для каждой из Сторон. К отношениям Сторон применяются правила статей 380-381 Гражданского кодекса Российской Федерации, а также иные нормы действующего гражданского законодательства. Во всем ином, что не предусмотрено настоящим договором, стороны руководствуются действующим гражданским законодательством РФ.</w:t>
      </w:r>
    </w:p>
    <w:p w14:paraId="3E47CB01" w14:textId="77777777" w:rsidR="00FC7B3F"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23. Реквизиты и подписи Сторон:</w:t>
      </w:r>
    </w:p>
    <w:p w14:paraId="6343AF9E" w14:textId="303B8E12" w:rsidR="00E74791" w:rsidRPr="008C0C93" w:rsidRDefault="00DE7CA8" w:rsidP="003C02CF">
      <w:pPr>
        <w:ind w:firstLine="680"/>
        <w:jc w:val="both"/>
        <w:rPr>
          <w:rFonts w:ascii="Times New Roman" w:hAnsi="Times New Roman"/>
        </w:rPr>
      </w:pPr>
      <w:r w:rsidRPr="008C0C93">
        <w:rPr>
          <w:rFonts w:ascii="Times New Roman" w:hAnsi="Times New Roman"/>
          <w:shd w:val="clear" w:color="auto" w:fill="FFFFFF"/>
        </w:rPr>
        <w:t>ООО «</w:t>
      </w:r>
      <w:proofErr w:type="spellStart"/>
      <w:r w:rsidRPr="008C0C93">
        <w:rPr>
          <w:rFonts w:ascii="Times New Roman" w:hAnsi="Times New Roman"/>
          <w:shd w:val="clear" w:color="auto" w:fill="FFFFFF"/>
        </w:rPr>
        <w:t>ЮгСтройИндустрия</w:t>
      </w:r>
      <w:proofErr w:type="spellEnd"/>
      <w:r w:rsidRPr="008C0C93">
        <w:rPr>
          <w:rFonts w:ascii="Times New Roman" w:hAnsi="Times New Roman"/>
          <w:shd w:val="clear" w:color="auto" w:fill="FFFFFF"/>
        </w:rPr>
        <w:t>» (ИНН 2311168497, ОГРН 1142311001755, юридический адрес: 350047, Краснодарский край, г. Краснодар, ул. 4-ая линия, д. 104)</w:t>
      </w:r>
      <w:r w:rsidR="003C02CF" w:rsidRPr="008C0C93">
        <w:rPr>
          <w:rFonts w:ascii="Times New Roman" w:hAnsi="Times New Roman"/>
        </w:rPr>
        <w:t xml:space="preserve">, в лице </w:t>
      </w:r>
      <w:r w:rsidRPr="008C0C93">
        <w:rPr>
          <w:rFonts w:ascii="Times New Roman" w:hAnsi="Times New Roman"/>
        </w:rPr>
        <w:t>конкурсного</w:t>
      </w:r>
      <w:r w:rsidR="003C02CF" w:rsidRPr="008C0C93">
        <w:rPr>
          <w:rFonts w:ascii="Times New Roman" w:hAnsi="Times New Roman"/>
        </w:rPr>
        <w:t xml:space="preserve"> </w:t>
      </w:r>
      <w:r w:rsidR="003C02CF" w:rsidRPr="008C0C93">
        <w:rPr>
          <w:rFonts w:ascii="Times New Roman" w:hAnsi="Times New Roman"/>
        </w:rPr>
        <w:lastRenderedPageBreak/>
        <w:t xml:space="preserve">управляющего Ефимкина Владимира Викторовича (ИНН 420546882237, СНИЛС 134-583-653 73, адрес для корреспонденции: 190121, г. Санкт-Петербург, а/я 141, адрес электронной почты: </w:t>
      </w:r>
      <w:proofErr w:type="spellStart"/>
      <w:r w:rsidR="003C02CF" w:rsidRPr="008C0C93">
        <w:rPr>
          <w:rFonts w:ascii="Times New Roman" w:hAnsi="Times New Roman"/>
          <w:lang w:val="en-US"/>
        </w:rPr>
        <w:t>evv</w:t>
      </w:r>
      <w:proofErr w:type="spellEnd"/>
      <w:r w:rsidR="003C02CF" w:rsidRPr="008C0C93">
        <w:rPr>
          <w:rFonts w:ascii="Times New Roman" w:hAnsi="Times New Roman"/>
        </w:rPr>
        <w:t>.</w:t>
      </w:r>
      <w:proofErr w:type="spellStart"/>
      <w:r w:rsidR="003C02CF" w:rsidRPr="008C0C93">
        <w:rPr>
          <w:rFonts w:ascii="Times New Roman" w:hAnsi="Times New Roman"/>
          <w:lang w:val="en-US"/>
        </w:rPr>
        <w:t>arbitr</w:t>
      </w:r>
      <w:proofErr w:type="spellEnd"/>
      <w:r w:rsidR="003C02CF" w:rsidRPr="008C0C93">
        <w:rPr>
          <w:rFonts w:ascii="Times New Roman" w:hAnsi="Times New Roman"/>
        </w:rPr>
        <w:t>@</w:t>
      </w:r>
      <w:proofErr w:type="spellStart"/>
      <w:r w:rsidR="003C02CF" w:rsidRPr="008C0C93">
        <w:rPr>
          <w:rFonts w:ascii="Times New Roman" w:hAnsi="Times New Roman"/>
          <w:lang w:val="en-US"/>
        </w:rPr>
        <w:t>yandex</w:t>
      </w:r>
      <w:proofErr w:type="spellEnd"/>
      <w:r w:rsidR="003C02CF" w:rsidRPr="008C0C93">
        <w:rPr>
          <w:rFonts w:ascii="Times New Roman" w:hAnsi="Times New Roman"/>
        </w:rPr>
        <w:t>.</w:t>
      </w:r>
      <w:proofErr w:type="spellStart"/>
      <w:r w:rsidR="003C02CF" w:rsidRPr="008C0C93">
        <w:rPr>
          <w:rFonts w:ascii="Times New Roman" w:hAnsi="Times New Roman"/>
          <w:lang w:val="en-US"/>
        </w:rPr>
        <w:t>ru</w:t>
      </w:r>
      <w:proofErr w:type="spellEnd"/>
      <w:r w:rsidR="003C02CF" w:rsidRPr="008C0C93">
        <w:rPr>
          <w:rFonts w:ascii="Times New Roman" w:hAnsi="Times New Roman"/>
        </w:rPr>
        <w:t>)</w:t>
      </w:r>
      <w:r w:rsidR="00E74791" w:rsidRPr="008C0C93">
        <w:rPr>
          <w:rFonts w:ascii="Times New Roman" w:hAnsi="Times New Roman"/>
        </w:rPr>
        <w:t>.</w:t>
      </w:r>
    </w:p>
    <w:p w14:paraId="36B51A77" w14:textId="77777777" w:rsidR="003C61B2" w:rsidRPr="008C0C93" w:rsidRDefault="003C61B2" w:rsidP="00E74791">
      <w:pPr>
        <w:ind w:firstLine="680"/>
        <w:jc w:val="both"/>
        <w:rPr>
          <w:rFonts w:ascii="Times New Roman" w:hAnsi="Times New Roman"/>
        </w:rPr>
      </w:pPr>
      <w:r w:rsidRPr="008C0C93">
        <w:rPr>
          <w:rFonts w:ascii="Times New Roman" w:hAnsi="Times New Roman"/>
        </w:rPr>
        <w:t>23.3. Заявитель (Покупатель)</w:t>
      </w:r>
    </w:p>
    <w:p w14:paraId="5CC50771"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________________________________________________________</w:t>
      </w:r>
    </w:p>
    <w:p w14:paraId="0DBB6D72"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(наименование юридического лица /ФИО)</w:t>
      </w:r>
    </w:p>
    <w:p w14:paraId="6A625766"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Юридический адрес/Адрес регистрации гражданина:</w:t>
      </w:r>
    </w:p>
    <w:p w14:paraId="59BFCB9B"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________________________________________________________</w:t>
      </w:r>
    </w:p>
    <w:p w14:paraId="2DF2D433"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Почтовый адрес: _________________________________________</w:t>
      </w:r>
    </w:p>
    <w:p w14:paraId="57C368AA"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ИНН____________________________________________________</w:t>
      </w:r>
    </w:p>
    <w:p w14:paraId="7E932E2D"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ОГРН/ОГРНИП __________________________________________</w:t>
      </w:r>
    </w:p>
    <w:p w14:paraId="6F5F6E2E"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(для юридического лица и ИП)</w:t>
      </w:r>
    </w:p>
    <w:p w14:paraId="3B12C20A"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Паспортные данные: серия _______№_____________________</w:t>
      </w:r>
    </w:p>
    <w:p w14:paraId="59AABFB1"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Выдан: _________________________________________________</w:t>
      </w:r>
    </w:p>
    <w:p w14:paraId="0688BCC6"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 xml:space="preserve">Дата выдачи ____________________код </w:t>
      </w:r>
      <w:proofErr w:type="spellStart"/>
      <w:r w:rsidRPr="008C0C93">
        <w:rPr>
          <w:rFonts w:ascii="Times New Roman" w:hAnsi="Times New Roman"/>
        </w:rPr>
        <w:t>подр</w:t>
      </w:r>
      <w:proofErr w:type="spellEnd"/>
      <w:r w:rsidRPr="008C0C93">
        <w:rPr>
          <w:rFonts w:ascii="Times New Roman" w:hAnsi="Times New Roman"/>
        </w:rPr>
        <w:t>_________________</w:t>
      </w:r>
    </w:p>
    <w:p w14:paraId="46BEB8BE"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Реквизиты для возврата задатка:</w:t>
      </w:r>
    </w:p>
    <w:p w14:paraId="1DC22F6F"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Получатель: _____________________________________________</w:t>
      </w:r>
    </w:p>
    <w:p w14:paraId="3DA28A12"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ИНН получателя</w:t>
      </w:r>
    </w:p>
    <w:p w14:paraId="1F9798BA"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р/с______________________________________________________</w:t>
      </w:r>
    </w:p>
    <w:p w14:paraId="15CAD64A"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в_______________________________________________________</w:t>
      </w:r>
    </w:p>
    <w:p w14:paraId="218B89A2"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к/с______________________________________________________</w:t>
      </w:r>
    </w:p>
    <w:p w14:paraId="012BE0E6"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БИК ____________________________________________________</w:t>
      </w:r>
    </w:p>
    <w:p w14:paraId="0B5F9141"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Назначение платежа: ______________________________________</w:t>
      </w:r>
    </w:p>
    <w:p w14:paraId="6C5418D8"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Тел.: ____________________________________________________</w:t>
      </w:r>
    </w:p>
    <w:p w14:paraId="7149FE94"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Эл. почта: _______________________________________________</w:t>
      </w:r>
    </w:p>
    <w:p w14:paraId="3EB86FC6"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rPr>
        <w:t>____________________________/____________________________/</w:t>
      </w:r>
    </w:p>
    <w:p w14:paraId="44A4CA15" w14:textId="77777777" w:rsidR="003C61B2" w:rsidRPr="008C0C93" w:rsidRDefault="003C61B2" w:rsidP="003C61B2">
      <w:pPr>
        <w:autoSpaceDE w:val="0"/>
        <w:autoSpaceDN w:val="0"/>
        <w:adjustRightInd w:val="0"/>
        <w:ind w:firstLine="680"/>
        <w:jc w:val="both"/>
        <w:rPr>
          <w:rFonts w:ascii="Times New Roman" w:hAnsi="Times New Roman"/>
          <w:i/>
          <w:iCs/>
        </w:rPr>
      </w:pPr>
      <w:r w:rsidRPr="008C0C93">
        <w:rPr>
          <w:rFonts w:ascii="Times New Roman" w:hAnsi="Times New Roman"/>
          <w:i/>
          <w:iCs/>
        </w:rPr>
        <w:t>подпись расшифровка подписи</w:t>
      </w:r>
    </w:p>
    <w:p w14:paraId="00E96897" w14:textId="77777777" w:rsidR="003C61B2" w:rsidRPr="008C0C93" w:rsidRDefault="003C61B2" w:rsidP="003C61B2">
      <w:pPr>
        <w:autoSpaceDE w:val="0"/>
        <w:autoSpaceDN w:val="0"/>
        <w:adjustRightInd w:val="0"/>
        <w:ind w:firstLine="680"/>
        <w:jc w:val="both"/>
        <w:rPr>
          <w:rFonts w:ascii="Times New Roman" w:hAnsi="Times New Roman"/>
        </w:rPr>
      </w:pPr>
      <w:r w:rsidRPr="008C0C93">
        <w:rPr>
          <w:rFonts w:ascii="Times New Roman" w:hAnsi="Times New Roman"/>
          <w:i/>
          <w:iCs/>
        </w:rPr>
        <w:t>М.П.</w:t>
      </w:r>
    </w:p>
    <w:sectPr w:rsidR="003C61B2" w:rsidRPr="008C0C93" w:rsidSect="006116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342B" w14:textId="77777777" w:rsidR="004E366C" w:rsidRDefault="004E366C" w:rsidP="00856601">
      <w:pPr>
        <w:spacing w:after="0" w:line="240" w:lineRule="auto"/>
      </w:pPr>
      <w:r>
        <w:separator/>
      </w:r>
    </w:p>
  </w:endnote>
  <w:endnote w:type="continuationSeparator" w:id="0">
    <w:p w14:paraId="2187D2F4" w14:textId="77777777" w:rsidR="004E366C" w:rsidRDefault="004E366C" w:rsidP="0085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D419" w14:textId="77777777" w:rsidR="004E366C" w:rsidRDefault="004E366C" w:rsidP="00856601">
      <w:pPr>
        <w:spacing w:after="0" w:line="240" w:lineRule="auto"/>
      </w:pPr>
      <w:r>
        <w:separator/>
      </w:r>
    </w:p>
  </w:footnote>
  <w:footnote w:type="continuationSeparator" w:id="0">
    <w:p w14:paraId="595B27F7" w14:textId="77777777" w:rsidR="004E366C" w:rsidRDefault="004E366C" w:rsidP="00856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6777"/>
    <w:multiLevelType w:val="hybridMultilevel"/>
    <w:tmpl w:val="FE2222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023416E"/>
    <w:multiLevelType w:val="multilevel"/>
    <w:tmpl w:val="1A00BDDC"/>
    <w:lvl w:ilvl="0">
      <w:start w:val="3"/>
      <w:numFmt w:val="decimal"/>
      <w:lvlText w:val="7.%1."/>
      <w:lvlJc w:val="left"/>
      <w:rPr>
        <w:rFonts w:ascii="Times New Roman" w:eastAsia="Times New Roman" w:hAnsi="Times New Roman"/>
        <w:b w:val="0"/>
        <w:bCs w:val="0"/>
        <w:i w:val="0"/>
        <w:iCs w:val="0"/>
        <w:smallCaps w:val="0"/>
        <w:strike w:val="0"/>
        <w:color w:val="000000"/>
        <w:spacing w:val="6"/>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3" w15:restartNumberingAfterBreak="0">
    <w:nsid w:val="634F1FBF"/>
    <w:multiLevelType w:val="hybridMultilevel"/>
    <w:tmpl w:val="93803DB2"/>
    <w:lvl w:ilvl="0" w:tplc="48B23A3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4D3890"/>
    <w:multiLevelType w:val="multilevel"/>
    <w:tmpl w:val="3D9285E0"/>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22"/>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3F"/>
    <w:rsid w:val="001D32D5"/>
    <w:rsid w:val="0035118A"/>
    <w:rsid w:val="00373F3C"/>
    <w:rsid w:val="00391AAD"/>
    <w:rsid w:val="00395ED6"/>
    <w:rsid w:val="003C02CF"/>
    <w:rsid w:val="003C61B2"/>
    <w:rsid w:val="004949CA"/>
    <w:rsid w:val="004E366C"/>
    <w:rsid w:val="005A4391"/>
    <w:rsid w:val="005B1E3F"/>
    <w:rsid w:val="00611622"/>
    <w:rsid w:val="00621A61"/>
    <w:rsid w:val="00630E9F"/>
    <w:rsid w:val="00672DC8"/>
    <w:rsid w:val="00723B86"/>
    <w:rsid w:val="00766EB7"/>
    <w:rsid w:val="007C71B1"/>
    <w:rsid w:val="008346F9"/>
    <w:rsid w:val="00856601"/>
    <w:rsid w:val="0085697B"/>
    <w:rsid w:val="008C0C93"/>
    <w:rsid w:val="008D20BF"/>
    <w:rsid w:val="00916B0F"/>
    <w:rsid w:val="0091783D"/>
    <w:rsid w:val="00932F3F"/>
    <w:rsid w:val="0096328F"/>
    <w:rsid w:val="00A30379"/>
    <w:rsid w:val="00A665E0"/>
    <w:rsid w:val="00AB14BD"/>
    <w:rsid w:val="00C24C89"/>
    <w:rsid w:val="00CC6B56"/>
    <w:rsid w:val="00DD4500"/>
    <w:rsid w:val="00DE183B"/>
    <w:rsid w:val="00DE7CA8"/>
    <w:rsid w:val="00E74791"/>
    <w:rsid w:val="00F664D9"/>
    <w:rsid w:val="00FC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B332"/>
  <w15:chartTrackingRefBased/>
  <w15:docId w15:val="{FEBA7E44-3CD5-46E9-AD97-F539D6C8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1B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Полужирный"/>
    <w:basedOn w:val="a0"/>
    <w:uiPriority w:val="99"/>
    <w:rsid w:val="00932F3F"/>
    <w:rPr>
      <w:rFonts w:ascii="Times New Roman" w:hAnsi="Times New Roman" w:cs="Times New Roman"/>
      <w:b/>
      <w:bCs/>
      <w:color w:val="000000"/>
      <w:spacing w:val="0"/>
      <w:w w:val="100"/>
      <w:position w:val="0"/>
      <w:shd w:val="clear" w:color="auto" w:fill="FFFFFF"/>
      <w:lang w:val="ru-RU" w:eastAsia="ru-RU"/>
    </w:rPr>
  </w:style>
  <w:style w:type="paragraph" w:styleId="a4">
    <w:name w:val="Body Text Indent"/>
    <w:basedOn w:val="a"/>
    <w:link w:val="a5"/>
    <w:uiPriority w:val="99"/>
    <w:rsid w:val="00932F3F"/>
    <w:pPr>
      <w:spacing w:after="0" w:line="240" w:lineRule="auto"/>
      <w:ind w:right="-57" w:firstLine="720"/>
      <w:jc w:val="both"/>
    </w:pPr>
    <w:rPr>
      <w:rFonts w:ascii="Times New Roman" w:eastAsia="Times New Roman" w:hAnsi="Times New Roman"/>
      <w:sz w:val="24"/>
      <w:szCs w:val="24"/>
      <w:lang w:eastAsia="ru-RU"/>
    </w:rPr>
  </w:style>
  <w:style w:type="character" w:customStyle="1" w:styleId="a5">
    <w:name w:val="Основной текст с отступом Знак"/>
    <w:basedOn w:val="a0"/>
    <w:link w:val="a4"/>
    <w:uiPriority w:val="99"/>
    <w:rsid w:val="00932F3F"/>
    <w:rPr>
      <w:rFonts w:ascii="Times New Roman" w:eastAsia="Times New Roman" w:hAnsi="Times New Roman" w:cs="Times New Roman"/>
      <w:sz w:val="24"/>
      <w:szCs w:val="24"/>
      <w:lang w:eastAsia="ru-RU"/>
    </w:rPr>
  </w:style>
  <w:style w:type="character" w:styleId="a6">
    <w:name w:val="Hyperlink"/>
    <w:basedOn w:val="a0"/>
    <w:uiPriority w:val="99"/>
    <w:rsid w:val="00932F3F"/>
    <w:rPr>
      <w:color w:val="0000FF"/>
      <w:u w:val="single"/>
    </w:rPr>
  </w:style>
  <w:style w:type="paragraph" w:styleId="a7">
    <w:name w:val="List Paragraph"/>
    <w:basedOn w:val="a"/>
    <w:uiPriority w:val="99"/>
    <w:qFormat/>
    <w:rsid w:val="00932F3F"/>
    <w:pPr>
      <w:spacing w:after="0" w:line="240" w:lineRule="auto"/>
      <w:ind w:left="720"/>
      <w:contextualSpacing/>
    </w:pPr>
    <w:rPr>
      <w:rFonts w:ascii="NTTimes/Cyrillic" w:eastAsia="Times New Roman" w:hAnsi="NTTimes/Cyrillic" w:cs="NTTimes/Cyrillic"/>
      <w:sz w:val="24"/>
      <w:szCs w:val="24"/>
      <w:lang w:val="en-US" w:eastAsia="ru-RU"/>
    </w:rPr>
  </w:style>
  <w:style w:type="paragraph" w:styleId="a8">
    <w:name w:val="No Spacing"/>
    <w:uiPriority w:val="1"/>
    <w:qFormat/>
    <w:rsid w:val="00AB14BD"/>
    <w:rPr>
      <w:sz w:val="22"/>
      <w:szCs w:val="22"/>
      <w:lang w:eastAsia="en-US"/>
    </w:rPr>
  </w:style>
  <w:style w:type="paragraph" w:styleId="a9">
    <w:name w:val="header"/>
    <w:basedOn w:val="a"/>
    <w:link w:val="aa"/>
    <w:uiPriority w:val="99"/>
    <w:unhideWhenUsed/>
    <w:rsid w:val="008566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56601"/>
  </w:style>
  <w:style w:type="paragraph" w:styleId="ab">
    <w:name w:val="footer"/>
    <w:basedOn w:val="a"/>
    <w:link w:val="ac"/>
    <w:uiPriority w:val="99"/>
    <w:unhideWhenUsed/>
    <w:rsid w:val="008566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56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rot.fedresurs.ru/" TargetMode="External"/><Relationship Id="rId3" Type="http://schemas.openxmlformats.org/officeDocument/2006/relationships/settings" Target="settings.xml"/><Relationship Id="rId7" Type="http://schemas.openxmlformats.org/officeDocument/2006/relationships/hyperlink" Target="https://bankrot.fedresur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2020</Words>
  <Characters>11516</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13509</CharactersWithSpaces>
  <SharedDoc>false</SharedDoc>
  <HLinks>
    <vt:vector size="18" baseType="variant">
      <vt:variant>
        <vt:i4>1507417</vt:i4>
      </vt:variant>
      <vt:variant>
        <vt:i4>6</vt:i4>
      </vt:variant>
      <vt:variant>
        <vt:i4>0</vt:i4>
      </vt:variant>
      <vt:variant>
        <vt:i4>5</vt:i4>
      </vt:variant>
      <vt:variant>
        <vt:lpwstr>https://bankrot.fedresurs.ru/</vt:lpwstr>
      </vt:variant>
      <vt:variant>
        <vt:lpwstr/>
      </vt:variant>
      <vt:variant>
        <vt:i4>3145777</vt:i4>
      </vt:variant>
      <vt:variant>
        <vt:i4>3</vt:i4>
      </vt:variant>
      <vt:variant>
        <vt:i4>0</vt:i4>
      </vt:variant>
      <vt:variant>
        <vt:i4>5</vt:i4>
      </vt:variant>
      <vt:variant>
        <vt:lpwstr>https://arbitat.ru/</vt:lpwstr>
      </vt:variant>
      <vt:variant>
        <vt:lpwstr/>
      </vt:variant>
      <vt:variant>
        <vt:i4>1507417</vt:i4>
      </vt:variant>
      <vt:variant>
        <vt:i4>0</vt:i4>
      </vt:variant>
      <vt:variant>
        <vt:i4>0</vt:i4>
      </vt:variant>
      <vt:variant>
        <vt:i4>5</vt:i4>
      </vt:variant>
      <vt:variant>
        <vt:lpwstr>https://bankrot.fedresurs.ru/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User</cp:lastModifiedBy>
  <cp:revision>11</cp:revision>
  <dcterms:created xsi:type="dcterms:W3CDTF">2026-02-09T09:37:00Z</dcterms:created>
  <dcterms:modified xsi:type="dcterms:W3CDTF">2026-05-15T16:08:00Z</dcterms:modified>
</cp:coreProperties>
</file>