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2A4DD3">
        <w:rPr>
          <w:rFonts w:ascii="Cambria" w:hAnsi="Cambria"/>
          <w:bCs/>
          <w:noProof/>
          <w:sz w:val="20"/>
          <w:szCs w:val="20"/>
        </w:rPr>
        <w:t>Малашина Руслана Витальевича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2A4DD3">
        <w:rPr>
          <w:rFonts w:ascii="Cambria" w:hAnsi="Cambria"/>
          <w:b/>
          <w:bCs/>
          <w:noProof/>
          <w:sz w:val="20"/>
          <w:szCs w:val="20"/>
        </w:rPr>
        <w:t>Малашина Руслана Витальевича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2A4DD3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2A4DD3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2A4DD3">
        <w:rPr>
          <w:rFonts w:ascii="Cambria" w:hAnsi="Cambria"/>
          <w:noProof/>
          <w:sz w:val="20"/>
          <w:szCs w:val="20"/>
        </w:rPr>
        <w:t>от 22 октября 2025 г. по делу № А41-19284/25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2A4DD3">
        <w:rPr>
          <w:rFonts w:ascii="Cambria" w:eastAsia="Calibri" w:hAnsi="Cambria"/>
          <w:bCs/>
          <w:noProof/>
          <w:sz w:val="20"/>
          <w:szCs w:val="20"/>
          <w:lang w:eastAsia="en-US"/>
        </w:rPr>
        <w:t>Малашин Руслан Витальевич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2A4DD3">
        <w:rPr>
          <w:rFonts w:ascii="Cambria" w:eastAsia="Calibri" w:hAnsi="Cambria"/>
          <w:bCs/>
          <w:noProof/>
          <w:sz w:val="20"/>
          <w:szCs w:val="20"/>
          <w:lang w:eastAsia="en-US"/>
        </w:rPr>
        <w:t>774317881905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2A4DD3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2A4DD3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Малашин Руслан Витальевич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A4DD3">
              <w:rPr>
                <w:rFonts w:ascii="Cambria" w:hAnsi="Cambria"/>
                <w:sz w:val="20"/>
                <w:szCs w:val="20"/>
              </w:rPr>
              <w:t>774317881905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A4DD3">
              <w:rPr>
                <w:rFonts w:ascii="Cambria" w:hAnsi="Cambria"/>
                <w:sz w:val="20"/>
                <w:szCs w:val="20"/>
              </w:rPr>
              <w:t>155-277-160 73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A4DD3">
              <w:rPr>
                <w:rFonts w:ascii="Cambria" w:hAnsi="Cambria"/>
                <w:noProof/>
                <w:sz w:val="20"/>
                <w:szCs w:val="20"/>
              </w:rPr>
              <w:t>25.11.1990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A4DD3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A4DD3">
              <w:rPr>
                <w:rFonts w:ascii="Cambria" w:hAnsi="Cambria"/>
                <w:sz w:val="20"/>
                <w:szCs w:val="20"/>
              </w:rPr>
              <w:t>4515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4DD3">
              <w:rPr>
                <w:rFonts w:ascii="Cambria" w:hAnsi="Cambria"/>
                <w:sz w:val="20"/>
                <w:szCs w:val="20"/>
              </w:rPr>
              <w:t>281325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A4DD3">
              <w:rPr>
                <w:rFonts w:ascii="Cambria" w:hAnsi="Cambria"/>
                <w:sz w:val="20"/>
                <w:szCs w:val="20"/>
              </w:rPr>
              <w:t>ОТДЕЛЕНИЕМ ПО РАЙОНУ ЗАПАДНОЕ ДЕГУНИНО 27.08.2015 г., код подразделения 770-912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A4DD3">
              <w:rPr>
                <w:rFonts w:ascii="Cambria" w:hAnsi="Cambria"/>
                <w:noProof/>
                <w:sz w:val="20"/>
                <w:szCs w:val="20"/>
              </w:rPr>
              <w:t>25.11.1990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A4DD3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2A4DD3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A4DD3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A4DD3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A4DD3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A4DD3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A4DD3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A4DD3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05E0F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D36C3-344F-4EF5-88E2-E449797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DA34-7A35-4949-B889-4B35292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2026-05-14T19:25:00Z</dcterms:created>
  <dcterms:modified xsi:type="dcterms:W3CDTF">2026-05-14T19:25:00Z</dcterms:modified>
</cp:coreProperties>
</file>