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3C1D8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3C1D8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3C1D8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3C1D8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3C1D8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3C1D86">
        <w:rPr>
          <w:rStyle w:val="paragraph"/>
          <w:rFonts w:ascii="Times New Roman" w:hAnsi="Times New Roman"/>
          <w:sz w:val="18"/>
          <w:szCs w:val="18"/>
        </w:rPr>
        <w:tab/>
      </w:r>
      <w:r w:rsidRPr="003C1D86">
        <w:rPr>
          <w:rStyle w:val="paragraph"/>
          <w:rFonts w:ascii="Times New Roman" w:hAnsi="Times New Roman"/>
          <w:sz w:val="18"/>
          <w:szCs w:val="18"/>
        </w:rPr>
        <w:tab/>
      </w:r>
      <w:r w:rsidRPr="003C1D86">
        <w:rPr>
          <w:rStyle w:val="paragraph"/>
          <w:rFonts w:ascii="Times New Roman" w:hAnsi="Times New Roman"/>
          <w:sz w:val="18"/>
          <w:szCs w:val="18"/>
        </w:rPr>
        <w:tab/>
      </w:r>
      <w:r w:rsidRPr="003C1D86">
        <w:rPr>
          <w:rStyle w:val="paragraph"/>
          <w:rFonts w:ascii="Times New Roman" w:hAnsi="Times New Roman"/>
          <w:sz w:val="18"/>
          <w:szCs w:val="18"/>
        </w:rPr>
        <w:tab/>
      </w:r>
      <w:r w:rsidRPr="003C1D86">
        <w:rPr>
          <w:rStyle w:val="paragraph"/>
          <w:rFonts w:ascii="Times New Roman" w:hAnsi="Times New Roman"/>
          <w:sz w:val="18"/>
          <w:szCs w:val="18"/>
        </w:rPr>
        <w:tab/>
      </w:r>
      <w:r w:rsidRPr="003C1D86">
        <w:rPr>
          <w:rStyle w:val="paragraph"/>
          <w:rFonts w:ascii="Times New Roman" w:hAnsi="Times New Roman"/>
          <w:sz w:val="18"/>
          <w:szCs w:val="18"/>
        </w:rPr>
        <w:tab/>
      </w:r>
      <w:r w:rsidRPr="003C1D86">
        <w:rPr>
          <w:rStyle w:val="paragraph"/>
          <w:rFonts w:ascii="Times New Roman" w:hAnsi="Times New Roman"/>
          <w:sz w:val="18"/>
          <w:szCs w:val="18"/>
        </w:rPr>
        <w:tab/>
      </w:r>
      <w:r w:rsidRPr="003C1D8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3C1D8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3C1D8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3C1D8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3C1D86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3C1D8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6FAD91A" w:rsidR="000A052A" w:rsidRPr="003C1D86" w:rsidRDefault="003C1D86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C1D86">
        <w:rPr>
          <w:rStyle w:val="paragraph"/>
          <w:rFonts w:ascii="Times New Roman" w:hAnsi="Times New Roman"/>
          <w:sz w:val="18"/>
          <w:szCs w:val="18"/>
        </w:rPr>
        <w:t>Финансовый управляющий Нефедовой Ирины Владимировны (</w:t>
      </w:r>
      <w:proofErr w:type="spellStart"/>
      <w:r w:rsidRPr="003C1D8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C1D86">
        <w:rPr>
          <w:rStyle w:val="paragraph"/>
          <w:rFonts w:ascii="Times New Roman" w:hAnsi="Times New Roman"/>
          <w:sz w:val="18"/>
          <w:szCs w:val="18"/>
        </w:rPr>
        <w:t xml:space="preserve">./м.р.:22.04.1993, город Донской Тульская область, СНИЛС 131-631-895 41, ИНН 711409324724, адрес: регистрация по месту жительства: 301761, Тульская область, г. Донской, мкр. Центральный, ул. Пионерская, д. 26, кв. 29), </w:t>
      </w:r>
      <w:proofErr w:type="spellStart"/>
      <w:r w:rsidRPr="003C1D86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3C1D86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3C1D8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C1D8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3C1D86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3C1D86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Тульской области от 22 декабря 2025 г. по делу № А68-11940/2025, </w:t>
      </w:r>
      <w:r w:rsidR="000A052A" w:rsidRPr="003C1D8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3C1D8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3C1D8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3C1D8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3C1D8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C1D8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3C1D86">
        <w:rPr>
          <w:rFonts w:ascii="Times New Roman" w:hAnsi="Times New Roman"/>
          <w:sz w:val="18"/>
          <w:szCs w:val="18"/>
        </w:rPr>
        <w:t>,</w:t>
      </w:r>
      <w:r w:rsidR="000A052A" w:rsidRPr="003C1D8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3C1D8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3C1D8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601516E" w14:textId="77777777" w:rsidR="003C1D86" w:rsidRPr="003C1D86" w:rsidRDefault="003C1D86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C1D86">
        <w:rPr>
          <w:rFonts w:ascii="Times New Roman" w:hAnsi="Times New Roman"/>
          <w:i/>
          <w:sz w:val="20"/>
          <w:szCs w:val="20"/>
        </w:rPr>
        <w:t>Лот №1: Транспортное средство: GEELY TUGELLA, год выпуска - 2022, VIN: L6T7852D4ND096186 (далее – «Имущество»)</w:t>
      </w:r>
      <w:r w:rsidRPr="003C1D86">
        <w:rPr>
          <w:rFonts w:ascii="Times New Roman" w:hAnsi="Times New Roman"/>
          <w:i/>
          <w:sz w:val="20"/>
          <w:szCs w:val="20"/>
        </w:rPr>
        <w:t>.</w:t>
      </w:r>
    </w:p>
    <w:p w14:paraId="2F3975F4" w14:textId="4A105C98" w:rsidR="00444125" w:rsidRPr="003C1D86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C1D86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3C1D86" w:rsidRPr="003C1D86">
        <w:rPr>
          <w:rStyle w:val="paragraph"/>
          <w:rFonts w:ascii="Times New Roman" w:hAnsi="Times New Roman"/>
          <w:sz w:val="18"/>
          <w:szCs w:val="18"/>
        </w:rPr>
        <w:t>5</w:t>
      </w:r>
      <w:r w:rsidRPr="003C1D86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3C1D8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3C1D8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3C1D8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C1D8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C1D86" w:rsidRPr="003C1D86">
        <w:rPr>
          <w:rStyle w:val="paragraph"/>
          <w:rFonts w:ascii="Times New Roman" w:hAnsi="Times New Roman"/>
          <w:sz w:val="18"/>
          <w:szCs w:val="18"/>
        </w:rPr>
        <w:t>Нефедова Ирина Владимировна</w:t>
      </w:r>
      <w:r w:rsidR="003C1D86" w:rsidRPr="003C1D8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C1D86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3C1D86" w:rsidRPr="003C1D86">
        <w:rPr>
          <w:rStyle w:val="paragraph"/>
          <w:rFonts w:ascii="Times New Roman" w:hAnsi="Times New Roman"/>
          <w:sz w:val="18"/>
          <w:szCs w:val="18"/>
        </w:rPr>
        <w:t xml:space="preserve">40817810450224401898 </w:t>
      </w:r>
      <w:r w:rsidR="00BE49EC" w:rsidRPr="003C1D86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3C1D8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3C1D8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C1D8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3C1D8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3C1D8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C1D8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3C1D8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C1D8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3C1D8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C1D8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3C1D8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3C1D8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C1D86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3C1D8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C1D8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3C1D8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3C1D8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C1D8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3C1D8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3C1D8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3C1D8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C1D8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3C1D8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3C1D8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C1D8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3C1D8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3C1D86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3C1D8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1D8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3C1D8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1D8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3C1D8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5ACAA89" w:rsidR="003C3A95" w:rsidRPr="003C1D86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C1D86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3C1D86" w:rsidRPr="003C1D86">
              <w:rPr>
                <w:rStyle w:val="paragraph"/>
                <w:i/>
                <w:sz w:val="18"/>
                <w:szCs w:val="18"/>
              </w:rPr>
              <w:t>Нефедовой Ирины Владимировны (</w:t>
            </w:r>
            <w:proofErr w:type="spellStart"/>
            <w:r w:rsidR="003C1D86" w:rsidRPr="003C1D86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3C1D86" w:rsidRPr="003C1D86">
              <w:rPr>
                <w:rStyle w:val="paragraph"/>
                <w:i/>
                <w:sz w:val="18"/>
                <w:szCs w:val="18"/>
              </w:rPr>
              <w:t>./м.р.:22.04.1993, город Донской Тульская область, СНИЛС 131-631-895 41, ИНН 711409324724, адрес: регистрация по месту жительства: 301761, Тульская область, г. Донской, мкр. Центральный, ул. Пионерская, д. 26, кв. 29)</w:t>
            </w:r>
            <w:r w:rsidRPr="003C1D86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3C1D86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3C1D86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3C1D86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3C1D86">
              <w:t xml:space="preserve"> </w:t>
            </w:r>
            <w:r w:rsidR="00C22527" w:rsidRPr="003C1D86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3C1D86">
              <w:rPr>
                <w:rStyle w:val="paragraph"/>
                <w:i/>
                <w:sz w:val="18"/>
                <w:szCs w:val="18"/>
              </w:rPr>
              <w:t>)</w:t>
            </w:r>
            <w:r w:rsidRPr="003C1D86">
              <w:rPr>
                <w:lang w:val="ru-RU"/>
              </w:rPr>
              <w:t>.</w:t>
            </w:r>
          </w:p>
          <w:p w14:paraId="7E16AF1F" w14:textId="77777777" w:rsidR="00017565" w:rsidRPr="003C1D86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02AC12DB" w:rsidR="00B16CC1" w:rsidRPr="003C1D86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3C1D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3C1D86" w:rsidRPr="003C1D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Нефедова Ирина Владимировна</w:t>
            </w:r>
          </w:p>
          <w:p w14:paraId="09451E7A" w14:textId="455F829E" w:rsidR="00685584" w:rsidRPr="003C1D86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C1D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3C1D86" w:rsidRPr="003C1D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40817810450224401898</w:t>
            </w:r>
          </w:p>
          <w:p w14:paraId="7B183B3D" w14:textId="6792E416" w:rsidR="00BE49EC" w:rsidRPr="003C1D8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C1D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3C1D8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C1D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3C1D8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C1D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3C1D8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C1D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3C1D86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C1D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3C1D8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C1D86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3C1D8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3C1D86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3C1D86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3C1D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3C1D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3C1D8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3C1D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3C1D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3C1D8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3C1D8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3C1D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3C1D8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3C1D8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3C1D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3C1D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3C1D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3C1D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3C1D8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3C1D8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3C1D86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3C1D8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C1D86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AD52" w14:textId="77777777" w:rsidR="00E47CB0" w:rsidRDefault="00E47CB0" w:rsidP="005F791F">
      <w:pPr>
        <w:spacing w:after="0" w:line="240" w:lineRule="auto"/>
      </w:pPr>
      <w:r>
        <w:separator/>
      </w:r>
    </w:p>
  </w:endnote>
  <w:endnote w:type="continuationSeparator" w:id="0">
    <w:p w14:paraId="70D99B20" w14:textId="77777777" w:rsidR="00E47CB0" w:rsidRDefault="00E47CB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AAC0" w14:textId="77777777" w:rsidR="00E47CB0" w:rsidRDefault="00E47CB0" w:rsidP="005F791F">
      <w:pPr>
        <w:spacing w:after="0" w:line="240" w:lineRule="auto"/>
      </w:pPr>
      <w:r>
        <w:separator/>
      </w:r>
    </w:p>
  </w:footnote>
  <w:footnote w:type="continuationSeparator" w:id="0">
    <w:p w14:paraId="57E74D03" w14:textId="77777777" w:rsidR="00E47CB0" w:rsidRDefault="00E47CB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1D99"/>
    <w:rsid w:val="00204FE8"/>
    <w:rsid w:val="0025755B"/>
    <w:rsid w:val="00267583"/>
    <w:rsid w:val="00293399"/>
    <w:rsid w:val="003A2099"/>
    <w:rsid w:val="003C1D86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47CB0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2026-05-14T08:41:00Z</dcterms:created>
  <dcterms:modified xsi:type="dcterms:W3CDTF">2026-05-14T08:41:00Z</dcterms:modified>
</cp:coreProperties>
</file>