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с. Кош-Агач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7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Алимкановой Сузанны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09.02.1973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 Мухор-Тархата Кош Агачский район Алтайский край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037-042-590 33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040100545885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</w:t>
      </w:r>
      <w:r>
        <w:rPr>
          <w:rFonts w:ascii="Times New Roman" w:hAnsi="Times New Roman"/>
          <w:sz w:val="24"/>
          <w:szCs w:val="24"/>
        </w:rPr>
        <w:t xml:space="preserve">а: 649780, Республика Алтай, с. Кош-Агач, ул. Набережная, д. 11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АС Республики Алтай от 04.12.2025 г. по делу № А02-289/2025</w:t>
      </w:r>
      <w:r>
        <w:rPr>
          <w:rFonts w:ascii="Times New Roman" w:hAnsi="Times New Roman"/>
          <w:sz w:val="24"/>
          <w:szCs w:val="24"/>
        </w:rPr>
        <w:t xml:space="preserve">, с одной </w:t>
      </w:r>
      <w:r>
        <w:rPr>
          <w:rFonts w:ascii="Times New Roman" w:hAnsi="Times New Roman"/>
          <w:sz w:val="24"/>
          <w:szCs w:val="24"/>
        </w:rPr>
        <w:t xml:space="preserve">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Алимкановой Сузанны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</w:t>
      </w:r>
      <w:r>
        <w:rPr>
          <w:rFonts w:ascii="Times New Roman" w:hAnsi="Times New Roman"/>
          <w:sz w:val="24"/>
          <w:szCs w:val="24"/>
        </w:rPr>
        <w:t xml:space="preserve">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</w:t>
      </w:r>
      <w:r>
        <w:rPr>
          <w:rFonts w:ascii="Times New Roman" w:hAnsi="Times New Roman"/>
          <w:sz w:val="24"/>
          <w:szCs w:val="24"/>
        </w:rPr>
        <w:t xml:space="preserve">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Алимкановой Сузанны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АС Республики Алтай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Алимкановой Сузанны Николаевны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3308</Characters>
  <CharactersWithSpaces>3881</CharactersWithSpaces>
  <DocSecurity>0</DocSecurity>
  <HyperlinksChanged>false</HyperlinksChanged>
  <Lines>27</Lines>
  <Pages>2</Pages>
  <Paragraphs>7</Paragraphs>
  <ScaleCrop>false</ScaleCrop>
  <SharedDoc>false</SharedDoc>
  <Template>Normal</Template>
  <Words>580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2026-04-07T14:28:00Z</dcterms:created>
  <dcterms:modified xsi:type="dcterms:W3CDTF">2026-04-07T14:28:00Z</dcterms:modified>
  <cp:version>1048576</cp:version>
</cp:coreProperties>
</file>