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Оператору электронной площадки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АО «Новые информационные сервисы»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119019, г. Москва, наб. Пречистенская, д.45\1, стр.1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ОГРН 1127746228972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ИНН 7725752265; КПП 770401001</w:t>
      </w:r>
      <w:r>
        <w:rPr>
          <w:sz w:val="26"/>
          <w:szCs w:val="26"/>
          <w:lang w:val="ru-RU"/>
        </w:rPr>
      </w:r>
    </w:p>
    <w:p>
      <w:pPr>
        <w:pStyle w:val="659"/>
        <w:jc w:val="right"/>
        <w:rPr>
          <w:color w:val="43a6be"/>
          <w:sz w:val="26"/>
          <w:szCs w:val="26"/>
          <w:lang w:val="ru-RU"/>
        </w:rPr>
      </w:pPr>
      <w:r>
        <w:rPr>
          <w:color w:val="43a6be"/>
          <w:sz w:val="26"/>
          <w:szCs w:val="26"/>
          <w:lang w:val="ru-RU"/>
        </w:rPr>
      </w:r>
      <w:r>
        <w:rPr>
          <w:color w:val="43a6be"/>
          <w:sz w:val="26"/>
          <w:szCs w:val="26"/>
          <w:lang w:val="ru-RU"/>
        </w:rPr>
      </w:r>
    </w:p>
    <w:p>
      <w:pPr>
        <w:pStyle w:val="659"/>
        <w:jc w:val="right"/>
        <w:rPr>
          <w:highlight w:val="none"/>
          <w:lang w:val="ru-RU"/>
        </w:rPr>
      </w:pPr>
      <w:r>
        <w:rPr>
          <w:lang w:val="ru-RU"/>
        </w:rPr>
        <w:t xml:space="preserve">От Организатора торгов</w:t>
      </w:r>
      <w:r>
        <w:rPr>
          <w:highlight w:val="none"/>
          <w:lang w:val="ru-RU"/>
        </w:rPr>
      </w:r>
    </w:p>
    <w:p>
      <w:pPr>
        <w:pStyle w:val="659"/>
        <w:jc w:val="right"/>
        <w:rPr>
          <w:lang w:val="ru-RU"/>
        </w:rPr>
      </w:pPr>
      <w:r>
        <w:rPr>
          <w:highlight w:val="none"/>
          <w:lang w:val="ru-RU"/>
        </w:rPr>
        <w:t xml:space="preserve">Газизовой Натальи Андреевны</w:t>
      </w:r>
      <w:r>
        <w:rPr>
          <w:highlight w:val="none"/>
          <w:lang w:val="ru-RU"/>
        </w:rPr>
      </w:r>
    </w:p>
    <w:p>
      <w:pPr>
        <w:pStyle w:val="659"/>
        <w:jc w:val="right"/>
        <w:rPr>
          <w:lang w:val="ru-RU"/>
        </w:rPr>
      </w:pPr>
      <w:r>
        <w:rPr>
          <w:lang w:val="ru-RU"/>
        </w:rPr>
        <w:t xml:space="preserve">ИНН </w:t>
      </w:r>
      <w:r>
        <w:rPr>
          <w:lang w:val="ru-RU"/>
        </w:rPr>
        <w:t xml:space="preserve">040100545885</w:t>
      </w: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jc w:val="center"/>
        <w:rPr>
          <w:lang w:val="ru-RU"/>
        </w:rPr>
      </w:pPr>
      <w:r>
        <w:rPr>
          <w:lang w:val="ru-RU"/>
        </w:rPr>
        <w:t xml:space="preserve">Заявление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Я, Газизова Наталья Андреевна, организатор торгов </w:t>
      </w:r>
      <w:r>
        <w:t xml:space="preserve">64554</w:t>
      </w:r>
      <w:r>
        <w:t xml:space="preserve"> </w:t>
      </w:r>
      <w:r>
        <w:rPr>
          <w:lang w:val="ru-RU"/>
        </w:rPr>
        <w:t xml:space="preserve">(Идентификационный номер торгов) прошу внести изменения</w:t>
      </w:r>
      <w:r>
        <w:rPr>
          <w:lang w:val="ru-RU"/>
        </w:rPr>
        <w:t xml:space="preserve"> в</w:t>
      </w:r>
      <w:bookmarkStart w:id="0" w:name="_GoBack"/>
      <w:r/>
      <w:bookmarkEnd w:id="0"/>
      <w:r>
        <w:rPr>
          <w:lang w:val="ru-RU"/>
        </w:rPr>
        <w:t xml:space="preserve"> торги по Лоту № 1,2 , в связи с тем что опубликован лот с ошибками.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Дата: 13 мая  2026 .г.  </w:t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  <w:t xml:space="preserve">Организатор торгов:  </w:t>
      </w:r>
      <w:r>
        <w:rPr>
          <w:lang w:val="ru-RU"/>
        </w:rPr>
        <w:t xml:space="preserve">Газизова Наталья Андреевна</w:t>
      </w:r>
      <w:r/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59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5" w:h="16837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MS Gothic">
    <w:panose1 w:val="020B0609070205080204"/>
  </w:font>
  <w:font w:name="Liberation Sans">
    <w:panose1 w:val="020B0604020202020204"/>
  </w:font>
  <w:font w:name="Andale Sans UI">
    <w:panose1 w:val="02000603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rPr>
          <w:color w:val="000000"/>
        </w:rP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6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4"/>
    <w:next w:val="65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56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56"/>
    <w:link w:val="655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6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6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5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56"/>
    <w:link w:val="43"/>
    <w:uiPriority w:val="99"/>
  </w:style>
  <w:style w:type="paragraph" w:styleId="45">
    <w:name w:val="Footer"/>
    <w:basedOn w:val="65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56"/>
    <w:link w:val="45"/>
    <w:uiPriority w:val="99"/>
  </w:style>
  <w:style w:type="character" w:styleId="48">
    <w:name w:val="Caption Char"/>
    <w:basedOn w:val="656"/>
    <w:link w:val="663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6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6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</w:style>
  <w:style w:type="paragraph" w:styleId="655">
    <w:name w:val="Heading 2"/>
    <w:basedOn w:val="660"/>
    <w:next w:val="661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customStyle="1">
    <w:name w:val="Standard"/>
  </w:style>
  <w:style w:type="paragraph" w:styleId="660" w:customStyle="1">
    <w:name w:val="Heading"/>
    <w:basedOn w:val="659"/>
    <w:next w:val="661"/>
    <w:pPr>
      <w:keepNext/>
      <w:spacing w:before="240" w:after="120"/>
    </w:pPr>
    <w:rPr>
      <w:rFonts w:ascii="Arial" w:hAnsi="Arial"/>
      <w:sz w:val="28"/>
      <w:szCs w:val="28"/>
    </w:rPr>
  </w:style>
  <w:style w:type="paragraph" w:styleId="661" w:customStyle="1">
    <w:name w:val="Text body"/>
    <w:basedOn w:val="659"/>
    <w:pPr>
      <w:spacing w:after="120"/>
    </w:pPr>
  </w:style>
  <w:style w:type="paragraph" w:styleId="662">
    <w:name w:val="List"/>
    <w:basedOn w:val="661"/>
  </w:style>
  <w:style w:type="paragraph" w:styleId="663">
    <w:name w:val="Caption"/>
    <w:basedOn w:val="659"/>
    <w:pPr>
      <w:spacing w:before="120" w:after="120"/>
      <w:suppressLineNumbers/>
    </w:pPr>
    <w:rPr>
      <w:i/>
      <w:iCs/>
    </w:rPr>
  </w:style>
  <w:style w:type="paragraph" w:styleId="664" w:customStyle="1">
    <w:name w:val="Index"/>
    <w:basedOn w:val="659"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alesh</cp:lastModifiedBy>
  <cp:revision>4</cp:revision>
  <dcterms:created xsi:type="dcterms:W3CDTF">2019-06-28T12:54:00Z</dcterms:created>
  <dcterms:modified xsi:type="dcterms:W3CDTF">2026-05-13T09:59:12Z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