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B795E1" w14:textId="73EDDF8A" w:rsidR="001F7A22" w:rsidRPr="001214C8" w:rsidRDefault="001F7A22" w:rsidP="008F245F">
      <w:pPr>
        <w:tabs>
          <w:tab w:val="left" w:pos="2505"/>
        </w:tabs>
        <w:jc w:val="center"/>
        <w:rPr>
          <w:b/>
          <w:bCs/>
          <w:color w:val="000000"/>
          <w:lang w:eastAsia="ru-RU"/>
        </w:rPr>
      </w:pPr>
      <w:r w:rsidRPr="001214C8">
        <w:rPr>
          <w:b/>
          <w:bCs/>
          <w:color w:val="000000"/>
          <w:lang w:eastAsia="ru-RU"/>
        </w:rPr>
        <w:t>ДОГОВОР УСТУПКИ ПРАВА ТРЕБОВАНИЯ (ЦЕССИИ) №1</w:t>
      </w:r>
    </w:p>
    <w:p w14:paraId="782CBD9B" w14:textId="77777777" w:rsidR="001F7A22" w:rsidRPr="001214C8" w:rsidRDefault="001F7A22" w:rsidP="001F7A22">
      <w:pPr>
        <w:tabs>
          <w:tab w:val="left" w:pos="2505"/>
        </w:tabs>
        <w:rPr>
          <w:b/>
          <w:bCs/>
          <w:color w:val="000000"/>
          <w:lang w:eastAsia="ru-RU"/>
        </w:rPr>
      </w:pPr>
    </w:p>
    <w:p w14:paraId="491B38A6" w14:textId="65A1F690" w:rsidR="001F7A22" w:rsidRPr="001214C8" w:rsidRDefault="008F245F" w:rsidP="001F7A22">
      <w:pPr>
        <w:tabs>
          <w:tab w:val="left" w:pos="2505"/>
        </w:tabs>
        <w:rPr>
          <w:b/>
          <w:bCs/>
          <w:color w:val="000000"/>
          <w:lang w:eastAsia="ru-RU"/>
        </w:rPr>
      </w:pPr>
      <w:r w:rsidRPr="001214C8">
        <w:rPr>
          <w:b/>
          <w:bCs/>
          <w:color w:val="000000"/>
          <w:lang w:eastAsia="ru-RU"/>
        </w:rPr>
        <w:t>Российская Федерация, г. _______</w:t>
      </w:r>
      <w:r w:rsidR="001F7A22" w:rsidRPr="001214C8">
        <w:rPr>
          <w:b/>
          <w:bCs/>
          <w:color w:val="000000"/>
          <w:lang w:eastAsia="ru-RU"/>
        </w:rPr>
        <w:tab/>
      </w:r>
      <w:r w:rsidR="009060B2" w:rsidRPr="001214C8">
        <w:rPr>
          <w:b/>
          <w:bCs/>
          <w:color w:val="000000"/>
          <w:lang w:eastAsia="ru-RU"/>
        </w:rPr>
        <w:tab/>
      </w:r>
      <w:r w:rsidR="009060B2" w:rsidRPr="001214C8">
        <w:rPr>
          <w:b/>
          <w:bCs/>
          <w:color w:val="000000"/>
          <w:lang w:eastAsia="ru-RU"/>
        </w:rPr>
        <w:tab/>
      </w:r>
      <w:r w:rsidR="009060B2" w:rsidRPr="001214C8">
        <w:rPr>
          <w:b/>
          <w:bCs/>
          <w:color w:val="000000"/>
          <w:lang w:eastAsia="ru-RU"/>
        </w:rPr>
        <w:tab/>
      </w:r>
      <w:r w:rsidR="00AC3FA0" w:rsidRPr="001214C8">
        <w:rPr>
          <w:b/>
          <w:bCs/>
          <w:color w:val="000000"/>
          <w:lang w:eastAsia="ru-RU"/>
        </w:rPr>
        <w:t xml:space="preserve">           </w:t>
      </w:r>
      <w:r w:rsidRPr="001214C8">
        <w:rPr>
          <w:b/>
          <w:bCs/>
          <w:color w:val="000000"/>
          <w:lang w:eastAsia="ru-RU"/>
        </w:rPr>
        <w:tab/>
      </w:r>
      <w:r w:rsidRPr="001214C8">
        <w:rPr>
          <w:b/>
          <w:bCs/>
          <w:color w:val="000000"/>
          <w:lang w:eastAsia="ru-RU"/>
        </w:rPr>
        <w:tab/>
      </w:r>
      <w:proofErr w:type="gramStart"/>
      <w:r w:rsidRPr="001214C8">
        <w:rPr>
          <w:b/>
          <w:bCs/>
          <w:color w:val="000000"/>
          <w:lang w:eastAsia="ru-RU"/>
        </w:rPr>
        <w:t xml:space="preserve">   </w:t>
      </w:r>
      <w:r w:rsidR="001F7A22" w:rsidRPr="001214C8">
        <w:rPr>
          <w:b/>
          <w:bCs/>
          <w:color w:val="000000"/>
          <w:lang w:eastAsia="ru-RU"/>
        </w:rPr>
        <w:t>«</w:t>
      </w:r>
      <w:proofErr w:type="gramEnd"/>
      <w:r w:rsidR="009060B2" w:rsidRPr="001214C8">
        <w:rPr>
          <w:b/>
          <w:bCs/>
          <w:color w:val="000000"/>
          <w:lang w:eastAsia="ru-RU"/>
        </w:rPr>
        <w:t>______</w:t>
      </w:r>
      <w:r w:rsidR="001F7A22" w:rsidRPr="001214C8">
        <w:rPr>
          <w:b/>
          <w:bCs/>
          <w:color w:val="000000"/>
          <w:lang w:eastAsia="ru-RU"/>
        </w:rPr>
        <w:t xml:space="preserve">» </w:t>
      </w:r>
      <w:r w:rsidRPr="001214C8">
        <w:rPr>
          <w:b/>
          <w:bCs/>
          <w:color w:val="000000"/>
          <w:lang w:eastAsia="ru-RU"/>
        </w:rPr>
        <w:t>_________</w:t>
      </w:r>
      <w:r w:rsidR="001F7A22" w:rsidRPr="001214C8">
        <w:rPr>
          <w:b/>
          <w:bCs/>
          <w:color w:val="000000"/>
          <w:lang w:eastAsia="ru-RU"/>
        </w:rPr>
        <w:t xml:space="preserve"> </w:t>
      </w:r>
      <w:r w:rsidRPr="001214C8">
        <w:rPr>
          <w:b/>
          <w:bCs/>
          <w:color w:val="000000"/>
          <w:lang w:eastAsia="ru-RU"/>
        </w:rPr>
        <w:t>2026</w:t>
      </w:r>
      <w:r w:rsidR="001F7A22" w:rsidRPr="001214C8">
        <w:rPr>
          <w:b/>
          <w:bCs/>
          <w:color w:val="000000"/>
          <w:lang w:eastAsia="ru-RU"/>
        </w:rPr>
        <w:t xml:space="preserve"> г.</w:t>
      </w:r>
    </w:p>
    <w:p w14:paraId="6770F82E" w14:textId="4E9BC682" w:rsidR="001F7A22" w:rsidRPr="001214C8" w:rsidRDefault="001F7A22" w:rsidP="001F7A22">
      <w:pPr>
        <w:tabs>
          <w:tab w:val="left" w:pos="2505"/>
        </w:tabs>
      </w:pPr>
      <w:r w:rsidRPr="001214C8">
        <w:t xml:space="preserve"> </w:t>
      </w:r>
    </w:p>
    <w:p w14:paraId="0F6325E6" w14:textId="639BAD80" w:rsidR="001F7A22" w:rsidRPr="001214C8" w:rsidRDefault="001F7A22" w:rsidP="008F245F">
      <w:pPr>
        <w:jc w:val="both"/>
      </w:pPr>
      <w:r w:rsidRPr="001214C8">
        <w:tab/>
      </w:r>
      <w:r w:rsidR="008F245F" w:rsidRPr="001214C8">
        <w:rPr>
          <w:b/>
          <w:bCs/>
          <w:color w:val="000000"/>
          <w:shd w:val="clear" w:color="auto" w:fill="FFFFFF"/>
          <w:lang w:eastAsia="ru-RU"/>
        </w:rPr>
        <w:t>Третьякова Екатерина Валерьевна</w:t>
      </w:r>
      <w:r w:rsidR="008F245F" w:rsidRPr="001214C8">
        <w:rPr>
          <w:color w:val="000000"/>
          <w:shd w:val="clear" w:color="auto" w:fill="FFFFFF"/>
          <w:lang w:eastAsia="ru-RU"/>
        </w:rPr>
        <w:t xml:space="preserve"> </w:t>
      </w:r>
      <w:r w:rsidR="008F245F" w:rsidRPr="001214C8">
        <w:rPr>
          <w:color w:val="000000"/>
          <w:shd w:val="clear" w:color="auto" w:fill="FFFFFF"/>
          <w:lang w:eastAsia="ru-RU"/>
        </w:rPr>
        <w:t xml:space="preserve">(ИНН: 320204415741, СНИЛС: 11532299032; Адрес  регистрации:  РОССИЯ,  142701,  Московская  область, </w:t>
      </w:r>
      <w:proofErr w:type="spellStart"/>
      <w:r w:rsidR="008F245F" w:rsidRPr="001214C8">
        <w:rPr>
          <w:color w:val="000000"/>
          <w:shd w:val="clear" w:color="auto" w:fill="FFFFFF"/>
          <w:lang w:eastAsia="ru-RU"/>
        </w:rPr>
        <w:t>г.ВИДНОЕ</w:t>
      </w:r>
      <w:proofErr w:type="spellEnd"/>
      <w:r w:rsidR="008F245F" w:rsidRPr="001214C8">
        <w:rPr>
          <w:color w:val="000000"/>
          <w:shd w:val="clear" w:color="auto" w:fill="FFFFFF"/>
          <w:lang w:eastAsia="ru-RU"/>
        </w:rPr>
        <w:t xml:space="preserve">, </w:t>
      </w:r>
      <w:proofErr w:type="spellStart"/>
      <w:r w:rsidR="008F245F" w:rsidRPr="001214C8">
        <w:rPr>
          <w:color w:val="000000"/>
          <w:shd w:val="clear" w:color="auto" w:fill="FFFFFF"/>
          <w:lang w:eastAsia="ru-RU"/>
        </w:rPr>
        <w:t>ул.ОЛЬХОВАЯ</w:t>
      </w:r>
      <w:proofErr w:type="spellEnd"/>
      <w:r w:rsidR="008F245F" w:rsidRPr="001214C8">
        <w:rPr>
          <w:color w:val="000000"/>
          <w:shd w:val="clear" w:color="auto" w:fill="FFFFFF"/>
          <w:lang w:eastAsia="ru-RU"/>
        </w:rPr>
        <w:t xml:space="preserve">, д.1, кв.95), в лице финансового управляющего Богомоловой Юлии Евгеньевны, действующей на основании решения Арбитражного  суда  Московской  области  от  18.03.2025  г.  </w:t>
      </w:r>
      <w:r w:rsidR="001214C8" w:rsidRPr="001214C8">
        <w:rPr>
          <w:color w:val="000000"/>
          <w:shd w:val="clear" w:color="auto" w:fill="FFFFFF"/>
          <w:lang w:eastAsia="ru-RU"/>
        </w:rPr>
        <w:t>по делу</w:t>
      </w:r>
      <w:r w:rsidR="008F245F" w:rsidRPr="001214C8">
        <w:rPr>
          <w:color w:val="000000"/>
          <w:shd w:val="clear" w:color="auto" w:fill="FFFFFF"/>
          <w:lang w:eastAsia="ru-RU"/>
        </w:rPr>
        <w:t xml:space="preserve"> №А41-1890/2025</w:t>
      </w:r>
      <w:r w:rsidRPr="001214C8">
        <w:t>, именуемый далее «</w:t>
      </w:r>
      <w:bookmarkStart w:id="0" w:name="_Hlk221104232"/>
      <w:r w:rsidRPr="001214C8">
        <w:t>Цедент</w:t>
      </w:r>
      <w:bookmarkEnd w:id="0"/>
      <w:r w:rsidRPr="001214C8">
        <w:t xml:space="preserve">», и </w:t>
      </w:r>
      <w:r w:rsidR="008F245F" w:rsidRPr="001214C8">
        <w:rPr>
          <w:bCs/>
          <w:color w:val="000000"/>
          <w:u w:val="single"/>
          <w:lang w:eastAsia="ru-RU"/>
        </w:rPr>
        <w:tab/>
      </w:r>
      <w:r w:rsidR="008F245F" w:rsidRPr="001214C8">
        <w:rPr>
          <w:color w:val="000000"/>
          <w:u w:val="single"/>
          <w:lang w:eastAsia="ru-RU"/>
        </w:rPr>
        <w:tab/>
      </w:r>
      <w:r w:rsidR="008F245F" w:rsidRPr="001214C8">
        <w:rPr>
          <w:color w:val="000000"/>
          <w:u w:val="single"/>
          <w:lang w:eastAsia="ru-RU"/>
        </w:rPr>
        <w:tab/>
      </w:r>
      <w:r w:rsidR="008F245F" w:rsidRPr="001214C8">
        <w:rPr>
          <w:color w:val="000000"/>
          <w:u w:val="single"/>
          <w:lang w:eastAsia="ru-RU"/>
        </w:rPr>
        <w:tab/>
      </w:r>
      <w:r w:rsidR="008F245F" w:rsidRPr="001214C8">
        <w:rPr>
          <w:color w:val="000000"/>
          <w:u w:val="single"/>
          <w:lang w:eastAsia="ru-RU"/>
        </w:rPr>
        <w:tab/>
      </w:r>
      <w:r w:rsidR="008F245F" w:rsidRPr="001214C8">
        <w:rPr>
          <w:color w:val="000000"/>
          <w:u w:val="single"/>
          <w:lang w:eastAsia="ru-RU"/>
        </w:rPr>
        <w:tab/>
      </w:r>
      <w:r w:rsidR="008F245F" w:rsidRPr="001214C8">
        <w:rPr>
          <w:color w:val="000000"/>
          <w:u w:val="single"/>
          <w:lang w:eastAsia="ru-RU"/>
        </w:rPr>
        <w:tab/>
      </w:r>
      <w:r w:rsidR="008F245F" w:rsidRPr="001214C8">
        <w:rPr>
          <w:color w:val="000000"/>
          <w:u w:val="single"/>
          <w:lang w:eastAsia="ru-RU"/>
        </w:rPr>
        <w:tab/>
      </w:r>
      <w:r w:rsidR="008F245F" w:rsidRPr="001214C8">
        <w:rPr>
          <w:color w:val="000000"/>
          <w:u w:val="single"/>
          <w:lang w:eastAsia="ru-RU"/>
        </w:rPr>
        <w:tab/>
      </w:r>
      <w:r w:rsidR="008F245F" w:rsidRPr="001214C8">
        <w:rPr>
          <w:color w:val="000000"/>
          <w:u w:val="single"/>
          <w:lang w:eastAsia="ru-RU"/>
        </w:rPr>
        <w:tab/>
      </w:r>
      <w:r w:rsidR="008F245F" w:rsidRPr="001214C8">
        <w:rPr>
          <w:color w:val="000000"/>
          <w:u w:val="single"/>
          <w:lang w:eastAsia="ru-RU"/>
        </w:rPr>
        <w:tab/>
      </w:r>
      <w:r w:rsidR="008F245F" w:rsidRPr="001214C8">
        <w:rPr>
          <w:color w:val="000000"/>
          <w:u w:val="single"/>
          <w:lang w:eastAsia="ru-RU"/>
        </w:rPr>
        <w:tab/>
      </w:r>
      <w:r w:rsidR="008F245F" w:rsidRPr="001214C8">
        <w:rPr>
          <w:color w:val="000000"/>
          <w:u w:val="single"/>
          <w:lang w:eastAsia="ru-RU"/>
        </w:rPr>
        <w:tab/>
      </w:r>
      <w:r w:rsidR="008F245F" w:rsidRPr="001214C8">
        <w:rPr>
          <w:color w:val="000000"/>
          <w:u w:val="single"/>
          <w:lang w:eastAsia="ru-RU"/>
        </w:rPr>
        <w:tab/>
      </w:r>
      <w:r w:rsidR="008F245F" w:rsidRPr="001214C8">
        <w:rPr>
          <w:color w:val="000000"/>
          <w:u w:val="single"/>
          <w:lang w:eastAsia="ru-RU"/>
        </w:rPr>
        <w:tab/>
      </w:r>
      <w:r w:rsidR="008F245F" w:rsidRPr="001214C8">
        <w:rPr>
          <w:color w:val="000000"/>
          <w:u w:val="single"/>
          <w:lang w:eastAsia="ru-RU"/>
        </w:rPr>
        <w:tab/>
      </w:r>
      <w:r w:rsidR="008F245F" w:rsidRPr="001214C8">
        <w:rPr>
          <w:color w:val="000000"/>
          <w:u w:val="single"/>
          <w:lang w:eastAsia="ru-RU"/>
        </w:rPr>
        <w:tab/>
      </w:r>
      <w:r w:rsidR="008F245F" w:rsidRPr="001214C8">
        <w:rPr>
          <w:color w:val="000000"/>
          <w:u w:val="single"/>
          <w:lang w:eastAsia="ru-RU"/>
        </w:rPr>
        <w:tab/>
      </w:r>
      <w:r w:rsidR="008F245F" w:rsidRPr="001214C8">
        <w:rPr>
          <w:color w:val="000000"/>
          <w:u w:val="single"/>
          <w:lang w:eastAsia="ru-RU"/>
        </w:rPr>
        <w:tab/>
      </w:r>
      <w:r w:rsidR="008F245F" w:rsidRPr="001214C8">
        <w:rPr>
          <w:color w:val="000000"/>
          <w:u w:val="single"/>
          <w:lang w:eastAsia="ru-RU"/>
        </w:rPr>
        <w:tab/>
      </w:r>
      <w:r w:rsidR="008F245F" w:rsidRPr="001214C8">
        <w:rPr>
          <w:color w:val="000000"/>
          <w:u w:val="single"/>
          <w:lang w:eastAsia="ru-RU"/>
        </w:rPr>
        <w:tab/>
      </w:r>
      <w:r w:rsidR="008F245F" w:rsidRPr="001214C8">
        <w:rPr>
          <w:color w:val="000000"/>
          <w:u w:val="single"/>
          <w:lang w:eastAsia="ru-RU"/>
        </w:rPr>
        <w:tab/>
      </w:r>
      <w:r w:rsidR="008F245F" w:rsidRPr="001214C8">
        <w:rPr>
          <w:color w:val="000000"/>
          <w:u w:val="single"/>
          <w:lang w:eastAsia="ru-RU"/>
        </w:rPr>
        <w:tab/>
      </w:r>
      <w:r w:rsidR="008F245F" w:rsidRPr="001214C8">
        <w:rPr>
          <w:color w:val="000000"/>
          <w:u w:val="single"/>
          <w:lang w:eastAsia="ru-RU"/>
        </w:rPr>
        <w:tab/>
      </w:r>
      <w:r w:rsidR="008F245F" w:rsidRPr="001214C8">
        <w:rPr>
          <w:color w:val="000000"/>
          <w:u w:val="single"/>
          <w:lang w:eastAsia="ru-RU"/>
        </w:rPr>
        <w:tab/>
      </w:r>
      <w:r w:rsidR="008F245F" w:rsidRPr="001214C8">
        <w:rPr>
          <w:color w:val="000000"/>
          <w:u w:val="single"/>
          <w:lang w:eastAsia="ru-RU"/>
        </w:rPr>
        <w:tab/>
      </w:r>
      <w:r w:rsidR="008F245F" w:rsidRPr="001214C8">
        <w:rPr>
          <w:color w:val="000000"/>
          <w:u w:val="single"/>
          <w:lang w:eastAsia="ru-RU"/>
        </w:rPr>
        <w:tab/>
      </w:r>
      <w:r w:rsidR="008F245F" w:rsidRPr="001214C8">
        <w:rPr>
          <w:color w:val="000000"/>
          <w:u w:val="single"/>
          <w:lang w:eastAsia="ru-RU"/>
        </w:rPr>
        <w:tab/>
      </w:r>
      <w:r w:rsidR="008F245F" w:rsidRPr="001214C8">
        <w:rPr>
          <w:color w:val="000000"/>
          <w:u w:val="single"/>
          <w:lang w:eastAsia="ru-RU"/>
        </w:rPr>
        <w:tab/>
      </w:r>
      <w:r w:rsidR="008F245F" w:rsidRPr="001214C8">
        <w:rPr>
          <w:color w:val="000000"/>
          <w:u w:val="single"/>
          <w:lang w:eastAsia="ru-RU"/>
        </w:rPr>
        <w:tab/>
      </w:r>
      <w:r w:rsidR="008F245F" w:rsidRPr="001214C8">
        <w:rPr>
          <w:color w:val="000000"/>
          <w:u w:val="single"/>
          <w:lang w:eastAsia="ru-RU"/>
        </w:rPr>
        <w:tab/>
      </w:r>
      <w:r w:rsidR="008F245F" w:rsidRPr="001214C8">
        <w:rPr>
          <w:color w:val="000000"/>
          <w:u w:val="single"/>
          <w:lang w:eastAsia="ru-RU"/>
        </w:rPr>
        <w:tab/>
      </w:r>
      <w:r w:rsidR="008F245F" w:rsidRPr="001214C8">
        <w:rPr>
          <w:color w:val="000000"/>
          <w:u w:val="single"/>
          <w:lang w:eastAsia="ru-RU"/>
        </w:rPr>
        <w:tab/>
      </w:r>
      <w:r w:rsidR="008F245F" w:rsidRPr="001214C8">
        <w:rPr>
          <w:color w:val="000000"/>
          <w:u w:val="single"/>
          <w:lang w:eastAsia="ru-RU"/>
        </w:rPr>
        <w:tab/>
      </w:r>
      <w:r w:rsidR="008F245F" w:rsidRPr="001214C8">
        <w:rPr>
          <w:color w:val="000000"/>
          <w:u w:val="single"/>
          <w:lang w:eastAsia="ru-RU"/>
        </w:rPr>
        <w:tab/>
      </w:r>
      <w:r w:rsidRPr="001214C8">
        <w:t>с другой стороны</w:t>
      </w:r>
      <w:r w:rsidR="001214C8" w:rsidRPr="001214C8">
        <w:t xml:space="preserve"> «</w:t>
      </w:r>
      <w:bookmarkStart w:id="1" w:name="_Hlk221104285"/>
      <w:r w:rsidR="001214C8" w:rsidRPr="001214C8">
        <w:t>Цессионарий</w:t>
      </w:r>
      <w:bookmarkEnd w:id="1"/>
      <w:r w:rsidR="001214C8" w:rsidRPr="001214C8">
        <w:t>»</w:t>
      </w:r>
      <w:r w:rsidRPr="001214C8">
        <w:t xml:space="preserve">, совместно именуемые «Стороны», заключили настоящий договор о нижеследующем: </w:t>
      </w:r>
    </w:p>
    <w:p w14:paraId="37FC4AA9" w14:textId="77777777" w:rsidR="005F260B" w:rsidRDefault="005F260B" w:rsidP="001F7A22">
      <w:pPr>
        <w:ind w:firstLine="720"/>
        <w:jc w:val="center"/>
      </w:pPr>
    </w:p>
    <w:p w14:paraId="5DB8D0B5" w14:textId="1D1133C8" w:rsidR="001F7A22" w:rsidRPr="001214C8" w:rsidRDefault="001F7A22" w:rsidP="001F7A22">
      <w:pPr>
        <w:ind w:firstLine="720"/>
        <w:jc w:val="center"/>
      </w:pPr>
      <w:r w:rsidRPr="001214C8">
        <w:t>1. Предмет договора</w:t>
      </w:r>
    </w:p>
    <w:p w14:paraId="1E7B11DD" w14:textId="77777777" w:rsidR="001F7A22" w:rsidRPr="001214C8" w:rsidRDefault="001F7A22" w:rsidP="001F7A22">
      <w:pPr>
        <w:ind w:firstLine="720"/>
        <w:jc w:val="both"/>
      </w:pPr>
    </w:p>
    <w:p w14:paraId="60CFBFA8" w14:textId="77D1D360" w:rsidR="001F7A22" w:rsidRPr="001214C8" w:rsidRDefault="001F7A22" w:rsidP="001F7A22">
      <w:pPr>
        <w:ind w:firstLine="720"/>
        <w:jc w:val="both"/>
      </w:pPr>
      <w:r w:rsidRPr="001214C8">
        <w:t xml:space="preserve">1.1 В соответствии </w:t>
      </w:r>
      <w:r w:rsidR="00060D44" w:rsidRPr="001214C8">
        <w:rPr>
          <w:color w:val="000000"/>
          <w:lang w:eastAsia="ru-RU"/>
        </w:rPr>
        <w:t>с условиями настоящего Договора</w:t>
      </w:r>
      <w:r w:rsidRPr="001214C8">
        <w:t xml:space="preserve">, Цедент передает (уступает), а Цессионарий принимает и оплачивает следующее право требования (именуемое далее «право требования»): </w:t>
      </w:r>
    </w:p>
    <w:p w14:paraId="31515767" w14:textId="34DDE378" w:rsidR="001F7A22" w:rsidRPr="001214C8" w:rsidRDefault="00060D44" w:rsidP="00060D44">
      <w:pPr>
        <w:jc w:val="both"/>
      </w:pPr>
      <w:r w:rsidRPr="001214C8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C0A6DA8" w14:textId="1F3F4366" w:rsidR="001F7A22" w:rsidRPr="001214C8" w:rsidRDefault="001F7A22" w:rsidP="001F7A22">
      <w:pPr>
        <w:ind w:firstLine="720"/>
        <w:jc w:val="both"/>
      </w:pPr>
      <w:r w:rsidRPr="001214C8">
        <w:t xml:space="preserve">1.2 Уступаемое в соответствии с </w:t>
      </w:r>
      <w:r w:rsidR="004F727B" w:rsidRPr="001214C8">
        <w:t>Д</w:t>
      </w:r>
      <w:r w:rsidRPr="001214C8">
        <w:t xml:space="preserve">оговором право требования переходит к Цессионарию в том объеме и на тех условиях, которые существуют к моменту перехода права, в том числе к Покупателю переходят права, обеспечивающие исполнение обязательства, а также другие связанные с уступаемым правом требования права, в том числе, но не исключительно, право на неуплаченные проценты и право начисления и взыскания процентов за пользование чужими денежными средствами в соответствии со ст. 395 ГК РФ. </w:t>
      </w:r>
    </w:p>
    <w:p w14:paraId="14E933C1" w14:textId="2CAF0BDB" w:rsidR="00060D44" w:rsidRPr="001214C8" w:rsidRDefault="001F7A22" w:rsidP="001F7A22">
      <w:pPr>
        <w:ind w:firstLine="720"/>
        <w:jc w:val="both"/>
      </w:pPr>
      <w:r w:rsidRPr="001214C8">
        <w:t xml:space="preserve">1.3 Цессионарий обязуется не позднее 1 (одного) месяца после подписания настоящего </w:t>
      </w:r>
      <w:r w:rsidR="004F727B" w:rsidRPr="001214C8">
        <w:t>Д</w:t>
      </w:r>
      <w:r w:rsidRPr="001214C8">
        <w:t>оговора уведомить дебиторов об уступке права требования цессионарию</w:t>
      </w:r>
    </w:p>
    <w:p w14:paraId="4BB7DE23" w14:textId="35DFF50D" w:rsidR="001F7A22" w:rsidRPr="001214C8" w:rsidRDefault="00060D44" w:rsidP="00060D44">
      <w:pPr>
        <w:ind w:firstLine="720"/>
        <w:jc w:val="both"/>
      </w:pPr>
      <w:r w:rsidRPr="001214C8">
        <w:t>1.</w:t>
      </w:r>
      <w:r w:rsidRPr="001214C8">
        <w:t>4</w:t>
      </w:r>
      <w:r w:rsidRPr="001214C8">
        <w:t xml:space="preserve"> Покупатель уведомлен о том, что на указанном имуществе имеются / отсутствуют ограничения (аресты). </w:t>
      </w:r>
    </w:p>
    <w:p w14:paraId="6452D73C" w14:textId="77777777" w:rsidR="001F7A22" w:rsidRPr="001214C8" w:rsidRDefault="001F7A22" w:rsidP="001F7A22">
      <w:pPr>
        <w:ind w:firstLine="720"/>
        <w:jc w:val="center"/>
      </w:pPr>
    </w:p>
    <w:p w14:paraId="7503D0B2" w14:textId="1F53939E" w:rsidR="001F7A22" w:rsidRPr="001214C8" w:rsidRDefault="001F7A22" w:rsidP="001F7A22">
      <w:pPr>
        <w:ind w:firstLine="720"/>
        <w:jc w:val="center"/>
      </w:pPr>
      <w:r w:rsidRPr="001214C8">
        <w:t>2. Стоимость права требования, порядок его оплаты</w:t>
      </w:r>
    </w:p>
    <w:p w14:paraId="06E6A757" w14:textId="77777777" w:rsidR="001F7A22" w:rsidRPr="001214C8" w:rsidRDefault="001F7A22" w:rsidP="001F7A22">
      <w:pPr>
        <w:ind w:firstLine="720"/>
        <w:jc w:val="both"/>
      </w:pPr>
    </w:p>
    <w:p w14:paraId="5E3A1B5E" w14:textId="77777777" w:rsidR="001214C8" w:rsidRPr="001214C8" w:rsidRDefault="001F7A22" w:rsidP="001F7A22">
      <w:pPr>
        <w:ind w:firstLine="720"/>
        <w:jc w:val="both"/>
        <w:rPr>
          <w:color w:val="000000"/>
          <w:lang w:eastAsia="ru-RU"/>
        </w:rPr>
      </w:pPr>
      <w:r w:rsidRPr="001214C8">
        <w:t xml:space="preserve">2.1 </w:t>
      </w:r>
      <w:r w:rsidR="001214C8" w:rsidRPr="001214C8">
        <w:t>Общая с</w:t>
      </w:r>
      <w:r w:rsidRPr="001214C8">
        <w:t xml:space="preserve">тоимость права </w:t>
      </w:r>
      <w:r w:rsidR="001214C8" w:rsidRPr="001214C8">
        <w:rPr>
          <w:color w:val="000000"/>
          <w:lang w:eastAsia="ru-RU"/>
        </w:rPr>
        <w:t>указанного в п. 1.1. настоящего Договора составляет ____________ (_________________________________________________)</w:t>
      </w:r>
    </w:p>
    <w:p w14:paraId="4D7D448E" w14:textId="77777777" w:rsidR="001214C8" w:rsidRPr="001214C8" w:rsidRDefault="001214C8" w:rsidP="001F7A22">
      <w:pPr>
        <w:ind w:firstLine="720"/>
        <w:jc w:val="both"/>
      </w:pPr>
      <w:r w:rsidRPr="001214C8">
        <w:rPr>
          <w:color w:val="000000"/>
          <w:lang w:eastAsia="ru-RU"/>
        </w:rPr>
        <w:t xml:space="preserve">2.2 </w:t>
      </w:r>
      <w:r w:rsidRPr="001214C8">
        <w:rPr>
          <w:color w:val="000000"/>
          <w:lang w:eastAsia="ru-RU"/>
        </w:rPr>
        <w:t xml:space="preserve">Задаток, внесенный </w:t>
      </w:r>
      <w:r w:rsidRPr="001214C8">
        <w:t>Цессионарием</w:t>
      </w:r>
      <w:r w:rsidRPr="001214C8">
        <w:rPr>
          <w:color w:val="000000"/>
          <w:lang w:eastAsia="ru-RU"/>
        </w:rPr>
        <w:t xml:space="preserve"> на расчетный счет Цедента в размере _______________ (_________________________________________) рублей, засчитывается в качестве первоначального платежа по настоящему Договору. </w:t>
      </w:r>
      <w:r w:rsidR="001F7A22" w:rsidRPr="001214C8">
        <w:t xml:space="preserve"> </w:t>
      </w:r>
    </w:p>
    <w:p w14:paraId="09AF6E27" w14:textId="77777777" w:rsidR="001214C8" w:rsidRPr="001214C8" w:rsidRDefault="001214C8" w:rsidP="001F7A22">
      <w:pPr>
        <w:ind w:firstLine="720"/>
        <w:jc w:val="both"/>
        <w:rPr>
          <w:color w:val="000000"/>
          <w:lang w:eastAsia="ru-RU"/>
        </w:rPr>
      </w:pPr>
      <w:r w:rsidRPr="001214C8">
        <w:rPr>
          <w:color w:val="000000"/>
          <w:lang w:eastAsia="ru-RU"/>
        </w:rPr>
        <w:t xml:space="preserve">2.3 </w:t>
      </w:r>
      <w:r w:rsidRPr="001214C8">
        <w:rPr>
          <w:color w:val="000000"/>
          <w:lang w:eastAsia="ru-RU"/>
        </w:rPr>
        <w:t xml:space="preserve">Окончательный платеж за вычетом суммы Задатка </w:t>
      </w:r>
      <w:r w:rsidRPr="001214C8">
        <w:t>Цессионари</w:t>
      </w:r>
      <w:r w:rsidRPr="001214C8">
        <w:t xml:space="preserve">й </w:t>
      </w:r>
      <w:r w:rsidRPr="001214C8">
        <w:rPr>
          <w:color w:val="000000"/>
          <w:lang w:eastAsia="ru-RU"/>
        </w:rPr>
        <w:t xml:space="preserve">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 </w:t>
      </w:r>
    </w:p>
    <w:p w14:paraId="60DC5B1B" w14:textId="77777777" w:rsidR="001214C8" w:rsidRPr="001214C8" w:rsidRDefault="001214C8" w:rsidP="001F7A22">
      <w:pPr>
        <w:ind w:firstLine="720"/>
        <w:jc w:val="both"/>
        <w:rPr>
          <w:color w:val="000000"/>
          <w:lang w:eastAsia="ru-RU"/>
        </w:rPr>
      </w:pPr>
      <w:r w:rsidRPr="001214C8">
        <w:rPr>
          <w:b/>
          <w:bCs/>
          <w:color w:val="000000"/>
          <w:lang w:eastAsia="ru-RU"/>
        </w:rPr>
        <w:t>Третьякова Екатерина Валерьевна</w:t>
      </w:r>
      <w:r w:rsidRPr="001214C8">
        <w:rPr>
          <w:color w:val="000000"/>
          <w:lang w:eastAsia="ru-RU"/>
        </w:rPr>
        <w:t xml:space="preserve">, ИНН: 320204415741, р/с 40817810850221412228, Реквизиты: ФИЛИАЛ "ЦЕНТРАЛЬНЫЙ" ПАО "СОВКОМБАНК" БИК 045004763 </w:t>
      </w:r>
      <w:proofErr w:type="spellStart"/>
      <w:r w:rsidRPr="001214C8">
        <w:rPr>
          <w:color w:val="000000"/>
          <w:lang w:eastAsia="ru-RU"/>
        </w:rPr>
        <w:t>Корр</w:t>
      </w:r>
      <w:proofErr w:type="spellEnd"/>
      <w:r w:rsidRPr="001214C8">
        <w:rPr>
          <w:color w:val="000000"/>
          <w:lang w:eastAsia="ru-RU"/>
        </w:rPr>
        <w:t>/счет 30101810150040000763.</w:t>
      </w:r>
    </w:p>
    <w:p w14:paraId="6D59DA33" w14:textId="0B9CD2A4" w:rsidR="001F7A22" w:rsidRPr="001214C8" w:rsidRDefault="001F7A22" w:rsidP="001F7A22">
      <w:pPr>
        <w:ind w:firstLine="720"/>
        <w:jc w:val="both"/>
      </w:pPr>
      <w:r w:rsidRPr="001214C8">
        <w:t>2.</w:t>
      </w:r>
      <w:r w:rsidR="001214C8" w:rsidRPr="001214C8">
        <w:t>4</w:t>
      </w:r>
      <w:r w:rsidRPr="001214C8">
        <w:t xml:space="preserve"> Надлежащим выполнением обязательств Цессионария по оплате суммы, указанной в п. 2.1 настоящего </w:t>
      </w:r>
      <w:r w:rsidR="004F727B" w:rsidRPr="001214C8">
        <w:t>Д</w:t>
      </w:r>
      <w:r w:rsidRPr="001214C8">
        <w:t>оговора, является поступление денежных средств в порядке, сумме и сроки, указанные в п. 2.1-2.</w:t>
      </w:r>
      <w:r w:rsidR="001214C8" w:rsidRPr="001214C8">
        <w:t>3</w:t>
      </w:r>
      <w:r w:rsidRPr="001214C8">
        <w:t xml:space="preserve"> настоящего Договора, на расчетный счет Цедента, указанный в настоящем Договоре. </w:t>
      </w:r>
    </w:p>
    <w:p w14:paraId="4BA93140" w14:textId="77777777" w:rsidR="001F7A22" w:rsidRPr="001214C8" w:rsidRDefault="001F7A22" w:rsidP="001F7A22">
      <w:pPr>
        <w:ind w:firstLine="720"/>
        <w:jc w:val="both"/>
      </w:pPr>
    </w:p>
    <w:p w14:paraId="72E67402" w14:textId="25F6760E" w:rsidR="001F7A22" w:rsidRPr="001214C8" w:rsidRDefault="001F7A22" w:rsidP="001F7A22">
      <w:pPr>
        <w:ind w:firstLine="720"/>
        <w:jc w:val="center"/>
      </w:pPr>
      <w:r w:rsidRPr="001214C8">
        <w:t>3. Переход права требования задолженности</w:t>
      </w:r>
    </w:p>
    <w:p w14:paraId="15F2AD89" w14:textId="77777777" w:rsidR="001F7A22" w:rsidRPr="001214C8" w:rsidRDefault="001F7A22" w:rsidP="001F7A22">
      <w:pPr>
        <w:ind w:firstLine="720"/>
        <w:jc w:val="both"/>
      </w:pPr>
    </w:p>
    <w:p w14:paraId="79EE95D1" w14:textId="1AAC679B" w:rsidR="001F7A22" w:rsidRPr="001214C8" w:rsidRDefault="001F7A22" w:rsidP="001F7A22">
      <w:pPr>
        <w:ind w:firstLine="720"/>
        <w:jc w:val="both"/>
      </w:pPr>
      <w:r w:rsidRPr="001214C8">
        <w:t xml:space="preserve">3.1 Переход Права требования задолженности к Цессионарию происходит с момента оплаты суммы, указанной в п. 2.1 настоящего </w:t>
      </w:r>
      <w:r w:rsidR="004F727B" w:rsidRPr="001214C8">
        <w:t>Д</w:t>
      </w:r>
      <w:r w:rsidRPr="001214C8">
        <w:t xml:space="preserve">оговора. </w:t>
      </w:r>
    </w:p>
    <w:p w14:paraId="7B3395A5" w14:textId="77777777" w:rsidR="001F7A22" w:rsidRPr="001214C8" w:rsidRDefault="001F7A22" w:rsidP="001F7A22">
      <w:pPr>
        <w:ind w:firstLine="720"/>
        <w:jc w:val="center"/>
      </w:pPr>
    </w:p>
    <w:p w14:paraId="1CCA613C" w14:textId="0500D707" w:rsidR="001F7A22" w:rsidRPr="001214C8" w:rsidRDefault="001F7A22" w:rsidP="001F7A22">
      <w:pPr>
        <w:ind w:firstLine="720"/>
        <w:jc w:val="center"/>
      </w:pPr>
      <w:r w:rsidRPr="001214C8">
        <w:lastRenderedPageBreak/>
        <w:t>4. Ответственность сторон</w:t>
      </w:r>
    </w:p>
    <w:p w14:paraId="0C45D33B" w14:textId="77777777" w:rsidR="001F7A22" w:rsidRPr="001214C8" w:rsidRDefault="001F7A22" w:rsidP="001F7A22">
      <w:pPr>
        <w:ind w:firstLine="720"/>
        <w:jc w:val="center"/>
      </w:pPr>
    </w:p>
    <w:p w14:paraId="208F7BB0" w14:textId="0719515E" w:rsidR="001F7A22" w:rsidRPr="001214C8" w:rsidRDefault="001F7A22" w:rsidP="001F7A22">
      <w:pPr>
        <w:ind w:firstLine="720"/>
        <w:jc w:val="both"/>
      </w:pPr>
      <w:r w:rsidRPr="001214C8">
        <w:t xml:space="preserve">4.1 За невыполнение или ненадлежащее выполнение обязательств по настоящему </w:t>
      </w:r>
      <w:r w:rsidR="004F727B" w:rsidRPr="001214C8">
        <w:t>Д</w:t>
      </w:r>
      <w:r w:rsidRPr="001214C8">
        <w:t xml:space="preserve">оговору виновная сторона несет имущественную ответственность в соответствии с законодательством РФ. </w:t>
      </w:r>
    </w:p>
    <w:p w14:paraId="63A26261" w14:textId="16AA1118" w:rsidR="001F7A22" w:rsidRPr="001214C8" w:rsidRDefault="001F7A22" w:rsidP="001F7A22">
      <w:pPr>
        <w:ind w:firstLine="720"/>
        <w:jc w:val="both"/>
      </w:pPr>
      <w:r w:rsidRPr="001214C8">
        <w:t>4.2 Стороны договорились, что не поступление денежных средств в счет оплаты Права требования задолженности в сумме и в сроки, указанные в п. 2.1-2.</w:t>
      </w:r>
      <w:r w:rsidR="001214C8" w:rsidRPr="001214C8">
        <w:t>3</w:t>
      </w:r>
      <w:r w:rsidRPr="001214C8">
        <w:t xml:space="preserve"> настоящего Договора, считается отказом Цессионария от исполнения обязательств по оплате Права требования задолженности. В этом случае Цедент вправе в одностороннем порядке отказаться от исполнения своих обязательств по настоящему </w:t>
      </w:r>
      <w:r w:rsidR="004F727B" w:rsidRPr="001214C8">
        <w:t>Д</w:t>
      </w:r>
      <w:r w:rsidRPr="001214C8">
        <w:t xml:space="preserve">оговору, письменно уведомив Цессионария о прекращении действия настоящего </w:t>
      </w:r>
      <w:r w:rsidR="004F727B" w:rsidRPr="001214C8">
        <w:t>Д</w:t>
      </w:r>
      <w:r w:rsidRPr="001214C8">
        <w:t xml:space="preserve">оговора. </w:t>
      </w:r>
    </w:p>
    <w:p w14:paraId="41178838" w14:textId="77777777" w:rsidR="001F7A22" w:rsidRPr="001214C8" w:rsidRDefault="001F7A22" w:rsidP="001F7A22">
      <w:pPr>
        <w:ind w:firstLine="720"/>
        <w:jc w:val="both"/>
      </w:pPr>
    </w:p>
    <w:p w14:paraId="5146BEB4" w14:textId="4401C84E" w:rsidR="001F7A22" w:rsidRPr="001214C8" w:rsidRDefault="001F7A22" w:rsidP="001F7A22">
      <w:pPr>
        <w:ind w:firstLine="720"/>
        <w:jc w:val="center"/>
      </w:pPr>
      <w:r w:rsidRPr="001214C8">
        <w:t>5. Прочие условия</w:t>
      </w:r>
    </w:p>
    <w:p w14:paraId="2DF5A683" w14:textId="77777777" w:rsidR="001F7A22" w:rsidRPr="001214C8" w:rsidRDefault="001F7A22" w:rsidP="001F7A22">
      <w:pPr>
        <w:ind w:firstLine="720"/>
        <w:jc w:val="both"/>
      </w:pPr>
    </w:p>
    <w:p w14:paraId="05E3B5E3" w14:textId="070BA0D7" w:rsidR="001F7A22" w:rsidRPr="001214C8" w:rsidRDefault="001F7A22" w:rsidP="001F7A22">
      <w:pPr>
        <w:ind w:firstLine="720"/>
        <w:jc w:val="both"/>
      </w:pPr>
      <w:r w:rsidRPr="001214C8">
        <w:t xml:space="preserve">5.1 Настоящий </w:t>
      </w:r>
      <w:r w:rsidR="004F727B" w:rsidRPr="001214C8">
        <w:t>Д</w:t>
      </w:r>
      <w:r w:rsidRPr="001214C8">
        <w:t xml:space="preserve">оговор вступает в силу с момента его подписания и прекращает свое действие при: </w:t>
      </w:r>
    </w:p>
    <w:p w14:paraId="5B97D1AB" w14:textId="77777777" w:rsidR="001F7A22" w:rsidRPr="001214C8" w:rsidRDefault="001F7A22" w:rsidP="001F7A22">
      <w:pPr>
        <w:ind w:firstLine="720"/>
        <w:jc w:val="both"/>
      </w:pPr>
      <w:r w:rsidRPr="001214C8">
        <w:t xml:space="preserve">- надлежащем исполнении сторонами своих обязательств; </w:t>
      </w:r>
    </w:p>
    <w:p w14:paraId="62E01BDC" w14:textId="21919092" w:rsidR="001F7A22" w:rsidRPr="001214C8" w:rsidRDefault="001F7A22" w:rsidP="001F7A22">
      <w:pPr>
        <w:ind w:firstLine="720"/>
        <w:jc w:val="both"/>
      </w:pPr>
      <w:r w:rsidRPr="001214C8">
        <w:t xml:space="preserve">- расторжении в предусмотренных федеральным законодательством и настоящим </w:t>
      </w:r>
      <w:r w:rsidR="004F727B" w:rsidRPr="001214C8">
        <w:t>Д</w:t>
      </w:r>
      <w:r w:rsidRPr="001214C8">
        <w:t xml:space="preserve">оговором случаях; </w:t>
      </w:r>
    </w:p>
    <w:p w14:paraId="31F19236" w14:textId="77777777" w:rsidR="001F7A22" w:rsidRPr="001214C8" w:rsidRDefault="001F7A22" w:rsidP="001F7A22">
      <w:pPr>
        <w:ind w:firstLine="720"/>
        <w:jc w:val="both"/>
      </w:pPr>
      <w:r w:rsidRPr="001214C8">
        <w:t xml:space="preserve">- возникновении иных основании, предусмотренных законодательством РФ. </w:t>
      </w:r>
    </w:p>
    <w:p w14:paraId="733D597E" w14:textId="5FA65B0F" w:rsidR="001F7A22" w:rsidRPr="001214C8" w:rsidRDefault="001F7A22" w:rsidP="001F7A22">
      <w:pPr>
        <w:ind w:firstLine="720"/>
        <w:jc w:val="both"/>
      </w:pPr>
      <w:r w:rsidRPr="001214C8">
        <w:t xml:space="preserve">5.2 Любые изменения и дополнения к настоящему </w:t>
      </w:r>
      <w:r w:rsidR="004F727B" w:rsidRPr="001214C8">
        <w:t>Д</w:t>
      </w:r>
      <w:r w:rsidRPr="001214C8">
        <w:t xml:space="preserve">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 </w:t>
      </w:r>
    </w:p>
    <w:p w14:paraId="1C6CA238" w14:textId="77777777" w:rsidR="001F7A22" w:rsidRPr="001214C8" w:rsidRDefault="001F7A22" w:rsidP="001F7A22">
      <w:pPr>
        <w:ind w:firstLine="720"/>
        <w:jc w:val="both"/>
      </w:pPr>
      <w:r w:rsidRPr="001214C8">
        <w:t xml:space="preserve">5.3 Все уведомления и сообщения должны направляться в письменной форме. </w:t>
      </w:r>
    </w:p>
    <w:p w14:paraId="2F09260E" w14:textId="77777777" w:rsidR="001F7A22" w:rsidRPr="001214C8" w:rsidRDefault="001F7A22" w:rsidP="001F7A22">
      <w:pPr>
        <w:ind w:firstLine="720"/>
        <w:jc w:val="both"/>
      </w:pPr>
      <w:r w:rsidRPr="001214C8">
        <w:t xml:space="preserve">5.4 Во всем остальном, что не предусмотрено настоящим Договором, Стороны руководствуются действующим законодательством РФ. </w:t>
      </w:r>
    </w:p>
    <w:p w14:paraId="6418AD71" w14:textId="77777777" w:rsidR="00B34A72" w:rsidRPr="001214C8" w:rsidRDefault="001F7A22" w:rsidP="004F727B">
      <w:pPr>
        <w:ind w:firstLine="720"/>
        <w:jc w:val="both"/>
      </w:pPr>
      <w:r w:rsidRPr="001214C8">
        <w:t xml:space="preserve">5.5 Все споры и разногласия, возникающие между сторонами по вопросам, не нашедшим своего разрешения в тексте настоящего Договора, будут разрешатся путем переговоров на основе действующего законодательства РФ. При не урегулировании в процессе переговоров спорных вопросов споры разрешаются в суде в порядке, установленном действующим законодательством РФ. </w:t>
      </w:r>
    </w:p>
    <w:p w14:paraId="443C48D1" w14:textId="77777777" w:rsidR="00B34A72" w:rsidRPr="001214C8" w:rsidRDefault="00B34A72" w:rsidP="004F727B">
      <w:pPr>
        <w:ind w:firstLine="720"/>
        <w:jc w:val="both"/>
      </w:pPr>
    </w:p>
    <w:p w14:paraId="5EE4CBBF" w14:textId="57C258C9" w:rsidR="00B34A72" w:rsidRPr="001214C8" w:rsidRDefault="001F7A22" w:rsidP="00B34A72">
      <w:pPr>
        <w:ind w:firstLine="720"/>
        <w:jc w:val="center"/>
      </w:pPr>
      <w:r w:rsidRPr="001214C8">
        <w:t>6.</w:t>
      </w:r>
      <w:r w:rsidR="00B34A72" w:rsidRPr="001214C8">
        <w:t xml:space="preserve"> </w:t>
      </w:r>
      <w:r w:rsidRPr="001214C8">
        <w:t>Заключительные положения</w:t>
      </w:r>
    </w:p>
    <w:p w14:paraId="55D4EF36" w14:textId="77777777" w:rsidR="00B34A72" w:rsidRPr="001214C8" w:rsidRDefault="00B34A72" w:rsidP="00B34A72">
      <w:pPr>
        <w:ind w:firstLine="720"/>
        <w:jc w:val="center"/>
      </w:pPr>
    </w:p>
    <w:p w14:paraId="77C2F456" w14:textId="7D025175" w:rsidR="00B34A72" w:rsidRPr="001214C8" w:rsidRDefault="001F7A22" w:rsidP="001F7A22">
      <w:pPr>
        <w:ind w:firstLine="720"/>
        <w:jc w:val="both"/>
      </w:pPr>
      <w:r w:rsidRPr="001214C8">
        <w:t>6.1</w:t>
      </w:r>
      <w:r w:rsidR="00B34A72" w:rsidRPr="001214C8">
        <w:t xml:space="preserve"> </w:t>
      </w:r>
      <w:r w:rsidRPr="001214C8">
        <w:t xml:space="preserve">Настоящий </w:t>
      </w:r>
      <w:r w:rsidR="004F727B" w:rsidRPr="001214C8">
        <w:t>Д</w:t>
      </w:r>
      <w:r w:rsidRPr="001214C8">
        <w:t xml:space="preserve">оговор уступки права требования (цессии) составлен в двух экземплярах, имеющих одинаковую юридическую силу, по одному экземпляру для каждой из сторон. </w:t>
      </w:r>
    </w:p>
    <w:p w14:paraId="4C647E0F" w14:textId="77777777" w:rsidR="00B34A72" w:rsidRPr="001214C8" w:rsidRDefault="00B34A72" w:rsidP="001F7A22">
      <w:pPr>
        <w:ind w:firstLine="720"/>
        <w:jc w:val="both"/>
      </w:pPr>
    </w:p>
    <w:p w14:paraId="09028AED" w14:textId="53018B33" w:rsidR="00B34A72" w:rsidRPr="001214C8" w:rsidRDefault="001F7A22" w:rsidP="00B34A72">
      <w:pPr>
        <w:ind w:firstLine="720"/>
        <w:jc w:val="center"/>
      </w:pPr>
      <w:r w:rsidRPr="001214C8">
        <w:t>7</w:t>
      </w:r>
      <w:r w:rsidR="00B34A72" w:rsidRPr="001214C8">
        <w:t xml:space="preserve">. </w:t>
      </w:r>
      <w:r w:rsidRPr="001214C8">
        <w:t>Реквизиты и подписи сторон</w:t>
      </w:r>
    </w:p>
    <w:p w14:paraId="0CCDECC9" w14:textId="77777777" w:rsidR="00B34A72" w:rsidRPr="001214C8" w:rsidRDefault="00B34A72" w:rsidP="001F7A22">
      <w:pPr>
        <w:ind w:firstLine="720"/>
        <w:jc w:val="both"/>
      </w:pPr>
    </w:p>
    <w:tbl>
      <w:tblPr>
        <w:tblStyle w:val="a5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283"/>
        <w:gridCol w:w="4253"/>
      </w:tblGrid>
      <w:tr w:rsidR="00B34A72" w:rsidRPr="001214C8" w14:paraId="49E4BA1A" w14:textId="77777777" w:rsidTr="004F727B">
        <w:tc>
          <w:tcPr>
            <w:tcW w:w="5245" w:type="dxa"/>
          </w:tcPr>
          <w:p w14:paraId="03DF43F9" w14:textId="273F607B" w:rsidR="00B34A72" w:rsidRPr="001214C8" w:rsidRDefault="00B34A72" w:rsidP="00B34A72">
            <w:pPr>
              <w:jc w:val="center"/>
              <w:rPr>
                <w:b/>
                <w:bCs/>
              </w:rPr>
            </w:pPr>
            <w:r w:rsidRPr="001214C8">
              <w:rPr>
                <w:b/>
                <w:bCs/>
              </w:rPr>
              <w:t>Цедент:</w:t>
            </w:r>
          </w:p>
          <w:p w14:paraId="22B694F8" w14:textId="5EE3E821" w:rsidR="008F245F" w:rsidRPr="001214C8" w:rsidRDefault="008F245F" w:rsidP="008F245F">
            <w:pPr>
              <w:jc w:val="center"/>
              <w:rPr>
                <w:color w:val="000000"/>
                <w:shd w:val="clear" w:color="auto" w:fill="FFFFFF"/>
                <w:lang w:eastAsia="ru-RU"/>
              </w:rPr>
            </w:pPr>
            <w:r w:rsidRPr="001214C8">
              <w:rPr>
                <w:b/>
                <w:bCs/>
                <w:color w:val="000000"/>
                <w:shd w:val="clear" w:color="auto" w:fill="FFFFFF"/>
                <w:lang w:eastAsia="ru-RU"/>
              </w:rPr>
              <w:t>Третьякова Екатерина Валерьевна</w:t>
            </w:r>
          </w:p>
          <w:p w14:paraId="450F9E66" w14:textId="48256D6E" w:rsidR="00677CCA" w:rsidRPr="001214C8" w:rsidRDefault="008F245F" w:rsidP="001F7A22">
            <w:pPr>
              <w:jc w:val="both"/>
            </w:pPr>
            <w:r w:rsidRPr="001214C8">
              <w:rPr>
                <w:color w:val="000000"/>
                <w:shd w:val="clear" w:color="auto" w:fill="FFFFFF"/>
                <w:lang w:eastAsia="ru-RU"/>
              </w:rPr>
              <w:t>ИНН: 320204415741, СНИЛС: 11532299032; Адрес регистрации: РОССИЯ,</w:t>
            </w:r>
            <w:r w:rsidRPr="001214C8">
              <w:rPr>
                <w:color w:val="000000"/>
                <w:shd w:val="clear" w:color="auto" w:fill="FFFFFF"/>
                <w:lang w:eastAsia="ru-RU"/>
              </w:rPr>
              <w:t xml:space="preserve"> </w:t>
            </w:r>
            <w:r w:rsidRPr="001214C8">
              <w:rPr>
                <w:color w:val="000000"/>
                <w:shd w:val="clear" w:color="auto" w:fill="FFFFFF"/>
                <w:lang w:eastAsia="ru-RU"/>
              </w:rPr>
              <w:t xml:space="preserve">142701, Московская область, </w:t>
            </w:r>
            <w:proofErr w:type="spellStart"/>
            <w:r w:rsidRPr="001214C8">
              <w:rPr>
                <w:color w:val="000000"/>
                <w:shd w:val="clear" w:color="auto" w:fill="FFFFFF"/>
                <w:lang w:eastAsia="ru-RU"/>
              </w:rPr>
              <w:t>г.ВИДНОЕ</w:t>
            </w:r>
            <w:proofErr w:type="spellEnd"/>
            <w:r w:rsidRPr="001214C8">
              <w:rPr>
                <w:color w:val="000000"/>
                <w:shd w:val="clear" w:color="auto" w:fill="FFFFFF"/>
                <w:lang w:eastAsia="ru-RU"/>
              </w:rPr>
              <w:t xml:space="preserve">, </w:t>
            </w:r>
            <w:proofErr w:type="spellStart"/>
            <w:r w:rsidRPr="001214C8">
              <w:rPr>
                <w:color w:val="000000"/>
                <w:shd w:val="clear" w:color="auto" w:fill="FFFFFF"/>
                <w:lang w:eastAsia="ru-RU"/>
              </w:rPr>
              <w:t>ул.ОЛЬХОВАЯ</w:t>
            </w:r>
            <w:proofErr w:type="spellEnd"/>
            <w:r w:rsidRPr="001214C8">
              <w:rPr>
                <w:color w:val="000000"/>
                <w:shd w:val="clear" w:color="auto" w:fill="FFFFFF"/>
                <w:lang w:eastAsia="ru-RU"/>
              </w:rPr>
              <w:t>, д.1, кв.95</w:t>
            </w:r>
            <w:r w:rsidR="00B34A72" w:rsidRPr="001214C8">
              <w:t xml:space="preserve"> </w:t>
            </w:r>
          </w:p>
          <w:p w14:paraId="6B5F1D5F" w14:textId="517DA05F" w:rsidR="00B34A72" w:rsidRPr="001214C8" w:rsidRDefault="008F245F" w:rsidP="001F7A22">
            <w:pPr>
              <w:jc w:val="both"/>
            </w:pPr>
            <w:r w:rsidRPr="001214C8">
              <w:rPr>
                <w:color w:val="000000"/>
                <w:lang w:eastAsia="ru-RU"/>
              </w:rPr>
              <w:t xml:space="preserve">Третьякова Екатерина Валерьевна, ИНН: 320204415741, р/с 40817810850221412228, Реквизиты: ФИЛИАЛ "ЦЕНТРАЛЬНЫЙ" ПАО "СОВКОМБАНК" БИК 045004763 </w:t>
            </w:r>
            <w:proofErr w:type="spellStart"/>
            <w:r w:rsidRPr="001214C8">
              <w:rPr>
                <w:color w:val="000000"/>
                <w:lang w:eastAsia="ru-RU"/>
              </w:rPr>
              <w:t>Корр</w:t>
            </w:r>
            <w:proofErr w:type="spellEnd"/>
            <w:r w:rsidRPr="001214C8">
              <w:rPr>
                <w:color w:val="000000"/>
                <w:lang w:eastAsia="ru-RU"/>
              </w:rPr>
              <w:t>/счет 30101810150040000763.</w:t>
            </w:r>
          </w:p>
          <w:p w14:paraId="287ECA0E" w14:textId="77777777" w:rsidR="00B34A72" w:rsidRPr="001214C8" w:rsidRDefault="00B34A72" w:rsidP="001F7A22">
            <w:pPr>
              <w:jc w:val="both"/>
            </w:pPr>
          </w:p>
          <w:p w14:paraId="251964AE" w14:textId="77777777" w:rsidR="00B34A72" w:rsidRPr="001214C8" w:rsidRDefault="00B34A72" w:rsidP="001F7A22">
            <w:pPr>
              <w:jc w:val="both"/>
            </w:pPr>
            <w:r w:rsidRPr="001214C8">
              <w:t>Финансовый упра</w:t>
            </w:r>
            <w:r w:rsidR="004F727B" w:rsidRPr="001214C8">
              <w:t xml:space="preserve">вляющий </w:t>
            </w:r>
          </w:p>
          <w:p w14:paraId="361C9B55" w14:textId="77777777" w:rsidR="004F727B" w:rsidRPr="001214C8" w:rsidRDefault="004F727B" w:rsidP="001F7A22">
            <w:pPr>
              <w:jc w:val="both"/>
            </w:pPr>
          </w:p>
          <w:p w14:paraId="00434E05" w14:textId="77777777" w:rsidR="004F727B" w:rsidRPr="001214C8" w:rsidRDefault="004F727B" w:rsidP="001F7A22">
            <w:pPr>
              <w:jc w:val="both"/>
            </w:pPr>
          </w:p>
          <w:p w14:paraId="70C68BF6" w14:textId="58DAE965" w:rsidR="004F727B" w:rsidRPr="001214C8" w:rsidRDefault="004F727B" w:rsidP="001F7A22">
            <w:pPr>
              <w:jc w:val="both"/>
            </w:pPr>
            <w:r w:rsidRPr="001214C8">
              <w:t>____________________________</w:t>
            </w:r>
            <w:r w:rsidR="008F245F" w:rsidRPr="001214C8">
              <w:t>Ю</w:t>
            </w:r>
            <w:r w:rsidRPr="001214C8">
              <w:t>.</w:t>
            </w:r>
            <w:r w:rsidR="008F245F" w:rsidRPr="001214C8">
              <w:t>Е</w:t>
            </w:r>
            <w:r w:rsidRPr="001214C8">
              <w:t xml:space="preserve">. </w:t>
            </w:r>
            <w:r w:rsidR="008F245F" w:rsidRPr="001214C8">
              <w:t>Богомолова</w:t>
            </w:r>
          </w:p>
          <w:p w14:paraId="32556B4B" w14:textId="4EF038F9" w:rsidR="004F727B" w:rsidRPr="001214C8" w:rsidRDefault="004F727B" w:rsidP="001F7A22">
            <w:pPr>
              <w:jc w:val="both"/>
            </w:pPr>
          </w:p>
        </w:tc>
        <w:tc>
          <w:tcPr>
            <w:tcW w:w="283" w:type="dxa"/>
          </w:tcPr>
          <w:p w14:paraId="1201D7F8" w14:textId="77777777" w:rsidR="00B34A72" w:rsidRPr="001214C8" w:rsidRDefault="00B34A72" w:rsidP="001F7A22">
            <w:pPr>
              <w:jc w:val="both"/>
            </w:pPr>
          </w:p>
        </w:tc>
        <w:tc>
          <w:tcPr>
            <w:tcW w:w="4253" w:type="dxa"/>
          </w:tcPr>
          <w:p w14:paraId="3739A37F" w14:textId="3942196D" w:rsidR="00B34A72" w:rsidRPr="001214C8" w:rsidRDefault="00B34A72" w:rsidP="00B34A72">
            <w:pPr>
              <w:jc w:val="center"/>
              <w:rPr>
                <w:b/>
                <w:bCs/>
              </w:rPr>
            </w:pPr>
            <w:r w:rsidRPr="001214C8">
              <w:rPr>
                <w:b/>
                <w:bCs/>
              </w:rPr>
              <w:t>Цессионарий:</w:t>
            </w:r>
          </w:p>
          <w:p w14:paraId="7390948F" w14:textId="77777777" w:rsidR="008F245F" w:rsidRPr="001214C8" w:rsidRDefault="008F245F" w:rsidP="00B34A72"/>
          <w:p w14:paraId="77B3DF4B" w14:textId="77777777" w:rsidR="008F245F" w:rsidRPr="001214C8" w:rsidRDefault="008F245F" w:rsidP="00B34A72"/>
          <w:p w14:paraId="32AC868F" w14:textId="77777777" w:rsidR="008F245F" w:rsidRPr="001214C8" w:rsidRDefault="008F245F" w:rsidP="00B34A72"/>
          <w:p w14:paraId="3007B27F" w14:textId="77777777" w:rsidR="008F245F" w:rsidRPr="001214C8" w:rsidRDefault="008F245F" w:rsidP="00B34A72"/>
          <w:p w14:paraId="60015143" w14:textId="77777777" w:rsidR="008F245F" w:rsidRPr="001214C8" w:rsidRDefault="008F245F" w:rsidP="00B34A72"/>
          <w:p w14:paraId="250315FE" w14:textId="77777777" w:rsidR="008F245F" w:rsidRPr="001214C8" w:rsidRDefault="008F245F" w:rsidP="00B34A72"/>
          <w:p w14:paraId="0819B8AC" w14:textId="77777777" w:rsidR="008F245F" w:rsidRPr="001214C8" w:rsidRDefault="008F245F" w:rsidP="00B34A72"/>
          <w:p w14:paraId="5189B7BE" w14:textId="77777777" w:rsidR="008F245F" w:rsidRPr="001214C8" w:rsidRDefault="008F245F" w:rsidP="00B34A72"/>
          <w:p w14:paraId="598C3B6F" w14:textId="77777777" w:rsidR="008F245F" w:rsidRPr="001214C8" w:rsidRDefault="008F245F" w:rsidP="00B34A72"/>
          <w:p w14:paraId="31DD304B" w14:textId="77777777" w:rsidR="008F245F" w:rsidRPr="001214C8" w:rsidRDefault="008F245F" w:rsidP="00B34A72"/>
          <w:p w14:paraId="456CD5AB" w14:textId="77777777" w:rsidR="008F245F" w:rsidRPr="001214C8" w:rsidRDefault="008F245F" w:rsidP="00B34A72"/>
          <w:p w14:paraId="76F80877" w14:textId="77777777" w:rsidR="008F245F" w:rsidRPr="001214C8" w:rsidRDefault="008F245F" w:rsidP="00B34A72"/>
          <w:p w14:paraId="05283902" w14:textId="77777777" w:rsidR="008F245F" w:rsidRPr="001214C8" w:rsidRDefault="008F245F" w:rsidP="00B34A72"/>
          <w:p w14:paraId="249C64DD" w14:textId="77777777" w:rsidR="008F245F" w:rsidRPr="001214C8" w:rsidRDefault="008F245F" w:rsidP="00B34A72"/>
          <w:p w14:paraId="1B2B1C38" w14:textId="77777777" w:rsidR="008F245F" w:rsidRPr="001214C8" w:rsidRDefault="008F245F" w:rsidP="00B34A72"/>
          <w:p w14:paraId="6BC6EFA7" w14:textId="193E64F8" w:rsidR="004F727B" w:rsidRPr="001214C8" w:rsidRDefault="004F727B" w:rsidP="00B34A72">
            <w:r w:rsidRPr="001214C8">
              <w:t>_______________________</w:t>
            </w:r>
            <w:r w:rsidR="008F245F" w:rsidRPr="001214C8">
              <w:t>___/</w:t>
            </w:r>
            <w:r w:rsidRPr="001214C8">
              <w:t xml:space="preserve"> </w:t>
            </w:r>
            <w:r w:rsidR="008F245F" w:rsidRPr="001214C8">
              <w:t>_______</w:t>
            </w:r>
          </w:p>
        </w:tc>
      </w:tr>
    </w:tbl>
    <w:p w14:paraId="10BDECF4" w14:textId="77777777" w:rsidR="00B34A72" w:rsidRDefault="00B34A72" w:rsidP="004F727B">
      <w:pPr>
        <w:jc w:val="both"/>
      </w:pPr>
    </w:p>
    <w:sectPr w:rsidR="00B34A72" w:rsidSect="004F727B">
      <w:type w:val="continuous"/>
      <w:pgSz w:w="11910" w:h="16840"/>
      <w:pgMar w:top="1440" w:right="1080" w:bottom="1440" w:left="108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AA3DE4"/>
    <w:multiLevelType w:val="hybridMultilevel"/>
    <w:tmpl w:val="3752C8A8"/>
    <w:lvl w:ilvl="0" w:tplc="6582C3F0">
      <w:numFmt w:val="bullet"/>
      <w:lvlText w:val="-"/>
      <w:lvlJc w:val="left"/>
      <w:pPr>
        <w:ind w:left="159" w:hanging="12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4F56E65A">
      <w:numFmt w:val="bullet"/>
      <w:lvlText w:val="•"/>
      <w:lvlJc w:val="left"/>
      <w:pPr>
        <w:ind w:left="1100" w:hanging="127"/>
      </w:pPr>
      <w:rPr>
        <w:rFonts w:hint="default"/>
        <w:lang w:val="ru-RU" w:eastAsia="en-US" w:bidi="ar-SA"/>
      </w:rPr>
    </w:lvl>
    <w:lvl w:ilvl="2" w:tplc="C6682E66">
      <w:numFmt w:val="bullet"/>
      <w:lvlText w:val="•"/>
      <w:lvlJc w:val="left"/>
      <w:pPr>
        <w:ind w:left="2041" w:hanging="127"/>
      </w:pPr>
      <w:rPr>
        <w:rFonts w:hint="default"/>
        <w:lang w:val="ru-RU" w:eastAsia="en-US" w:bidi="ar-SA"/>
      </w:rPr>
    </w:lvl>
    <w:lvl w:ilvl="3" w:tplc="5372BA6A">
      <w:numFmt w:val="bullet"/>
      <w:lvlText w:val="•"/>
      <w:lvlJc w:val="left"/>
      <w:pPr>
        <w:ind w:left="2981" w:hanging="127"/>
      </w:pPr>
      <w:rPr>
        <w:rFonts w:hint="default"/>
        <w:lang w:val="ru-RU" w:eastAsia="en-US" w:bidi="ar-SA"/>
      </w:rPr>
    </w:lvl>
    <w:lvl w:ilvl="4" w:tplc="18D06A20">
      <w:numFmt w:val="bullet"/>
      <w:lvlText w:val="•"/>
      <w:lvlJc w:val="left"/>
      <w:pPr>
        <w:ind w:left="3922" w:hanging="127"/>
      </w:pPr>
      <w:rPr>
        <w:rFonts w:hint="default"/>
        <w:lang w:val="ru-RU" w:eastAsia="en-US" w:bidi="ar-SA"/>
      </w:rPr>
    </w:lvl>
    <w:lvl w:ilvl="5" w:tplc="C02A9F86">
      <w:numFmt w:val="bullet"/>
      <w:lvlText w:val="•"/>
      <w:lvlJc w:val="left"/>
      <w:pPr>
        <w:ind w:left="4863" w:hanging="127"/>
      </w:pPr>
      <w:rPr>
        <w:rFonts w:hint="default"/>
        <w:lang w:val="ru-RU" w:eastAsia="en-US" w:bidi="ar-SA"/>
      </w:rPr>
    </w:lvl>
    <w:lvl w:ilvl="6" w:tplc="4CACC0FA">
      <w:numFmt w:val="bullet"/>
      <w:lvlText w:val="•"/>
      <w:lvlJc w:val="left"/>
      <w:pPr>
        <w:ind w:left="5803" w:hanging="127"/>
      </w:pPr>
      <w:rPr>
        <w:rFonts w:hint="default"/>
        <w:lang w:val="ru-RU" w:eastAsia="en-US" w:bidi="ar-SA"/>
      </w:rPr>
    </w:lvl>
    <w:lvl w:ilvl="7" w:tplc="AB9633E4">
      <w:numFmt w:val="bullet"/>
      <w:lvlText w:val="•"/>
      <w:lvlJc w:val="left"/>
      <w:pPr>
        <w:ind w:left="6744" w:hanging="127"/>
      </w:pPr>
      <w:rPr>
        <w:rFonts w:hint="default"/>
        <w:lang w:val="ru-RU" w:eastAsia="en-US" w:bidi="ar-SA"/>
      </w:rPr>
    </w:lvl>
    <w:lvl w:ilvl="8" w:tplc="FCE2F1CA">
      <w:numFmt w:val="bullet"/>
      <w:lvlText w:val="•"/>
      <w:lvlJc w:val="left"/>
      <w:pPr>
        <w:ind w:left="7685" w:hanging="127"/>
      </w:pPr>
      <w:rPr>
        <w:rFonts w:hint="default"/>
        <w:lang w:val="ru-RU" w:eastAsia="en-US" w:bidi="ar-SA"/>
      </w:rPr>
    </w:lvl>
  </w:abstractNum>
  <w:abstractNum w:abstractNumId="1" w15:restartNumberingAfterBreak="0">
    <w:nsid w:val="31792C58"/>
    <w:multiLevelType w:val="multilevel"/>
    <w:tmpl w:val="890AD5A2"/>
    <w:lvl w:ilvl="0">
      <w:start w:val="2"/>
      <w:numFmt w:val="decimal"/>
      <w:lvlText w:val="%1."/>
      <w:lvlJc w:val="left"/>
      <w:pPr>
        <w:ind w:left="159" w:hanging="226"/>
      </w:pPr>
      <w:rPr>
        <w:rFonts w:hint="default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9" w:hanging="44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041" w:hanging="44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81" w:hanging="44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22" w:hanging="44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63" w:hanging="44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03" w:hanging="44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44" w:hanging="44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85" w:hanging="444"/>
      </w:pPr>
      <w:rPr>
        <w:rFonts w:hint="default"/>
        <w:lang w:val="ru-RU" w:eastAsia="en-US" w:bidi="ar-SA"/>
      </w:rPr>
    </w:lvl>
  </w:abstractNum>
  <w:abstractNum w:abstractNumId="2" w15:restartNumberingAfterBreak="0">
    <w:nsid w:val="3F0B59B0"/>
    <w:multiLevelType w:val="multilevel"/>
    <w:tmpl w:val="FB860B96"/>
    <w:lvl w:ilvl="0">
      <w:start w:val="2"/>
      <w:numFmt w:val="decimal"/>
      <w:lvlText w:val="%1"/>
      <w:lvlJc w:val="left"/>
      <w:pPr>
        <w:ind w:left="159" w:hanging="40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9" w:hanging="40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041" w:hanging="40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81" w:hanging="40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22" w:hanging="40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63" w:hanging="40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03" w:hanging="40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44" w:hanging="40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85" w:hanging="407"/>
      </w:pPr>
      <w:rPr>
        <w:rFonts w:hint="default"/>
        <w:lang w:val="ru-RU" w:eastAsia="en-US" w:bidi="ar-SA"/>
      </w:rPr>
    </w:lvl>
  </w:abstractNum>
  <w:abstractNum w:abstractNumId="3" w15:restartNumberingAfterBreak="0">
    <w:nsid w:val="438100DF"/>
    <w:multiLevelType w:val="multilevel"/>
    <w:tmpl w:val="D924B75C"/>
    <w:lvl w:ilvl="0">
      <w:start w:val="5"/>
      <w:numFmt w:val="decimal"/>
      <w:lvlText w:val="%1"/>
      <w:lvlJc w:val="left"/>
      <w:pPr>
        <w:ind w:left="159" w:hanging="398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59" w:hanging="39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041" w:hanging="39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81" w:hanging="39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22" w:hanging="39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63" w:hanging="39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03" w:hanging="39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44" w:hanging="39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85" w:hanging="398"/>
      </w:pPr>
      <w:rPr>
        <w:rFonts w:hint="default"/>
        <w:lang w:val="ru-RU" w:eastAsia="en-US" w:bidi="ar-SA"/>
      </w:rPr>
    </w:lvl>
  </w:abstractNum>
  <w:abstractNum w:abstractNumId="4" w15:restartNumberingAfterBreak="0">
    <w:nsid w:val="48FB0740"/>
    <w:multiLevelType w:val="multilevel"/>
    <w:tmpl w:val="BE3221E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519" w:hanging="36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1038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1197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716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875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2394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2553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3072" w:hanging="1800"/>
      </w:pPr>
      <w:rPr>
        <w:rFonts w:hint="default"/>
        <w:sz w:val="22"/>
      </w:rPr>
    </w:lvl>
  </w:abstractNum>
  <w:abstractNum w:abstractNumId="5" w15:restartNumberingAfterBreak="0">
    <w:nsid w:val="49E930FF"/>
    <w:multiLevelType w:val="hybridMultilevel"/>
    <w:tmpl w:val="E20C731C"/>
    <w:lvl w:ilvl="0" w:tplc="181C6568">
      <w:start w:val="1"/>
      <w:numFmt w:val="decimal"/>
      <w:lvlText w:val="%1."/>
      <w:lvlJc w:val="left"/>
      <w:pPr>
        <w:ind w:left="5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9" w:hanging="360"/>
      </w:pPr>
    </w:lvl>
    <w:lvl w:ilvl="2" w:tplc="0419001B" w:tentative="1">
      <w:start w:val="1"/>
      <w:numFmt w:val="lowerRoman"/>
      <w:lvlText w:val="%3."/>
      <w:lvlJc w:val="right"/>
      <w:pPr>
        <w:ind w:left="1959" w:hanging="180"/>
      </w:pPr>
    </w:lvl>
    <w:lvl w:ilvl="3" w:tplc="0419000F" w:tentative="1">
      <w:start w:val="1"/>
      <w:numFmt w:val="decimal"/>
      <w:lvlText w:val="%4."/>
      <w:lvlJc w:val="left"/>
      <w:pPr>
        <w:ind w:left="2679" w:hanging="360"/>
      </w:pPr>
    </w:lvl>
    <w:lvl w:ilvl="4" w:tplc="04190019" w:tentative="1">
      <w:start w:val="1"/>
      <w:numFmt w:val="lowerLetter"/>
      <w:lvlText w:val="%5."/>
      <w:lvlJc w:val="left"/>
      <w:pPr>
        <w:ind w:left="3399" w:hanging="360"/>
      </w:pPr>
    </w:lvl>
    <w:lvl w:ilvl="5" w:tplc="0419001B" w:tentative="1">
      <w:start w:val="1"/>
      <w:numFmt w:val="lowerRoman"/>
      <w:lvlText w:val="%6."/>
      <w:lvlJc w:val="right"/>
      <w:pPr>
        <w:ind w:left="4119" w:hanging="180"/>
      </w:pPr>
    </w:lvl>
    <w:lvl w:ilvl="6" w:tplc="0419000F" w:tentative="1">
      <w:start w:val="1"/>
      <w:numFmt w:val="decimal"/>
      <w:lvlText w:val="%7."/>
      <w:lvlJc w:val="left"/>
      <w:pPr>
        <w:ind w:left="4839" w:hanging="360"/>
      </w:pPr>
    </w:lvl>
    <w:lvl w:ilvl="7" w:tplc="04190019" w:tentative="1">
      <w:start w:val="1"/>
      <w:numFmt w:val="lowerLetter"/>
      <w:lvlText w:val="%8."/>
      <w:lvlJc w:val="left"/>
      <w:pPr>
        <w:ind w:left="5559" w:hanging="360"/>
      </w:pPr>
    </w:lvl>
    <w:lvl w:ilvl="8" w:tplc="0419001B" w:tentative="1">
      <w:start w:val="1"/>
      <w:numFmt w:val="lowerRoman"/>
      <w:lvlText w:val="%9."/>
      <w:lvlJc w:val="right"/>
      <w:pPr>
        <w:ind w:left="6279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1D75"/>
    <w:rsid w:val="00060D44"/>
    <w:rsid w:val="00085C97"/>
    <w:rsid w:val="000D38CB"/>
    <w:rsid w:val="001214C8"/>
    <w:rsid w:val="00145CB5"/>
    <w:rsid w:val="001F7A22"/>
    <w:rsid w:val="00473B39"/>
    <w:rsid w:val="004F727B"/>
    <w:rsid w:val="005B4BDB"/>
    <w:rsid w:val="005C2222"/>
    <w:rsid w:val="005F260B"/>
    <w:rsid w:val="00677CCA"/>
    <w:rsid w:val="00891D75"/>
    <w:rsid w:val="008F245F"/>
    <w:rsid w:val="009060B2"/>
    <w:rsid w:val="00A85F83"/>
    <w:rsid w:val="00AC3FA0"/>
    <w:rsid w:val="00B34A72"/>
    <w:rsid w:val="00BA520D"/>
    <w:rsid w:val="00DD1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57638"/>
  <w15:docId w15:val="{1ED8C28F-0459-4B5E-8428-D96FB6456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59"/>
      <w:jc w:val="both"/>
      <w:outlineLvl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59"/>
    </w:pPr>
  </w:style>
  <w:style w:type="paragraph" w:styleId="a4">
    <w:name w:val="List Paragraph"/>
    <w:basedOn w:val="a"/>
    <w:uiPriority w:val="1"/>
    <w:qFormat/>
    <w:pPr>
      <w:ind w:left="159"/>
    </w:pPr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39"/>
    <w:rsid w:val="00B34A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semiHidden/>
    <w:unhideWhenUsed/>
    <w:rsid w:val="00677CC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838</Words>
  <Characters>4780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Microsoft Word - 4&gt;3&gt;2&gt;@ CABC?:8 ?@020 B@51&gt;20=8O</vt:lpstr>
    </vt:vector>
  </TitlesOfParts>
  <Company/>
  <LinksUpToDate>false</LinksUpToDate>
  <CharactersWithSpaces>5607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- 4&gt;3&gt;2&gt;@ CABC?:8 ?@020 B@51&gt;20=8O</dc:title>
  <dc:creator>8&lt;O</dc:creator>
  <cp:lastModifiedBy>Homa</cp:lastModifiedBy>
  <cp:revision>8</cp:revision>
  <dcterms:created xsi:type="dcterms:W3CDTF">2023-04-13T15:15:00Z</dcterms:created>
  <dcterms:modified xsi:type="dcterms:W3CDTF">2026-02-04T11:34:00Z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2021-12-03T00:00:00Z</vt:filetime>
  </property>
  <property fmtid="{D5CDD505-2E9C-101B-9397-08002B2CF9AE}" pid="3" name="LastSaved">
    <vt:filetime>2023-04-13T00:00:00Z</vt:filetime>
  </property>
</Properties>
</file>